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7.png" ContentType="image/png"/>
  <Override PartName="/word/media/rId57.png" ContentType="image/png"/>
  <Override PartName="/word/media/rId31.png" ContentType="image/png"/>
  <Override PartName="/word/media/rId36.png" ContentType="image/png"/>
  <Override PartName="/word/media/rId42.png" ContentType="image/png"/>
  <Override PartName="/word/media/rId40.png" ContentType="image/png"/>
  <Override PartName="/word/media/rId45.png" ContentType="image/png"/>
  <Override PartName="/word/media/rId55.png" ContentType="image/png"/>
  <Override PartName="/word/media/rId52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Выполнить данныые пункты и ответить на вопросы: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 up в вашем домашнем каталоге. При этом файл должен архивироваться од-ним из архиваторов на выбор zip,bzip2 или tar. Способ использования командархивации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произвольноечисло аргументов командной строки, в том числепревышающеедесять. Напри-мер, скрипт может последовательно распечатывать значения всех переданныхаргументов.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этойкоманды и команды dir). Требуется, чтобы он выдавал информацию о нужномкаталоге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команднойстроки формат файла (.txt,.doc,.jpg,.pdfи т.д.) и вычисляет количествотаких файлов в указанной директории. Путь к директории также передаётся ввиде аргумента командной строки.</w:t>
      </w:r>
    </w:p>
    <w:bookmarkEnd w:id="21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я хорошо ознакомилась с теоритическим материалом для её выполнения</w:t>
      </w:r>
      <w:r>
        <w:t xml:space="preserve"> </w:t>
      </w:r>
      <w:hyperlink r:id="rId22">
        <w:r>
          <w:rPr>
            <w:rStyle w:val="Hyperlink"/>
          </w:rPr>
          <w:t xml:space="preserve">Ссылка 1</w:t>
        </w:r>
      </w:hyperlink>
    </w:p>
    <w:bookmarkStart w:id="35" w:name="выполнение-1-го-пункта-задания"/>
    <w:p>
      <w:pPr>
        <w:pStyle w:val="Heading2"/>
      </w:pPr>
      <w:r>
        <w:t xml:space="preserve">Выполнение 1-го пункта задания</w:t>
      </w:r>
    </w:p>
    <w:p>
      <w:pPr>
        <w:pStyle w:val="CaptionedFigure"/>
      </w:pPr>
      <w:bookmarkStart w:id="24" w:name="fig:001"/>
      <w:r>
        <w:drawing>
          <wp:inline>
            <wp:extent cx="5334000" cy="1744951"/>
            <wp:effectExtent b="0" l="0" r="0" t="0"/>
            <wp:docPr descr="Справка tar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Справка tar</w:t>
      </w:r>
    </w:p>
    <w:p>
      <w:pPr>
        <w:pStyle w:val="BodyText"/>
      </w:pPr>
      <w:r>
        <w:t xml:space="preserve">Во-первых, я изучила справку по способу использования tar. (рис.</w:t>
      </w:r>
      <w:r>
        <w:t xml:space="preserve"> </w:t>
      </w:r>
      <w:r>
        <w:t xml:space="preserve">@fig:001</w:t>
      </w:r>
      <w:r>
        <w:t xml:space="preserve">) И нашла необходимые опции для выполнения задания (рис.</w:t>
      </w:r>
      <w:r>
        <w:t xml:space="preserve"> </w:t>
      </w:r>
      <w:r>
        <w:t xml:space="preserve">@fig:002</w:t>
      </w:r>
      <w:r>
        <w:t xml:space="preserve">) (рис.</w:t>
      </w:r>
      <w:r>
        <w:t xml:space="preserve"> </w:t>
      </w:r>
      <w:r>
        <w:t xml:space="preserve">@fig:003</w:t>
      </w:r>
      <w:r>
        <w:t xml:space="preserve">) :</w:t>
      </w:r>
    </w:p>
    <w:p>
      <w:pPr>
        <w:pStyle w:val="CaptionedFigure"/>
      </w:pPr>
      <w:bookmarkStart w:id="26" w:name="fig:002"/>
      <w:r>
        <w:drawing>
          <wp:inline>
            <wp:extent cx="5334000" cy="809236"/>
            <wp:effectExtent b="0" l="0" r="0" t="0"/>
            <wp:docPr descr="Опция -c - создание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Опция -c - создание</w:t>
      </w:r>
    </w:p>
    <w:p>
      <w:pPr>
        <w:pStyle w:val="CaptionedFigure"/>
      </w:pPr>
      <w:bookmarkStart w:id="28" w:name="fig:003"/>
      <w:r>
        <w:drawing>
          <wp:inline>
            <wp:extent cx="5334000" cy="1318612"/>
            <wp:effectExtent b="0" l="0" r="0" t="0"/>
            <wp:docPr descr="Опция -f - применеие файла или устройство АРХИ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Опция -f - применеие файла или устройство АРХИВ</w:t>
      </w:r>
    </w:p>
    <w:p>
      <w:pPr>
        <w:pStyle w:val="CaptionedFigure"/>
      </w:pPr>
      <w:bookmarkStart w:id="30" w:name="fig:004"/>
      <w:r>
        <w:drawing>
          <wp:inline>
            <wp:extent cx="5334000" cy="941294"/>
            <wp:effectExtent b="0" l="0" r="0" t="0"/>
            <wp:docPr descr="Создание файла, присво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файла, присвоение прав доступа</w:t>
      </w:r>
    </w:p>
    <w:p>
      <w:pPr>
        <w:pStyle w:val="BodyText"/>
      </w:pPr>
      <w:r>
        <w:t xml:space="preserve">Для написания первого скрипта, я создала файл с раширение .sh, так как я буду работать в emacs. Наделила это файл правом на выполнения и присткпила к написанию.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2563090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Написание скрипта</w:t>
      </w:r>
    </w:p>
    <w:p>
      <w:pPr>
        <w:pStyle w:val="BodyText"/>
      </w:pPr>
      <w:r>
        <w:t xml:space="preserve">Написала скрипт (рис.</w:t>
      </w:r>
      <w:r>
        <w:t xml:space="preserve"> </w:t>
      </w:r>
      <w:r>
        <w:t xml:space="preserve">@fig:005</w:t>
      </w:r>
      <w:r>
        <w:t xml:space="preserve">) , который при запуске будет делать резервную копию самого себя в директорию backup. Для это я нашла путь к каталогу backup. В первой строке мы обязательно пишем #!/bin/bash. Далее применила команду копирования cp и скопировала скрипт в каталог backup. Далее перешла в этот каталог и после командой архивирования tar с опциями -cf сделала архив файла со скриптом с именем lab11.tar.</w:t>
      </w:r>
    </w:p>
    <w:p>
      <w:pPr>
        <w:pStyle w:val="CaptionedFigure"/>
      </w:pPr>
      <w:bookmarkStart w:id="34" w:name="fig:006"/>
      <w:r>
        <w:drawing>
          <wp:inline>
            <wp:extent cx="5334000" cy="2272053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Запустила скрипт ./(название файла) (рис.</w:t>
      </w:r>
      <w:r>
        <w:t xml:space="preserve"> </w:t>
      </w:r>
      <w:r>
        <w:t xml:space="preserve">@fig:004</w:t>
      </w:r>
      <w:r>
        <w:t xml:space="preserve">) и проверила результат (рис.</w:t>
      </w:r>
      <w:r>
        <w:t xml:space="preserve"> </w:t>
      </w:r>
      <w:r>
        <w:t xml:space="preserve">@fig:006</w:t>
      </w:r>
      <w:r>
        <w:t xml:space="preserve">)</w:t>
      </w:r>
    </w:p>
    <w:bookmarkEnd w:id="35"/>
    <w:bookmarkStart w:id="44" w:name="выполнение-2-го-пункта-задания"/>
    <w:p>
      <w:pPr>
        <w:pStyle w:val="Heading2"/>
      </w:pPr>
      <w:r>
        <w:t xml:space="preserve">Выполнение 2-го пункта задания</w:t>
      </w:r>
    </w:p>
    <w:p>
      <w:pPr>
        <w:pStyle w:val="FirstParagraph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 мой взляд, это можно сделать двумя способами:</w:t>
      </w:r>
    </w:p>
    <w:p>
      <w:pPr>
        <w:numPr>
          <w:ilvl w:val="0"/>
          <w:numId w:val="1002"/>
        </w:numPr>
        <w:pStyle w:val="Compact"/>
      </w:pPr>
      <w:r>
        <w:t xml:space="preserve">Воспользоваться head -(количество строк для обработки) (рис.</w:t>
      </w:r>
      <w:r>
        <w:t xml:space="preserve"> </w:t>
      </w:r>
      <w:r>
        <w:t xml:space="preserve">@fig:007</w:t>
      </w:r>
      <w:r>
        <w:t xml:space="preserve">)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7" w:name="fig:007"/>
      <w:r>
        <w:drawing>
          <wp:inline>
            <wp:extent cx="5334000" cy="1577975"/>
            <wp:effectExtent b="0" l="0" r="0" t="0"/>
            <wp:docPr descr="Командный файл, обрабатывающий любое произвольное число аргументов командной строки №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Командный файл, обрабатывающий любое произвольное число аргументов командной строки №1</w:t>
      </w:r>
    </w:p>
    <w:p>
      <w:pPr>
        <w:pStyle w:val="CaptionedFigure"/>
      </w:pPr>
      <w:bookmarkStart w:id="39" w:name="fig:008"/>
      <w:r>
        <w:drawing>
          <wp:inline>
            <wp:extent cx="5334000" cy="2634304"/>
            <wp:effectExtent b="0" l="0" r="0" t="0"/>
            <wp:docPr descr="Результат работы head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Результат работы head</w:t>
      </w:r>
    </w:p>
    <w:p>
      <w:pPr>
        <w:numPr>
          <w:ilvl w:val="0"/>
          <w:numId w:val="1003"/>
        </w:numPr>
        <w:pStyle w:val="Compact"/>
      </w:pPr>
      <w:r>
        <w:t xml:space="preserve">Ввести $*, что означает что вызывая командый файл нам не выйдет предложение ввести символы, их мы будем должны ввести сами в командной строке (рис.</w:t>
      </w:r>
      <w:r>
        <w:t xml:space="preserve"> </w:t>
      </w:r>
      <w:r>
        <w:t xml:space="preserve">@fig:009</w:t>
      </w:r>
      <w:r>
        <w:t xml:space="preserve">)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1" w:name="fig:009"/>
      <w:r>
        <w:drawing>
          <wp:inline>
            <wp:extent cx="5334000" cy="737465"/>
            <wp:effectExtent b="0" l="0" r="0" t="0"/>
            <wp:docPr descr="Командный файл, обрабатывающий любое произвольноечисло аргументов командной строки №2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Командный файл, обрабатывающий любое произвольноечисло аргументов командной строки №2</w:t>
      </w:r>
    </w:p>
    <w:p>
      <w:pPr>
        <w:pStyle w:val="CaptionedFigure"/>
      </w:pPr>
      <w:bookmarkStart w:id="43" w:name="fig:010"/>
      <w:r>
        <w:drawing>
          <wp:inline>
            <wp:extent cx="5334000" cy="714462"/>
            <wp:effectExtent b="0" l="0" r="0" t="0"/>
            <wp:docPr descr="Результат работы S*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Результат работы S*</w:t>
      </w:r>
    </w:p>
    <w:bookmarkEnd w:id="44"/>
    <w:bookmarkStart w:id="49" w:name="выполнение-3-го-пункта-задания"/>
    <w:p>
      <w:pPr>
        <w:pStyle w:val="Heading2"/>
      </w:pPr>
      <w:r>
        <w:t xml:space="preserve">Выполнение 3-го пункта задания</w:t>
      </w:r>
    </w:p>
    <w:p>
      <w:pPr>
        <w:pStyle w:val="CaptionedFigure"/>
      </w:pPr>
      <w:bookmarkStart w:id="46" w:name="fig:011"/>
      <w:r>
        <w:drawing>
          <wp:inline>
            <wp:extent cx="5334000" cy="2775726"/>
            <wp:effectExtent b="0" l="0" r="0" t="0"/>
            <wp:docPr descr="Командый файл, выводящий информацию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Командый файл, выводящий информацию о правах доступа</w:t>
      </w:r>
    </w:p>
    <w:p>
      <w:pPr>
        <w:pStyle w:val="BodyText"/>
      </w:pPr>
      <w:r>
        <w:t xml:space="preserve">Далее написала командный файл — аналог команды ls (без использования самой этойкоманды и команды dir), который выдаёт информацию о нужном каталоге и выводил информацию о возможностях доступа к файлам этого каталога (рис.</w:t>
      </w:r>
      <w:r>
        <w:t xml:space="preserve"> </w:t>
      </w:r>
      <w:r>
        <w:t xml:space="preserve">@fig:011</w:t>
      </w:r>
      <w:r>
        <w:t xml:space="preserve">). Для это я воспользовалась циклом for в котором переменная А будет принимать значения, равные именам этих файлов. И потом в помощью операторов условия if проверяем файл это или директория. Если директория просто выводим, что это директория, если файл, то проверяем его, на наличие прав на чтение test -r, на запись -w, на выполнение -x, в противном случае у файла нет прав. Test проверяет на истину. 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8" w:name="fig:012"/>
      <w:r>
        <w:drawing>
          <wp:inline>
            <wp:extent cx="5334000" cy="6697298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Результат выполнения командного файла</w:t>
      </w:r>
    </w:p>
    <w:bookmarkEnd w:id="49"/>
    <w:bookmarkStart w:id="59" w:name="выполнение-4-го-пункта-задания"/>
    <w:p>
      <w:pPr>
        <w:pStyle w:val="Heading2"/>
      </w:pPr>
      <w:r>
        <w:t xml:space="preserve">Выполнение 4-го пункта задания</w:t>
      </w:r>
    </w:p>
    <w:p>
      <w:pPr>
        <w:pStyle w:val="CaptionedFigure"/>
      </w:pPr>
      <w:bookmarkStart w:id="51" w:name="fig:013"/>
      <w:r>
        <w:drawing>
          <wp:inline>
            <wp:extent cx="5334000" cy="2464000"/>
            <wp:effectExtent b="0" l="0" r="0" t="0"/>
            <wp:docPr descr="Командный файл, который получает в качестве аргумента командной строки формат файла и вычисляет количество таких файлов в указан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Командный файл, который получает в качестве аргумента командной строки формат файла и вычисляет количество таких файлов в указанной директории</w:t>
      </w:r>
    </w:p>
    <w:p>
      <w:pPr>
        <w:pStyle w:val="CaptionedFigure"/>
      </w:pPr>
      <w:bookmarkStart w:id="53" w:name="fig:014"/>
      <w:r>
        <w:drawing>
          <wp:inline>
            <wp:extent cx="5334000" cy="1605935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Результат выполнения командного файла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(.txt,.doc,.jpg,.pdfи т.д.) и вычисляет количество таких файлов в указанной директории. Путь к директории также передаётся ввиде аргумента командной строки (рис.</w:t>
      </w:r>
      <w:r>
        <w:t xml:space="preserve"> </w:t>
      </w:r>
      <w:r>
        <w:t xml:space="preserve">@fig:013</w:t>
      </w:r>
      <w:r>
        <w:t xml:space="preserve">) (рис.</w:t>
      </w:r>
      <w:r>
        <w:t xml:space="preserve"> </w:t>
      </w:r>
      <w:r>
        <w:t xml:space="preserve">@fig:014</w:t>
      </w:r>
      <w:r>
        <w:t xml:space="preserve">) . Здесь, я создала переменные, считывала их командой read и применяла команду find для поиска файлов с определённым расширением, а также конвеер и команду wc с опцией -l. Команда wc -l выводит количество строк в объекте.</w:t>
      </w:r>
      <w:hyperlink r:id="rId54">
        <w:r>
          <w:rPr>
            <w:rStyle w:val="Hyperlink"/>
          </w:rPr>
          <w:t xml:space="preserve">Ссылка 2</w:t>
        </w:r>
      </w:hyperlink>
    </w:p>
    <w:p>
      <w:pPr>
        <w:pStyle w:val="CaptionedFigure"/>
      </w:pPr>
      <w:bookmarkStart w:id="56" w:name="fig:015"/>
      <w:r>
        <w:drawing>
          <wp:inline>
            <wp:extent cx="5334000" cy="3505200"/>
            <wp:effectExtent b="0" l="0" r="0" t="0"/>
            <wp:docPr descr="Командный файл, который получает в качестве аргумента командной строки формат файла и выводит их в нуж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Командный файл, который получает в качестве аргумента командной строки формат файла и выводит их в нужной директории</w:t>
      </w:r>
    </w:p>
    <w:p>
      <w:pPr>
        <w:pStyle w:val="CaptionedFigure"/>
      </w:pPr>
      <w:bookmarkStart w:id="58" w:name="fig:016"/>
      <w:r>
        <w:drawing>
          <wp:inline>
            <wp:extent cx="5334000" cy="4369710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Результат выполнения командного файла</w:t>
      </w:r>
    </w:p>
    <w:p>
      <w:pPr>
        <w:pStyle w:val="BodyText"/>
      </w:pPr>
      <w:r>
        <w:t xml:space="preserve">Также в начале работы у меня получалось так, что командный файл выводил имена файлов, но он не вычислял количество файлов (рис.</w:t>
      </w:r>
      <w:r>
        <w:t xml:space="preserve"> </w:t>
      </w:r>
      <w:r>
        <w:t xml:space="preserve">@fig:015</w:t>
      </w:r>
      <w:r>
        <w:t xml:space="preserve">) (рис.</w:t>
      </w:r>
      <w:r>
        <w:t xml:space="preserve"> </w:t>
      </w:r>
      <w:r>
        <w:t xml:space="preserve">@fig:016</w:t>
      </w:r>
      <w:r>
        <w:t xml:space="preserve">)</w:t>
      </w:r>
    </w:p>
    <w:bookmarkEnd w:id="59"/>
    <w:bookmarkEnd w:id="60"/>
    <w:bookmarkStart w:id="6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изучила основы программирования в оболочке ОС UNIX/Linux, научилась писать командные файлы и скрипты.</w:t>
      </w:r>
    </w:p>
    <w:bookmarkEnd w:id="61"/>
    <w:bookmarkStart w:id="6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hyperlink r:id="rId22">
        <w:r>
          <w:rPr>
            <w:rStyle w:val="Hyperlink"/>
          </w:rPr>
          <w:t xml:space="preserve">Ссылка 1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Ссылка 2</w:t>
        </w:r>
      </w:hyperlink>
    </w:p>
    <w:p>
      <w:pPr>
        <w:pStyle w:val="FirstParagraph"/>
      </w:pPr>
      <w:r>
        <w:rPr>
          <w:bCs/>
          <w:b/>
        </w:rP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Командная оболочка—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ввода.</w:t>
      </w:r>
    </w:p>
    <w:p>
      <w:pPr>
        <w:numPr>
          <w:ilvl w:val="0"/>
          <w:numId w:val="1009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Сложение, вычитание, умножение, деление, а также эти же операции с присваиванием значения переменной, также операция отрицания, остаток от деления, побитовый сдвиг, побитовое дополнение и другие.</w:t>
      </w:r>
    </w:p>
    <w:p>
      <w:pPr>
        <w:numPr>
          <w:ilvl w:val="0"/>
          <w:numId w:val="1010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Операция применяется для записи условия. Далее, можно осуществлять присвоение результатов условных выражений переменным, также как и использовать результаты арифметических вычислений в качестве условий.</w:t>
      </w:r>
    </w:p>
    <w:p>
      <w:pPr>
        <w:numPr>
          <w:ilvl w:val="0"/>
          <w:numId w:val="1011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-PATH (т.е. $РАТН) -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</w:t>
      </w:r>
    </w:p>
    <w:p>
      <w:pPr>
        <w:pStyle w:val="BodyText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систему. В командном процессоре Си имеется ещё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12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3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Например:</w:t>
      </w:r>
    </w:p>
    <w:p>
      <w:pPr>
        <w:pStyle w:val="BodyText"/>
      </w:pPr>
      <w:r>
        <w:t xml:space="preserve">– echo * выведет на экран символ *,</w:t>
      </w:r>
    </w:p>
    <w:p>
      <w:pPr>
        <w:pStyle w:val="BodyText"/>
      </w:pPr>
      <w:r>
        <w:t xml:space="preserve">– echo ab’</w:t>
      </w:r>
      <w:r>
        <w:rPr>
          <w:iCs/>
          <w:i/>
        </w:rPr>
        <w:t xml:space="preserve">|</w:t>
      </w:r>
      <w:r>
        <w:t xml:space="preserve">’cd выведет на экран строку ab</w:t>
      </w:r>
      <w:r>
        <w:rPr>
          <w:iCs/>
          <w:i/>
        </w:rPr>
        <w:t xml:space="preserve">|</w:t>
      </w:r>
      <w:r>
        <w:t xml:space="preserve">cd</w:t>
      </w:r>
    </w:p>
    <w:p>
      <w:pPr>
        <w:numPr>
          <w:ilvl w:val="0"/>
          <w:numId w:val="1014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Командный файл – это файл, в который помещена последовательность команд. Сначала командный файл можно выполнить по команде: bash командный_файл [аргументы] и чтобы не вводить каждый раз последовательности символов bash, необходимо обеспечить доступ к этому файлу на выполнение (chmod +x имя_файла). Теперь можно вызывать свой командный файл на выполнение, просто вводя его имя с терминала так, как-будто он является выполняемой программой.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Для опредения функции в bash используется ключевое слово 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16"/>
        </w:numPr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16"/>
        </w:numPr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Команда set- создание массива, используется команда set с флагом -A</w:t>
      </w:r>
    </w:p>
    <w:p>
      <w:pPr>
        <w:pStyle w:val="BodyText"/>
      </w:pPr>
      <w:r>
        <w:t xml:space="preserve">Команда unset c флагом -f – удаление функции.</w:t>
      </w:r>
    </w:p>
    <w:p>
      <w:pPr>
        <w:pStyle w:val="BodyText"/>
      </w:pPr>
      <w:r>
        <w:t xml:space="preserve">Команда typeset имеет четыре опции для работы с функциями:</w:t>
      </w:r>
    </w:p>
    <w:p>
      <w:pPr>
        <w:numPr>
          <w:ilvl w:val="0"/>
          <w:numId w:val="1017"/>
        </w:numPr>
      </w:pPr>
      <w:r>
        <w:t xml:space="preserve">f — перечисляет определённые на текущий момент функции;</w:t>
      </w:r>
    </w:p>
    <w:p>
      <w:pPr>
        <w:numPr>
          <w:ilvl w:val="0"/>
          <w:numId w:val="1017"/>
        </w:numPr>
      </w:pPr>
      <w:r>
        <w:t xml:space="preserve">ft — при последующем вызове функции инициирует её трассировку;</w:t>
      </w:r>
    </w:p>
    <w:p>
      <w:pPr>
        <w:numPr>
          <w:ilvl w:val="0"/>
          <w:numId w:val="1017"/>
        </w:numPr>
      </w:pPr>
      <w:r>
        <w:t xml:space="preserve">fx — экспортирует все перечисленные функции в любые дочерние программы оболочек;</w:t>
      </w:r>
    </w:p>
    <w:p>
      <w:pPr>
        <w:numPr>
          <w:ilvl w:val="0"/>
          <w:numId w:val="1017"/>
        </w:numPr>
      </w:pPr>
      <w:r>
        <w:t xml:space="preserve">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18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19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Специальных переменные:</w:t>
      </w:r>
    </w:p>
    <w:p>
      <w:pPr>
        <w:pStyle w:val="BodyText"/>
      </w:pPr>
      <w:r>
        <w:t xml:space="preserve">– $* — отображается вся командная строка или параметры оболочки;</w:t>
      </w:r>
    </w:p>
    <w:p>
      <w:pPr>
        <w:pStyle w:val="BodyText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5a538d88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1"/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hyperlink" Id="rId54" Target="https://losst.ru/komanda-wc-v-linux" TargetMode="External" /><Relationship Type="http://schemas.openxmlformats.org/officeDocument/2006/relationships/hyperlink" Id="rId22" Target="https://vk.com/im?peers=311102850&amp;sel=c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losst.ru/komanda-wc-v-linux" TargetMode="External" /><Relationship Type="http://schemas.openxmlformats.org/officeDocument/2006/relationships/hyperlink" Id="rId22" Target="https://vk.com/im?peers=311102850&amp;sel=c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№11</dc:title>
  <dc:creator>Кекишева Анастасия Дмитриевна</dc:creator>
  <dc:language>ru-RU</dc:language>
  <cp:keywords/>
  <dcterms:created xsi:type="dcterms:W3CDTF">2021-05-28T15:20:05Z</dcterms:created>
  <dcterms:modified xsi:type="dcterms:W3CDTF">2021-05-28T15:20:05Z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абораторная работа № 12. Программирование в командномпроцессоре ОС UNIX. Ветвления и циклы.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