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76ota3p2btj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Javlin.ai: The AI Co-founder for Next-Generation Founders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1.4 (API &amp; Payments Integrated)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Date: June 24, 2025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m24g2hrao4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Executive Summary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&amp; Product Goal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Principles &amp; Differentiators</w:t>
        <w:br w:type="textWrapping"/>
        <w:t xml:space="preserve">  3.1. MemoryOS: The Brain of Javlin.ai</w:t>
        <w:br w:type="textWrapping"/>
        <w:t xml:space="preserve">  3.2. Universal Learning &amp; Cross-Project Intelligence</w:t>
        <w:br w:type="textWrapping"/>
        <w:t xml:space="preserve">  3.3. The Personal Co-founder Experience</w:t>
        <w:br w:type="textWrapping"/>
        <w:t xml:space="preserve">  3.4. Seamless Creative-to-Dev Workflow</w:t>
        <w:br w:type="textWrapping"/>
        <w:t xml:space="preserve">  3.5. Psychological Integration for Flow &amp; Creativity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Audience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Product Components &amp; Features</w:t>
        <w:br w:type="textWrapping"/>
        <w:t xml:space="preserve">  5.1. Initial User Experience (Landing Page &amp; Onboarding)</w:t>
        <w:br w:type="textWrapping"/>
        <w:t xml:space="preserve">  5.2. Dashboard Page</w:t>
        <w:br w:type="textWrapping"/>
        <w:t xml:space="preserve">  5.3. Workspace Management (Create/Edit/Delete)</w:t>
        <w:br w:type="textWrapping"/>
        <w:t xml:space="preserve">  5.4. Jav Assistant (The AI Co-founder)</w:t>
        <w:br w:type="textWrapping"/>
        <w:t xml:space="preserve">  5.5. Jav Studio (The Integrated Environment)</w:t>
        <w:br w:type="textWrapping"/>
        <w:t xml:space="preserve">  5.6. Creative Mode</w:t>
        <w:br w:type="textWrapping"/>
        <w:t xml:space="preserve">  5.7. Dev Mode (The AI-Supercharged Builder)</w:t>
        <w:br w:type="textWrapping"/>
        <w:t xml:space="preserve">  5.8. JavChat (AI Memory Assisted Journaling)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Underlying Technology (High-Level)</w:t>
        <w:br w:type="textWrapping"/>
        <w:t xml:space="preserve">  6.1. MemoryOS Architecture (Technical Overview)</w:t>
        <w:br w:type="textWrapping"/>
        <w:t xml:space="preserve">  6.2. AI Model Strategy</w:t>
        <w:br w:type="textWrapping"/>
        <w:t xml:space="preserve">  6.3. Scalability Considerations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Experience (UX) Philosophy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Monetization, Payments &amp; API Credits</w:t>
        <w:br w:type="textWrapping"/>
        <w:t xml:space="preserve">  8.1. Pricing &amp; Plans</w:t>
        <w:br w:type="textWrapping"/>
        <w:t xml:space="preserve">  8.2. API Credits System</w:t>
        <w:br w:type="textWrapping"/>
        <w:t xml:space="preserve">  8.3. API Key Management &amp; Security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Security, Privacy &amp; Ethics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Roadmap &amp; Future Considerations (MVP &amp; Expansion)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Comparison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MVP “Must Work” Checklist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User Journey &amp; Magic Moments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One-Liner Pitch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Founder Audit &amp; Development Insights</w:t>
        <w:br w:type="textWrapping"/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szupkghxo0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Javlin.ai</w:t>
      </w:r>
      <w:r w:rsidDel="00000000" w:rsidR="00000000" w:rsidRPr="00000000">
        <w:rPr>
          <w:rtl w:val="0"/>
        </w:rPr>
        <w:t xml:space="preserve"> is an AI-powered platform that serves as a personal co-founder for individuals and small teams building creative and development projects. Unlike traditional tools that lose context and force repetition, Javlin.ai leverages </w:t>
      </w:r>
      <w:r w:rsidDel="00000000" w:rsidR="00000000" w:rsidRPr="00000000">
        <w:rPr>
          <w:b w:val="1"/>
          <w:rtl w:val="0"/>
        </w:rPr>
        <w:t xml:space="preserve">MemoryOS</w:t>
      </w:r>
      <w:r w:rsidDel="00000000" w:rsidR="00000000" w:rsidRPr="00000000">
        <w:rPr>
          <w:rtl w:val="0"/>
        </w:rPr>
        <w:t xml:space="preserve"> — an active, learning “brain” that enables persistent, cross-project intelligence. It proactively surfaces past lessons, warns of repeat mistakes, and delivers context-aware guidance. This eliminates context loss and accelerates the product development lifecycle, empowering founders to build, learn, and grow with clarity and speed.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e1o77pf0ld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Vision &amp; Product Goal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Vision:</w:t>
        <w:br w:type="textWrapping"/>
      </w:r>
      <w:r w:rsidDel="00000000" w:rsidR="00000000" w:rsidRPr="00000000">
        <w:rPr>
          <w:rtl w:val="0"/>
        </w:rPr>
        <w:t xml:space="preserve"> Empower every founder and builder with an intelligent, ever-learning co-founder that removes friction from the creative and development process, enabling rapid and clear execution.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Goal:</w:t>
        <w:br w:type="textWrapping"/>
      </w:r>
      <w:r w:rsidDel="00000000" w:rsidR="00000000" w:rsidRPr="00000000">
        <w:rPr>
          <w:rtl w:val="0"/>
        </w:rPr>
        <w:t xml:space="preserve"> Be the ultimate one-stop shop for creative output and development, fostering deep work and flow states by: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Eliminating distractions and reducing cognitive load.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just-in-time, context-aware assistance, especially through proactive recall from MemoryOS.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 personalized “memory brain” that truly understands the user’s working style and knowledge.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Remembering what matters and actively surfacing lessons, successes, and failures across projects.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Acting as a tour guide and strategic partner, not just an assistant.</w:t>
        <w:br w:type="textWrapping"/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kr9pgypxrt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Core Principles &amp; Differentiators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j21but1vuz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MemoryOS: The Brain of Javlin.ai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Not just storage, but an active, intelligent “brain” that learns from user actions, decisions, code, and docs, and proactively surfaces relevant context.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Architecture:</w:t>
      </w:r>
      <w:r w:rsidDel="00000000" w:rsidR="00000000" w:rsidRPr="00000000">
        <w:rPr>
          <w:rtl w:val="0"/>
        </w:rPr>
        <w:t xml:space="preserve"> Built with markdown files and a central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memory.json</w:t>
      </w:r>
      <w:r w:rsidDel="00000000" w:rsidR="00000000" w:rsidRPr="00000000">
        <w:rPr>
          <w:rtl w:val="0"/>
        </w:rPr>
        <w:t xml:space="preserve"> index for each user. Memories are extracted, stored, and surfaced by context-aware algorithms.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 Recall:</w:t>
      </w:r>
      <w:r w:rsidDel="00000000" w:rsidR="00000000" w:rsidRPr="00000000">
        <w:rPr>
          <w:rtl w:val="0"/>
        </w:rPr>
        <w:t xml:space="preserve"> MemoryOS moves beyond passive storage by suggesting solutions, surfacing reminders, and preventing repeated mistakes before they happen.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Hygiene &amp; User Control:</w:t>
      </w:r>
      <w:r w:rsidDel="00000000" w:rsidR="00000000" w:rsidRPr="00000000">
        <w:rPr>
          <w:rtl w:val="0"/>
        </w:rPr>
        <w:t xml:space="preserve"> Users can review, edit, and delete memories, ensuring relevance and trust.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Note:</w:t>
      </w:r>
      <w:r w:rsidDel="00000000" w:rsidR="00000000" w:rsidRPr="00000000">
        <w:rPr>
          <w:rtl w:val="0"/>
        </w:rPr>
        <w:t xml:space="preserve"> MemoryOS uses embedding similarity and context relevance to match new activity to past memories, with manual review and user validation for all new entries.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ynblvbmlns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Universal Learning &amp; Cross-Project Intelligence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Beyond per-project context, MemoryOS aggregates lessons, patterns, and pitfalls from all projects (with user opt-in) to build a personal “institutional knowledge.”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Staged Rollout:</w:t>
      </w:r>
      <w:r w:rsidDel="00000000" w:rsidR="00000000" w:rsidRPr="00000000">
        <w:rPr>
          <w:rtl w:val="0"/>
        </w:rPr>
        <w:t xml:space="preserve"> MVP focuses on recall within individual projects; cross-project playbook and “universal knowledge” are expansion targets.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  <w:r w:rsidDel="00000000" w:rsidR="00000000" w:rsidRPr="00000000">
        <w:rPr>
          <w:rtl w:val="0"/>
        </w:rPr>
        <w:t xml:space="preserve">  - Contextual auto-suggestions (“Remember when you solved this in Project Alpha?”)</w:t>
        <w:br w:type="textWrapping"/>
        <w:t xml:space="preserve">  - Proactive warnings (“Careful, this schema failed at scale in Gamma!”)</w:t>
        <w:br w:type="textWrapping"/>
        <w:t xml:space="preserve">  - “Did you know?” inspiring cross-project insights</w:t>
        <w:br w:type="textWrapping"/>
        <w:t xml:space="preserve">  - Searchable memory across all projects</w:t>
        <w:br w:type="textWrapping"/>
        <w:t xml:space="preserve">  - Automated “personal playbook” curation</w:t>
        <w:br w:type="textWrapping"/>
        <w:t xml:space="preserve">  - Tags and categorization for easy retrieval</w:t>
        <w:br w:type="textWrapping"/>
        <w:t xml:space="preserve">  - Opt-in, privacy-focused by default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aapft6utx7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The Personal Co-founder Experience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Guidance, Not Replacement:</w:t>
      </w:r>
      <w:r w:rsidDel="00000000" w:rsidR="00000000" w:rsidRPr="00000000">
        <w:rPr>
          <w:rtl w:val="0"/>
        </w:rPr>
        <w:t xml:space="preserve"> Insights, accountability, and context-aware tools — not full automation.</w:t>
        <w:br w:type="textWrapping"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Persona:</w:t>
      </w:r>
      <w:r w:rsidDel="00000000" w:rsidR="00000000" w:rsidRPr="00000000">
        <w:rPr>
          <w:rtl w:val="0"/>
        </w:rPr>
        <w:t xml:space="preserve"> Tone, style, and intervention level adapt to user needs, project mode, and task.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9valn4mtom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Seamless Creative-to-Dev Workflow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flow:</w:t>
      </w:r>
      <w:r w:rsidDel="00000000" w:rsidR="00000000" w:rsidRPr="00000000">
        <w:rPr>
          <w:rtl w:val="0"/>
        </w:rPr>
        <w:t xml:space="preserve"> Creative ideation and technical build share memory and context; switching is frictionless.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923yyzbu99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Psychological Integration for Flow &amp; Creativity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  <w:r w:rsidDel="00000000" w:rsidR="00000000" w:rsidRPr="00000000">
        <w:rPr>
          <w:rtl w:val="0"/>
        </w:rPr>
        <w:t xml:space="preserve">  - Deep work timers</w:t>
        <w:br w:type="textWrapping"/>
        <w:t xml:space="preserve">  - Distraction reduction</w:t>
        <w:br w:type="textWrapping"/>
        <w:t xml:space="preserve">  - Micro-goals and immediate feedback</w:t>
        <w:br w:type="textWrapping"/>
        <w:t xml:space="preserve">  - Context-aware reminders for flow rituals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Staged for post-MVP, not launch critical.</w:t>
        <w:br w:type="textWrapping"/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b5k6xzg5bz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Target Audience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founders, indie hackers, and small dev/design teams.</w:t>
        <w:br w:type="textWrapping"/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who want leverage and speed — not just AI chatbots, but a real “cofounder.”</w:t>
        <w:br w:type="textWrapping"/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Anyone frustrated by context loss, repeat mistakes, and fragmented creative-dev workflows.</w:t>
        <w:br w:type="textWrapping"/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84mqy34giz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Key Product Components &amp; Features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haak9onrec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Initial User Experience (Landing Page &amp; Onboarding)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intro to MemoryOS and co-founder value</w:t>
        <w:br w:type="textWrapping"/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Immersive onboarding with guided tour and “magic moment” demo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vtaon7ne0f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Dashboard Page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Workspace list, metadata, memory insights, and recent activity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18x55c9td8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Workspace Management (Create/Edit/Delete)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Simple, intuitive project creation and switching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l4bn6dzfh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Jav Assistant (The AI Co-founder)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Chat, context Q&amp;A, and memory-powered suggestions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atcl7an0ap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5.5. Jav Studio (The Integrated Environment)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Code, docs, and planning in one place, all memory-aware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6er3y9bhzt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5.6. Creative Mode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Moodboards, idea capture, assisted workspace building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b5d49g7f9h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5.7. Dev Mode (AI-Supercharged Builder)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Context-aware code help, debugging, codegen, warnings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qs49zm50hl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5.8. JavChat (AI Memory Assisted Journaling)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Context-linked journaling, decision logs, memory review</w:t>
        <w:br w:type="textWrapping"/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d1jo1qtjc8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Underlying Technology (High-Level)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6ej37tq2on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MemoryOS Architecture (Technical Overview)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MVP:</w:t>
        <w:br w:type="textWrapping"/>
      </w:r>
      <w:r w:rsidDel="00000000" w:rsidR="00000000" w:rsidRPr="00000000">
        <w:rPr>
          <w:rtl w:val="0"/>
        </w:rPr>
        <w:t xml:space="preserve">  - Stores memories as markdown files, indexed in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memory.json</w:t>
        <w:br w:type="textWrapping"/>
      </w:r>
      <w:r w:rsidDel="00000000" w:rsidR="00000000" w:rsidRPr="00000000">
        <w:rPr>
          <w:rtl w:val="0"/>
        </w:rPr>
        <w:t xml:space="preserve">  - When user works (e.g., edits code, writes docs), system checks memory index for similar context using embeddings + keywords</w:t>
        <w:br w:type="textWrapping"/>
        <w:t xml:space="preserve">  - AI surfaces past solutions, warnings, or insights, with user option to accept/ignore/add/edit memory</w:t>
        <w:br w:type="textWrapping"/>
        <w:t xml:space="preserve">  - All additions and updates are user-auditable (can edit/delete)</w:t>
        <w:br w:type="textWrapping"/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Scaling:</w:t>
        <w:br w:type="textWrapping"/>
      </w:r>
      <w:r w:rsidDel="00000000" w:rsidR="00000000" w:rsidRPr="00000000">
        <w:rPr>
          <w:rtl w:val="0"/>
        </w:rPr>
        <w:t xml:space="preserve">  - Plans for scalable vector/embedding search and multi-project memory in expansion phases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4543016ipc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AI Model Strategy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Mix of open-source LLMs, fine-tuned for context recall and code/dev tasks</w:t>
        <w:br w:type="textWrapping"/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models and in-house logic for proactive suggestions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47o94r6v55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Scalability Considerations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 architecture; memory grows with user, not just project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Efficient, opt-in cross-project recall (performance tuned as feature expands)</w:t>
        <w:br w:type="textWrapping"/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uia4qha6dbe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User Experience (UX) Philosophy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Minimize friction; memory and context are surfaced only when relevant</w:t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“magic moments” (proactive recall, “I forgot I even solved that!”)</w:t>
        <w:br w:type="textWrapping"/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memory is user-visible, auditable, and controllable</w:t>
        <w:br w:type="textWrapping"/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v3l3dijrrm2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8. Monetization, Payments &amp; API Credits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wp9cxxqtbg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Pricing &amp; Plans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widowControl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l15qv39jflw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$0/month</w:t>
        <w:br w:type="textWrapping"/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workspaces</w:t>
        <w:br w:type="textWrapping"/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 memories</w:t>
        <w:br w:type="textWrapping"/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AI recall</w:t>
        <w:br w:type="textWrapping"/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support</w:t>
        <w:br w:type="textWrapping"/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export your data</w:t>
        <w:br w:type="textWrapping"/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credits:</w:t>
      </w:r>
      <w:r w:rsidDel="00000000" w:rsidR="00000000" w:rsidRPr="00000000">
        <w:rPr>
          <w:rtl w:val="0"/>
        </w:rPr>
        <w:t xml:space="preserve"> 100/month (testing only)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widowControl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oenespgbjpx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$14/month </w:t>
      </w:r>
      <w:r w:rsidDel="00000000" w:rsidR="00000000" w:rsidRPr="00000000">
        <w:rPr>
          <w:i w:val="1"/>
          <w:rtl w:val="0"/>
        </w:rPr>
        <w:t xml:space="preserve">(or $140/year)</w:t>
        <w:br w:type="textWrapping"/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 workspaces</w:t>
        <w:br w:type="textWrapping"/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2,000 memories</w:t>
        <w:br w:type="textWrapping"/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MemoryOS recall (cross-project suggestions)</w:t>
        <w:br w:type="textWrapping"/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personal playbook</w:t>
        <w:br w:type="textWrapping"/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access included</w:t>
        <w:br w:type="textWrapping"/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10,000 API credits/month</w:t>
        <w:br w:type="textWrapping"/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support</w:t>
        <w:br w:type="textWrapping"/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access to new features</w:t>
        <w:br w:type="textWrapping"/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widowControl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n9emkm7djjq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Premium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$22/month </w:t>
      </w:r>
      <w:r w:rsidDel="00000000" w:rsidR="00000000" w:rsidRPr="00000000">
        <w:rPr>
          <w:i w:val="1"/>
          <w:rtl w:val="0"/>
        </w:rPr>
        <w:t xml:space="preserve">(or $220/year)</w:t>
        <w:br w:type="textWrapping"/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Everything in Pro, plus:</w:t>
        <w:br w:type="textWrapping"/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 memories</w:t>
        <w:br w:type="textWrapping"/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&amp; collaboration features</w:t>
        <w:br w:type="textWrapping"/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</w:t>
        <w:br w:type="textWrapping"/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Dedicated onboarding/white-glove support</w:t>
        <w:br w:type="textWrapping"/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integrations</w:t>
        <w:br w:type="textWrapping"/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Founder badge &amp; exclusive feedback sessions</w:t>
        <w:br w:type="textWrapping"/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100,000 API credits/month</w:t>
        <w:br w:type="textWrapping"/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widowControl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h2ar2cbcreu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Founders’ Special: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1,000 signups get 30% off Pro or Premium for life, plus exclusive “Founder” badge and beta access to new features.</w:t>
        <w:br w:type="textWrapping"/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widowControl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73wcbmuj0h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Your Data, Always Yours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 matter your plan, you can always export your memories and projects. No lock-in, ever.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576r2sjg7j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API Credits System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paid plans </w:t>
      </w:r>
      <w:r w:rsidDel="00000000" w:rsidR="00000000" w:rsidRPr="00000000">
        <w:rPr>
          <w:b w:val="1"/>
          <w:rtl w:val="0"/>
        </w:rPr>
        <w:t xml:space="preserve">include API credits</w:t>
      </w:r>
      <w:r w:rsidDel="00000000" w:rsidR="00000000" w:rsidRPr="00000000">
        <w:rPr>
          <w:rtl w:val="0"/>
        </w:rPr>
        <w:t xml:space="preserve"> each month (reset monthly).</w:t>
        <w:br w:type="textWrapping"/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out?</w:t>
      </w:r>
      <w:r w:rsidDel="00000000" w:rsidR="00000000" w:rsidRPr="00000000">
        <w:rPr>
          <w:rtl w:val="0"/>
        </w:rPr>
        <w:t xml:space="preserve"> Top up instantly from your dashboard (e.g., $5 per 10,000 extra credits).</w:t>
        <w:br w:type="textWrapping"/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Credits used for all API calls: reading/writing memories, playbook export, integrations, team endpoints.</w:t>
        <w:br w:type="textWrapping"/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Credits are tracked in real time</w:t>
      </w:r>
      <w:r w:rsidDel="00000000" w:rsidR="00000000" w:rsidRPr="00000000">
        <w:rPr>
          <w:rtl w:val="0"/>
        </w:rPr>
        <w:t xml:space="preserve"> in your dashboard; warning issued as you approach 0.</w:t>
        <w:br w:type="textWrapping"/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plan at any time for more monthly credits and lower per-credit cost.</w:t>
        <w:br w:type="textWrapping"/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roll over unused credits up to a cap (e.g., 2x monthly allotment).</w:t>
        <w:br w:type="textWrapping"/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widowControl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47jjferqo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8.3. API Key Management &amp; Security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keys generated and managed from dashboard</w:t>
        <w:br w:type="textWrapping"/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user can name, revoke, and regenerate keys (up to plan limit)</w:t>
        <w:br w:type="textWrapping"/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when a key was created and last used; track usage by key/project</w:t>
        <w:br w:type="textWrapping"/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Keys only shown at creation for security (copy/secure them like passwords)</w:t>
        <w:br w:type="textWrapping"/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 on creation, revocation, or usage spikes</w:t>
        <w:br w:type="textWrapping"/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usage and billing tied to API credits, not flat rate/endpoint gating</w:t>
        <w:br w:type="textWrapping"/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onboarding docs for API use, including how to rotate keys and handle security</w:t>
        <w:br w:type="textWrapping"/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8v1eg7nb2cs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9. Security, Privacy &amp; Ethics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data always opt-in for cross-project learning; privacy by default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 memory management (clear logs, user audit)</w:t>
        <w:br w:type="textWrapping"/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data shared with third parties without explicit consent</w:t>
        <w:br w:type="textWrapping"/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exportable anytime, on any plan</w:t>
        <w:br w:type="textWrapping"/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c1oopvdpgu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10. Roadmap &amp; Future Considerations (MVP &amp; Expansion)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 (0–60 days):</w:t>
        <w:br w:type="textWrapping"/>
      </w:r>
      <w:r w:rsidDel="00000000" w:rsidR="00000000" w:rsidRPr="00000000">
        <w:rPr>
          <w:rtl w:val="0"/>
        </w:rPr>
        <w:t xml:space="preserve">  - Project-based memory recall</w:t>
        <w:br w:type="textWrapping"/>
        <w:t xml:space="preserve">  - Proactive suggestions &amp; warnings in-project</w:t>
        <w:br w:type="textWrapping"/>
        <w:t xml:space="preserve">  - Editable, user-controlled memory</w:t>
        <w:br w:type="textWrapping"/>
        <w:t xml:space="preserve">  - Demo “magic moment” flow</w:t>
        <w:br w:type="textWrapping"/>
        <w:t xml:space="preserve">  - API credits + key system live</w:t>
        <w:br w:type="textWrapping"/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(60–180 days):</w:t>
        <w:br w:type="textWrapping"/>
      </w:r>
      <w:r w:rsidDel="00000000" w:rsidR="00000000" w:rsidRPr="00000000">
        <w:rPr>
          <w:rtl w:val="0"/>
        </w:rPr>
        <w:t xml:space="preserve">  - Cross-project recall</w:t>
        <w:br w:type="textWrapping"/>
        <w:t xml:space="preserve">  - Playbook creation</w:t>
        <w:br w:type="textWrapping"/>
        <w:t xml:space="preserve">  - Advanced analytics</w:t>
        <w:br w:type="textWrapping"/>
        <w:t xml:space="preserve">  - Team/collaboration memory</w:t>
        <w:br w:type="textWrapping"/>
        <w:t xml:space="preserve">  - External integrations</w:t>
        <w:br w:type="textWrapping"/>
        <w:t xml:space="preserve">  - Volume API credits/top-ups</w:t>
        <w:br w:type="textWrapping"/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axsr5vmgsv5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11. Competitive Comparison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392749244713"/>
        <w:gridCol w:w="2040.725075528701"/>
        <w:gridCol w:w="1149.9697885196374"/>
        <w:gridCol w:w="1050.9969788519638"/>
        <w:gridCol w:w="1970.0302114803626"/>
        <w:gridCol w:w="937.8851963746224"/>
        <w:tblGridChange w:id="0">
          <w:tblGrid>
            <w:gridCol w:w="2210.392749244713"/>
            <w:gridCol w:w="2040.725075528701"/>
            <w:gridCol w:w="1149.9697885196374"/>
            <w:gridCol w:w="1050.9969788519638"/>
            <w:gridCol w:w="1970.0302114803626"/>
            <w:gridCol w:w="937.885196374622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Feature/Competitor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Javlin.ai (MemoryOS)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Mastra.ai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NotebookLM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Proactive 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Cross-project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(planned)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memory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credits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Personal playbook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Opt-in privacy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Real-time warnings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Most competitors offer “AI storage/search,” not proactive, memory-powered recall across projects with real user control and a flexible credits model.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cqjgo8bkxhw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12. MVP “Must Work” Checklist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save, edit, and delete project memories</w:t>
        <w:br w:type="textWrapping"/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can surface a past solution </w:t>
      </w:r>
      <w:r w:rsidDel="00000000" w:rsidR="00000000" w:rsidRPr="00000000">
        <w:rPr>
          <w:i w:val="1"/>
          <w:rtl w:val="0"/>
        </w:rPr>
        <w:t xml:space="preserve">in context</w:t>
      </w:r>
      <w:r w:rsidDel="00000000" w:rsidR="00000000" w:rsidRPr="00000000">
        <w:rPr>
          <w:rtl w:val="0"/>
        </w:rPr>
        <w:t xml:space="preserve"> at the right moment</w:t>
        <w:br w:type="textWrapping"/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Proactive warnings/suggestions trigger at least once per project session</w:t>
        <w:br w:type="textWrapping"/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trigger memory search/recall on demand</w:t>
        <w:br w:type="textWrapping"/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memory actions are visible, auditable, and reversible</w:t>
        <w:br w:type="textWrapping"/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credits, keys, and top-ups function seamlessly</w:t>
        <w:br w:type="textWrapping"/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sees clear usage and receives warnings as credits run low</w:t>
        <w:br w:type="textWrapping"/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lckfspxcihd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13. Sample User Journey &amp; Magic Moments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is building “Project Alpha,” solves an OAuth bug; fix is saved in MemoryOS</w:t>
        <w:br w:type="textWrapping"/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months later, working on “Project Beta,” hits similar OAuth bug</w:t>
        <w:br w:type="textWrapping"/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Javlin.ai surfaces a notification:</w:t>
        <w:br w:type="textWrapping"/>
        <w:t xml:space="preserve">  “Remember how you solved token expiry in Project Alpha? Here’s what worked last time.”</w:t>
        <w:br w:type="textWrapping"/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reviews, updates, and applies solution — saves hours</w:t>
        <w:br w:type="textWrapping"/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Later, user reviews “playbook” of past wins and lessons, edits/deletes old memories</w:t>
        <w:br w:type="textWrapping"/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integrates Javlin API in their workflow; dashboard shows credits used and when to top up</w:t>
        <w:br w:type="textWrapping"/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qztdfpf36f0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14. External One-Liner Pitch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Javlin.ai is the first AI cofounder that remembers your best solutions, warns you about past mistakes, and grows smarter with every project — so you never repeat yourself again.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widowControl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lomqa9n7c1i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15. Founder Audit &amp; Development Insights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Audit-driven focus has led to ruthless MVP scoping (only core memory, recall, user control, and now robust payment/API included at launch)</w:t>
        <w:br w:type="textWrapping"/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feedback/QA will determine when to scale cross-project and playbook features</w:t>
        <w:br w:type="textWrapping"/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product messaging prioritize transparency, user trust, and “magic moments” that current tools can’t replicate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ind w:left="72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