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5A4BE6" w14:textId="77777777" w:rsidR="000C08C1" w:rsidRDefault="00E73DB2" w:rsidP="00E73DB2">
      <w:pPr>
        <w:pStyle w:val="Heading1"/>
      </w:pPr>
      <w:r>
        <w:t>Kinematic Constraints vs Multibody Dynamics</w:t>
      </w:r>
    </w:p>
    <w:p w14:paraId="6C1E9E07" w14:textId="77777777" w:rsidR="00B26E45" w:rsidRDefault="00B26E45" w:rsidP="004A7449">
      <w:pPr>
        <w:pStyle w:val="Heading3"/>
      </w:pPr>
      <w:r>
        <w:t>Anne Koelewijn, Cleveland State University</w:t>
      </w:r>
    </w:p>
    <w:p w14:paraId="6DA16CD3" w14:textId="77777777" w:rsidR="00B26E45" w:rsidRDefault="00B26E45" w:rsidP="004A7449">
      <w:pPr>
        <w:pStyle w:val="Heading3"/>
      </w:pPr>
      <w:r>
        <w:t>January 25, 2017</w:t>
      </w:r>
    </w:p>
    <w:p w14:paraId="64D8C546" w14:textId="7B2FFBF1" w:rsidR="00AF4812" w:rsidRPr="009F0DBA" w:rsidRDefault="00AF4812" w:rsidP="004A7449">
      <w:pPr>
        <w:jc w:val="both"/>
      </w:pPr>
      <w:proofErr w:type="spellStart"/>
      <w:r>
        <w:t>Posa</w:t>
      </w:r>
      <w:proofErr w:type="spellEnd"/>
      <w:r w:rsidR="004A7449">
        <w:t xml:space="preserve"> et al.</w:t>
      </w:r>
      <w:r>
        <w:t xml:space="preserve"> recently described a method for trajectory optimization with kinematic constraints [1].  </w:t>
      </w:r>
      <w:r w:rsidRPr="009F0DBA">
        <w:t>Th</w:t>
      </w:r>
      <w:r>
        <w:t xml:space="preserve">is method was originally developed to handle multibody systems with kinematic loops.  We were, however curious, if we should consider formulating the entire system this way.  This would eliminate the need for multibody dynamics.  </w:t>
      </w:r>
    </w:p>
    <w:p w14:paraId="6B14FA8D" w14:textId="77777777" w:rsidR="00E366CF" w:rsidRDefault="00AF4812" w:rsidP="004A7449">
      <w:pPr>
        <w:jc w:val="both"/>
      </w:pPr>
      <w:r>
        <w:t>In or</w:t>
      </w:r>
      <w:r w:rsidR="00E677B9">
        <w:t>d</w:t>
      </w:r>
      <w:r>
        <w:t>er to answer this question, we compared the c</w:t>
      </w:r>
      <w:r w:rsidR="00E366CF">
        <w:t xml:space="preserve">onventional approach </w:t>
      </w:r>
      <w:r>
        <w:t>for</w:t>
      </w:r>
      <w:r w:rsidR="00E366CF">
        <w:t xml:space="preserve"> solving a trajectory optimization problem and the approach by </w:t>
      </w:r>
      <w:proofErr w:type="spellStart"/>
      <w:r w:rsidR="00E366CF">
        <w:t>Posa</w:t>
      </w:r>
      <w:proofErr w:type="spellEnd"/>
      <w:r w:rsidR="00E366CF">
        <w:t xml:space="preserve"> et al. [1], which will be called the kinematic constraint approach. Both approaches are applied to several problems on a one DOF pendulum with varying duration and target angle.</w:t>
      </w:r>
    </w:p>
    <w:p w14:paraId="1EDCD12F" w14:textId="36EEC9D0" w:rsidR="000C08C1" w:rsidRDefault="000C08C1" w:rsidP="004A7449">
      <w:pPr>
        <w:jc w:val="both"/>
      </w:pPr>
      <w:r>
        <w:t>The pendulum is shown in figure 1. It is operated by a torque at the base of the pendulum and the angle is defined as shown in the picture. It has a massless rod</w:t>
      </w:r>
      <w:r w:rsidR="00C27379">
        <w:t xml:space="preserve"> with length </w:t>
      </w:r>
      <m:oMath>
        <m:r>
          <w:rPr>
            <w:rFonts w:ascii="Cambria Math" w:hAnsi="Cambria Math"/>
          </w:rPr>
          <m:t>L</m:t>
        </m:r>
      </m:oMath>
      <w:r w:rsidR="00C27379">
        <w:t xml:space="preserve"> and mass </w:t>
      </w:r>
      <m:oMath>
        <m:r>
          <w:rPr>
            <w:rFonts w:ascii="Cambria Math" w:hAnsi="Cambria Math"/>
          </w:rPr>
          <m:t>m</m:t>
        </m:r>
      </m:oMath>
      <w:r w:rsidR="00C27379">
        <w:t>.</w:t>
      </w:r>
    </w:p>
    <w:p w14:paraId="1851C986" w14:textId="77777777" w:rsidR="00C27379" w:rsidRDefault="00C27379" w:rsidP="00C27379">
      <w:pPr>
        <w:keepNext/>
      </w:pPr>
      <w:r>
        <w:rPr>
          <w:noProof/>
        </w:rPr>
        <w:drawing>
          <wp:inline distT="0" distB="0" distL="0" distR="0" wp14:anchorId="30D7C133" wp14:editId="601B888F">
            <wp:extent cx="1658906" cy="1462087"/>
            <wp:effectExtent l="3175"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392.JPG"/>
                    <pic:cNvPicPr/>
                  </pic:nvPicPr>
                  <pic:blipFill rotWithShape="1">
                    <a:blip r:embed="rId4" cstate="print">
                      <a:extLst>
                        <a:ext uri="{BEBA8EAE-BF5A-486C-A8C5-ECC9F3942E4B}">
                          <a14:imgProps xmlns:a14="http://schemas.microsoft.com/office/drawing/2010/main">
                            <a14:imgLayer r:embed="rId5">
                              <a14:imgEffect>
                                <a14:sharpenSoften amount="50000"/>
                              </a14:imgEffect>
                              <a14:imgEffect>
                                <a14:saturation sat="33000"/>
                              </a14:imgEffect>
                            </a14:imgLayer>
                          </a14:imgProps>
                        </a:ext>
                        <a:ext uri="{28A0092B-C50C-407E-A947-70E740481C1C}">
                          <a14:useLocalDpi xmlns:a14="http://schemas.microsoft.com/office/drawing/2010/main" val="0"/>
                        </a:ext>
                      </a:extLst>
                    </a:blip>
                    <a:srcRect l="25841" t="22596" r="24519" b="19070"/>
                    <a:stretch/>
                  </pic:blipFill>
                  <pic:spPr bwMode="auto">
                    <a:xfrm rot="5400000">
                      <a:off x="0" y="0"/>
                      <a:ext cx="1662915" cy="1465621"/>
                    </a:xfrm>
                    <a:prstGeom prst="rect">
                      <a:avLst/>
                    </a:prstGeom>
                    <a:ln>
                      <a:noFill/>
                    </a:ln>
                    <a:extLst>
                      <a:ext uri="{53640926-AAD7-44D8-BBD7-CCE9431645EC}">
                        <a14:shadowObscured xmlns:a14="http://schemas.microsoft.com/office/drawing/2010/main"/>
                      </a:ext>
                    </a:extLst>
                  </pic:spPr>
                </pic:pic>
              </a:graphicData>
            </a:graphic>
          </wp:inline>
        </w:drawing>
      </w:r>
    </w:p>
    <w:p w14:paraId="14ACDE2B" w14:textId="77777777" w:rsidR="000C08C1" w:rsidRDefault="00C27379" w:rsidP="00C27379">
      <w:pPr>
        <w:pStyle w:val="Caption"/>
      </w:pPr>
      <w:r>
        <w:t xml:space="preserve">Figure </w:t>
      </w:r>
      <w:fldSimple w:instr=" SEQ Figure \* ARABIC ">
        <w:r>
          <w:rPr>
            <w:noProof/>
          </w:rPr>
          <w:t>1</w:t>
        </w:r>
      </w:fldSimple>
      <w:r>
        <w:t xml:space="preserve"> - Pendulum</w:t>
      </w:r>
    </w:p>
    <w:p w14:paraId="46D3CBD9" w14:textId="77777777" w:rsidR="001A7FCF" w:rsidRDefault="00C54AE1" w:rsidP="001A7FCF">
      <w:pPr>
        <w:pStyle w:val="Heading2"/>
      </w:pPr>
      <w:r>
        <w:t>Objective</w:t>
      </w:r>
    </w:p>
    <w:p w14:paraId="46400E76" w14:textId="4BBF1299" w:rsidR="00E366CF" w:rsidRDefault="005424E7" w:rsidP="00E366CF">
      <w:r>
        <w:t>The objective is to move from the downward position to the target angle using minimum energy. Therefore, the following objective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999"/>
        <w:gridCol w:w="726"/>
      </w:tblGrid>
      <w:tr w:rsidR="004A7449" w14:paraId="7A1881DB" w14:textId="77777777" w:rsidTr="004A7449">
        <w:tc>
          <w:tcPr>
            <w:tcW w:w="648" w:type="dxa"/>
          </w:tcPr>
          <w:p w14:paraId="3FE0F7CB" w14:textId="77777777" w:rsidR="004A7449" w:rsidRDefault="004A7449" w:rsidP="00910022"/>
        </w:tc>
        <w:tc>
          <w:tcPr>
            <w:tcW w:w="8190" w:type="dxa"/>
          </w:tcPr>
          <w:p w14:paraId="348EF20D" w14:textId="6E6595DF" w:rsidR="004A7449" w:rsidRDefault="004A7449" w:rsidP="001E66CD">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u(t)</m:t>
                        </m:r>
                      </m:e>
                      <m:sup>
                        <m:r>
                          <w:rPr>
                            <w:rFonts w:ascii="Cambria Math" w:hAnsi="Cambria Math"/>
                          </w:rPr>
                          <m:t>2</m:t>
                        </m:r>
                      </m:sup>
                    </m:sSup>
                  </m:e>
                </m:nary>
                <m:r>
                  <w:rPr>
                    <w:rFonts w:ascii="Cambria Math" w:hAnsi="Cambria Math"/>
                  </w:rPr>
                  <m:t xml:space="preserve">dt </m:t>
                </m:r>
              </m:oMath>
            </m:oMathPara>
          </w:p>
        </w:tc>
        <w:tc>
          <w:tcPr>
            <w:tcW w:w="738" w:type="dxa"/>
            <w:vAlign w:val="center"/>
          </w:tcPr>
          <w:p w14:paraId="6AE8A540" w14:textId="7F0EB4D7" w:rsidR="004A7449" w:rsidRDefault="004A7449" w:rsidP="004A7449">
            <w:pPr>
              <w:jc w:val="right"/>
            </w:pPr>
            <w:r>
              <w:t>1</w:t>
            </w:r>
          </w:p>
        </w:tc>
      </w:tr>
    </w:tbl>
    <w:p w14:paraId="6191DD1D" w14:textId="77777777" w:rsidR="00E366CF" w:rsidRDefault="00E366CF" w:rsidP="00E366CF">
      <w:pPr>
        <w:pStyle w:val="Heading2"/>
      </w:pPr>
      <w:r>
        <w:t>C</w:t>
      </w:r>
      <w:r w:rsidR="00C54AE1">
        <w:t>onstraints – C</w:t>
      </w:r>
      <w:r>
        <w:t>onventional Approach</w:t>
      </w:r>
    </w:p>
    <w:p w14:paraId="33DC96CD" w14:textId="01E1B004" w:rsidR="00E366CF" w:rsidRDefault="00C54AE1" w:rsidP="00E366CF">
      <w:r>
        <w:t xml:space="preserve">In the conventional </w:t>
      </w:r>
      <w:r w:rsidR="005B3580">
        <w:t xml:space="preserve">multibody dynamics </w:t>
      </w:r>
      <w:r>
        <w:t xml:space="preserve">approach, the following </w:t>
      </w:r>
      <w:r w:rsidR="00AD693E">
        <w:t xml:space="preserve">equations of motion, </w:t>
      </w:r>
      <m:oMath>
        <m:r>
          <w:rPr>
            <w:rFonts w:ascii="Cambria Math" w:hAnsi="Cambria Math"/>
          </w:rPr>
          <m:t>f</m:t>
        </m:r>
        <m:d>
          <m:dPr>
            <m:ctrlPr>
              <w:rPr>
                <w:rFonts w:ascii="Cambria Math" w:hAnsi="Cambria Math"/>
                <w:i/>
              </w:rPr>
            </m:ctrlPr>
          </m:dPr>
          <m:e>
            <m:r>
              <w:rPr>
                <w:rFonts w:ascii="Cambria Math" w:hAnsi="Cambria Math"/>
              </w:rPr>
              <m:t>θ,ω,u</m:t>
            </m:r>
          </m:e>
        </m:d>
      </m:oMath>
      <w:r w:rsidR="00AD693E">
        <w:rPr>
          <w:rFonts w:eastAsiaTheme="minorEastAsia"/>
        </w:rPr>
        <w:t xml:space="preserve">, </w:t>
      </w:r>
      <w:r w:rsidR="00AD693E">
        <w:t>are used</w:t>
      </w:r>
      <w:r w:rsidR="005200D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998"/>
        <w:gridCol w:w="726"/>
      </w:tblGrid>
      <w:tr w:rsidR="004A7449" w14:paraId="6209190B" w14:textId="77777777" w:rsidTr="0075569A">
        <w:trPr>
          <w:trHeight w:val="567"/>
        </w:trPr>
        <w:tc>
          <w:tcPr>
            <w:tcW w:w="648" w:type="dxa"/>
          </w:tcPr>
          <w:p w14:paraId="367CB11E" w14:textId="77777777" w:rsidR="004A7449" w:rsidRDefault="004A7449" w:rsidP="00E366CF"/>
        </w:tc>
        <w:tc>
          <w:tcPr>
            <w:tcW w:w="8190" w:type="dxa"/>
          </w:tcPr>
          <w:p w14:paraId="68A39C4B" w14:textId="0A9F4601" w:rsidR="004A7449" w:rsidRPr="004A7449" w:rsidRDefault="00394D50" w:rsidP="00E366CF">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tc>
        <w:tc>
          <w:tcPr>
            <w:tcW w:w="738" w:type="dxa"/>
            <w:vAlign w:val="center"/>
          </w:tcPr>
          <w:p w14:paraId="67AFE5A0" w14:textId="33F1510C" w:rsidR="004A7449" w:rsidRDefault="004A7449" w:rsidP="004A7449">
            <w:pPr>
              <w:jc w:val="right"/>
            </w:pPr>
            <w:r>
              <w:t>2</w:t>
            </w:r>
          </w:p>
        </w:tc>
      </w:tr>
    </w:tbl>
    <w:p w14:paraId="6A52AF3B" w14:textId="5A309F90" w:rsidR="00814C37" w:rsidRDefault="00814C37" w:rsidP="00E366CF">
      <w:pPr>
        <w:rPr>
          <w:rFonts w:eastAsiaTheme="minorEastAsia"/>
        </w:rPr>
      </w:pPr>
      <w:r>
        <w:rPr>
          <w:rFonts w:eastAsiaTheme="minorEastAsia"/>
        </w:rPr>
        <w:t xml:space="preserve">where </w:t>
      </w:r>
      <m:oMath>
        <m:r>
          <w:rPr>
            <w:rFonts w:ascii="Cambria Math" w:eastAsiaTheme="minorEastAsia" w:hAnsi="Cambria Math"/>
          </w:rPr>
          <m:t>ω</m:t>
        </m:r>
      </m:oMath>
      <w:r>
        <w:rPr>
          <w:rFonts w:eastAsiaTheme="minorEastAsia"/>
        </w:rPr>
        <w:t xml:space="preserve"> denotes the angular velocity.</w:t>
      </w:r>
      <w:r w:rsidR="00511F7E">
        <w:rPr>
          <w:rFonts w:eastAsiaTheme="minorEastAsia"/>
        </w:rPr>
        <w:t xml:space="preserve"> The mass and length </w:t>
      </w:r>
      <w:r w:rsidR="00402DA9">
        <w:rPr>
          <w:rFonts w:eastAsiaTheme="minorEastAsia"/>
        </w:rPr>
        <w:t>were 1 kg and 1 m</w:t>
      </w:r>
      <w:r w:rsidR="00511F7E">
        <w:rPr>
          <w:rFonts w:eastAsiaTheme="minorEastAsia"/>
        </w:rPr>
        <w:t>.</w:t>
      </w:r>
      <w:r>
        <w:rPr>
          <w:rFonts w:eastAsiaTheme="minorEastAsia"/>
        </w:rPr>
        <w:t xml:space="preserve"> The dynamics constraints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8000"/>
        <w:gridCol w:w="725"/>
      </w:tblGrid>
      <w:tr w:rsidR="004A7449" w14:paraId="63ED0D94" w14:textId="77777777" w:rsidTr="004A7449">
        <w:tc>
          <w:tcPr>
            <w:tcW w:w="648" w:type="dxa"/>
          </w:tcPr>
          <w:p w14:paraId="6D5DE9F6" w14:textId="77777777" w:rsidR="004A7449" w:rsidRDefault="004A7449" w:rsidP="00910022"/>
        </w:tc>
        <w:tc>
          <w:tcPr>
            <w:tcW w:w="8190" w:type="dxa"/>
          </w:tcPr>
          <w:p w14:paraId="46E5778E" w14:textId="199B8074" w:rsidR="004A7449" w:rsidRPr="004A7449" w:rsidRDefault="00394D50" w:rsidP="0091002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ω</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θ</m:t>
                            </m:r>
                          </m:e>
                        </m:acc>
                      </m:e>
                      <m:e>
                        <m:acc>
                          <m:accPr>
                            <m:chr m:val="̇"/>
                            <m:ctrlPr>
                              <w:rPr>
                                <w:rFonts w:ascii="Cambria Math" w:eastAsiaTheme="minorEastAsia" w:hAnsi="Cambria Math"/>
                                <w:i/>
                              </w:rPr>
                            </m:ctrlPr>
                          </m:accPr>
                          <m:e>
                            <m:r>
                              <w:rPr>
                                <w:rFonts w:ascii="Cambria Math" w:eastAsiaTheme="minorEastAsia" w:hAnsi="Cambria Math"/>
                              </w:rPr>
                              <m:t>ω</m:t>
                            </m:r>
                          </m:e>
                        </m:acc>
                      </m:e>
                    </m:eqArr>
                  </m:e>
                </m:d>
                <m:r>
                  <w:rPr>
                    <w:rFonts w:ascii="Cambria Math" w:eastAsiaTheme="minorEastAsia" w:hAnsi="Cambria Math"/>
                  </w:rPr>
                  <m:t>=0</m:t>
                </m:r>
              </m:oMath>
            </m:oMathPara>
          </w:p>
        </w:tc>
        <w:tc>
          <w:tcPr>
            <w:tcW w:w="738" w:type="dxa"/>
            <w:vAlign w:val="center"/>
          </w:tcPr>
          <w:p w14:paraId="6C285FB8" w14:textId="210FC899" w:rsidR="004A7449" w:rsidRDefault="004A7449" w:rsidP="004A7449">
            <w:pPr>
              <w:jc w:val="right"/>
            </w:pPr>
            <w:r>
              <w:t>3</w:t>
            </w:r>
          </w:p>
        </w:tc>
      </w:tr>
    </w:tbl>
    <w:p w14:paraId="42EC9120" w14:textId="7D9BA559" w:rsidR="005200D3" w:rsidRDefault="005200D3" w:rsidP="00E366CF">
      <w:pPr>
        <w:rPr>
          <w:rFonts w:eastAsiaTheme="minorEastAsia"/>
        </w:rPr>
      </w:pPr>
      <w:r>
        <w:rPr>
          <w:rFonts w:eastAsiaTheme="minorEastAsia"/>
        </w:rPr>
        <w:lastRenderedPageBreak/>
        <w:t>The task constraints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998"/>
        <w:gridCol w:w="726"/>
      </w:tblGrid>
      <w:tr w:rsidR="004A7449" w14:paraId="1B922260" w14:textId="77777777" w:rsidTr="004A7449">
        <w:tc>
          <w:tcPr>
            <w:tcW w:w="648" w:type="dxa"/>
          </w:tcPr>
          <w:p w14:paraId="7F1788F7" w14:textId="77777777" w:rsidR="004A7449" w:rsidRDefault="004A7449" w:rsidP="00910022"/>
        </w:tc>
        <w:tc>
          <w:tcPr>
            <w:tcW w:w="8190" w:type="dxa"/>
          </w:tcPr>
          <w:p w14:paraId="44EE6244" w14:textId="3186EB47" w:rsidR="004A7449" w:rsidRPr="004A7449" w:rsidRDefault="004A7449" w:rsidP="00910022">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ω</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ω(T)=0</m:t>
                </m:r>
              </m:oMath>
            </m:oMathPara>
          </w:p>
        </w:tc>
        <w:tc>
          <w:tcPr>
            <w:tcW w:w="738" w:type="dxa"/>
            <w:vAlign w:val="center"/>
          </w:tcPr>
          <w:p w14:paraId="083CB255" w14:textId="1FFCDF08" w:rsidR="004A7449" w:rsidRDefault="004A7449" w:rsidP="00910022">
            <w:pPr>
              <w:jc w:val="right"/>
            </w:pPr>
            <w:r>
              <w:t>4</w:t>
            </w:r>
          </w:p>
        </w:tc>
      </w:tr>
    </w:tbl>
    <w:p w14:paraId="7123D89D" w14:textId="01469995" w:rsidR="005200D3" w:rsidRDefault="004A7449" w:rsidP="00E366CF">
      <w:pPr>
        <w:rPr>
          <w:rFonts w:eastAsiaTheme="minorEastAsia"/>
        </w:rPr>
      </w:pPr>
      <w:r>
        <w:rPr>
          <w:rFonts w:eastAsiaTheme="minorEastAsia"/>
        </w:rPr>
        <w:t>w</w:t>
      </w:r>
      <w:r w:rsidR="005200D3">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des</m:t>
            </m:r>
          </m:sub>
        </m:sSub>
      </m:oMath>
      <w:r w:rsidR="005200D3">
        <w:rPr>
          <w:rFonts w:eastAsiaTheme="minorEastAsia"/>
        </w:rPr>
        <w:t xml:space="preserve"> is the target angle</w:t>
      </w:r>
      <w:r w:rsidR="00511F7E">
        <w:rPr>
          <w:rFonts w:eastAsiaTheme="minorEastAsia"/>
        </w:rPr>
        <w:t xml:space="preserve">, measured from the starting </w:t>
      </w:r>
      <w:proofErr w:type="gramStart"/>
      <w:r w:rsidR="00511F7E">
        <w:rPr>
          <w:rFonts w:eastAsiaTheme="minorEastAsia"/>
        </w:rPr>
        <w:t>position</w:t>
      </w:r>
      <w:r w:rsidR="005200D3">
        <w:rPr>
          <w:rFonts w:eastAsiaTheme="minorEastAsia"/>
        </w:rPr>
        <w:t>.</w:t>
      </w:r>
      <w:proofErr w:type="gramEnd"/>
    </w:p>
    <w:p w14:paraId="0739F25B" w14:textId="77777777" w:rsidR="00B26E45" w:rsidRDefault="00B26E45" w:rsidP="00E366CF">
      <w:pPr>
        <w:rPr>
          <w:rFonts w:eastAsiaTheme="minorEastAsia"/>
        </w:rPr>
      </w:pPr>
      <w:r>
        <w:rPr>
          <w:rFonts w:eastAsiaTheme="minorEastAsia"/>
        </w:rPr>
        <w:t>An optimal control problem is formulated as follows:</w:t>
      </w:r>
    </w:p>
    <w:p w14:paraId="55132F26" w14:textId="4A339056" w:rsidR="00B26E45" w:rsidRPr="009D7034" w:rsidRDefault="00B26E45" w:rsidP="0075569A">
      <w:pPr>
        <w:ind w:left="720"/>
        <w:rPr>
          <w:rStyle w:val="Strong"/>
        </w:rPr>
      </w:pPr>
      <w:r w:rsidRPr="009D7034">
        <w:rPr>
          <w:rStyle w:val="Strong"/>
        </w:rPr>
        <w:t xml:space="preserve">find </w:t>
      </w:r>
      <w:r w:rsidR="005B3580" w:rsidRPr="009D7034">
        <w:rPr>
          <w:rStyle w:val="Strong"/>
        </w:rPr>
        <w:t>a trajectory</w:t>
      </w:r>
      <w:r w:rsidR="004A7449" w:rsidRPr="009D7034">
        <w:rPr>
          <w:rStyle w:val="Strong"/>
        </w:rPr>
        <w:t xml:space="preserve"> </w:t>
      </w:r>
      <m:oMath>
        <m:r>
          <w:rPr>
            <w:rStyle w:val="Strong"/>
            <w:rFonts w:ascii="Cambria Math" w:hAnsi="Cambria Math"/>
          </w:rPr>
          <m:t>θ</m:t>
        </m:r>
        <m:d>
          <m:dPr>
            <m:ctrlPr>
              <w:rPr>
                <w:rStyle w:val="Strong"/>
                <w:rFonts w:ascii="Cambria Math" w:hAnsi="Cambria Math"/>
                <w:b w:val="0"/>
                <w:bCs w:val="0"/>
                <w:i/>
              </w:rPr>
            </m:ctrlPr>
          </m:dPr>
          <m:e>
            <m:r>
              <w:rPr>
                <w:rStyle w:val="Strong"/>
                <w:rFonts w:ascii="Cambria Math" w:hAnsi="Cambria Math"/>
              </w:rPr>
              <m:t>t</m:t>
            </m:r>
          </m:e>
        </m:d>
      </m:oMath>
      <w:r w:rsidR="004A7449" w:rsidRPr="009D7034">
        <w:rPr>
          <w:rStyle w:val="Strong"/>
        </w:rPr>
        <w:t xml:space="preserve">, </w:t>
      </w:r>
      <m:oMath>
        <m:r>
          <w:rPr>
            <w:rStyle w:val="Strong"/>
            <w:rFonts w:ascii="Cambria Math" w:hAnsi="Cambria Math"/>
          </w:rPr>
          <m:t>ω</m:t>
        </m:r>
        <m:d>
          <m:dPr>
            <m:ctrlPr>
              <w:rPr>
                <w:rStyle w:val="Strong"/>
                <w:rFonts w:ascii="Cambria Math" w:hAnsi="Cambria Math"/>
                <w:b w:val="0"/>
                <w:bCs w:val="0"/>
                <w:i/>
              </w:rPr>
            </m:ctrlPr>
          </m:dPr>
          <m:e>
            <m:r>
              <w:rPr>
                <w:rStyle w:val="Strong"/>
                <w:rFonts w:ascii="Cambria Math" w:hAnsi="Cambria Math"/>
              </w:rPr>
              <m:t>t</m:t>
            </m:r>
          </m:e>
        </m:d>
      </m:oMath>
      <w:r w:rsidR="004A7449" w:rsidRPr="009D7034">
        <w:rPr>
          <w:rStyle w:val="Strong"/>
        </w:rPr>
        <w:t xml:space="preserve">, </w:t>
      </w:r>
      <m:oMath>
        <m:r>
          <w:rPr>
            <w:rStyle w:val="Strong"/>
            <w:rFonts w:ascii="Cambria Math" w:hAnsi="Cambria Math"/>
          </w:rPr>
          <m:t>u</m:t>
        </m:r>
        <m:d>
          <m:dPr>
            <m:ctrlPr>
              <w:rPr>
                <w:rStyle w:val="Strong"/>
                <w:rFonts w:ascii="Cambria Math" w:hAnsi="Cambria Math"/>
                <w:b w:val="0"/>
                <w:bCs w:val="0"/>
                <w:i/>
              </w:rPr>
            </m:ctrlPr>
          </m:dPr>
          <m:e>
            <m:r>
              <w:rPr>
                <w:rStyle w:val="Strong"/>
                <w:rFonts w:ascii="Cambria Math" w:hAnsi="Cambria Math"/>
              </w:rPr>
              <m:t>t</m:t>
            </m:r>
          </m:e>
        </m:d>
      </m:oMath>
      <w:r w:rsidR="004A7449" w:rsidRPr="009D7034">
        <w:rPr>
          <w:rStyle w:val="Strong"/>
        </w:rPr>
        <w:t xml:space="preserve"> </w:t>
      </w:r>
      <w:r w:rsidR="005B3580" w:rsidRPr="009D7034">
        <w:rPr>
          <w:rStyle w:val="Strong"/>
        </w:rPr>
        <w:t>that satisfies</w:t>
      </w:r>
      <w:r w:rsidRPr="009D7034">
        <w:rPr>
          <w:rStyle w:val="Strong"/>
        </w:rPr>
        <w:t xml:space="preserve"> the dynamic constra</w:t>
      </w:r>
      <w:r w:rsidR="004A7449" w:rsidRPr="009D7034">
        <w:rPr>
          <w:rStyle w:val="Strong"/>
        </w:rPr>
        <w:t>i</w:t>
      </w:r>
      <w:r w:rsidRPr="009D7034">
        <w:rPr>
          <w:rStyle w:val="Strong"/>
        </w:rPr>
        <w:t>nts (</w:t>
      </w:r>
      <w:r w:rsidR="004A7449" w:rsidRPr="009D7034">
        <w:rPr>
          <w:rStyle w:val="Strong"/>
        </w:rPr>
        <w:t>3</w:t>
      </w:r>
      <w:r w:rsidRPr="009D7034">
        <w:rPr>
          <w:rStyle w:val="Strong"/>
        </w:rPr>
        <w:t>), the task constraints (</w:t>
      </w:r>
      <w:r w:rsidR="004A7449" w:rsidRPr="009D7034">
        <w:rPr>
          <w:rStyle w:val="Strong"/>
        </w:rPr>
        <w:t>4</w:t>
      </w:r>
      <w:r w:rsidRPr="009D7034">
        <w:rPr>
          <w:rStyle w:val="Strong"/>
        </w:rPr>
        <w:t>), and minimize</w:t>
      </w:r>
      <w:r w:rsidR="005B3580" w:rsidRPr="009D7034">
        <w:rPr>
          <w:rStyle w:val="Strong"/>
        </w:rPr>
        <w:t>s</w:t>
      </w:r>
      <w:r w:rsidRPr="009D7034">
        <w:rPr>
          <w:rStyle w:val="Strong"/>
        </w:rPr>
        <w:t xml:space="preserve"> </w:t>
      </w:r>
      <w:r w:rsidR="005B3580" w:rsidRPr="009D7034">
        <w:rPr>
          <w:rStyle w:val="Strong"/>
        </w:rPr>
        <w:t>the</w:t>
      </w:r>
      <w:r w:rsidRPr="009D7034">
        <w:rPr>
          <w:rStyle w:val="Strong"/>
        </w:rPr>
        <w:t xml:space="preserve"> cost function </w:t>
      </w:r>
      <w:r w:rsidR="004A7449" w:rsidRPr="009D7034">
        <w:rPr>
          <w:rStyle w:val="Strong"/>
        </w:rPr>
        <w:t>in equation 1</w:t>
      </w:r>
      <w:r w:rsidR="005B3580" w:rsidRPr="009D7034">
        <w:rPr>
          <w:rStyle w:val="Strong"/>
        </w:rPr>
        <w:t>.</w:t>
      </w:r>
    </w:p>
    <w:p w14:paraId="5C04B772" w14:textId="192C0944" w:rsidR="00B26E45" w:rsidRPr="005200D3" w:rsidRDefault="00B26E45" w:rsidP="00A10AA3">
      <w:pPr>
        <w:jc w:val="both"/>
        <w:rPr>
          <w:rFonts w:eastAsiaTheme="minorEastAsia"/>
        </w:rPr>
      </w:pPr>
      <w:r>
        <w:rPr>
          <w:rFonts w:eastAsiaTheme="minorEastAsia"/>
        </w:rPr>
        <w:t xml:space="preserve">The problem was solved using </w:t>
      </w:r>
      <w:r w:rsidR="004A7449">
        <w:rPr>
          <w:rFonts w:eastAsiaTheme="minorEastAsia"/>
        </w:rPr>
        <w:t>direct c</w:t>
      </w:r>
      <w:r>
        <w:rPr>
          <w:rFonts w:eastAsiaTheme="minorEastAsia"/>
        </w:rPr>
        <w:t>ollocation.  The trajectory was discretized into</w:t>
      </w:r>
      <w:r w:rsidR="00A95D78">
        <w:rPr>
          <w:rFonts w:eastAsiaTheme="minorEastAsia"/>
        </w:rPr>
        <w:t xml:space="preserve"> time nodes with a time step of 0.01 s (</w:t>
      </w:r>
      <w:r w:rsidR="00AB156C">
        <w:rPr>
          <w:rFonts w:eastAsiaTheme="minorEastAsia"/>
        </w:rPr>
        <w:t xml:space="preserve">for instance </w:t>
      </w:r>
      <w:r w:rsidR="00A95D78">
        <w:rPr>
          <w:rFonts w:eastAsiaTheme="minorEastAsia"/>
        </w:rPr>
        <w:t xml:space="preserve">100 nodes for 1 second) </w:t>
      </w:r>
      <w:r>
        <w:rPr>
          <w:rFonts w:eastAsiaTheme="minorEastAsia"/>
        </w:rPr>
        <w:t xml:space="preserve">and the dynamics </w:t>
      </w:r>
      <w:r w:rsidR="00A95D78">
        <w:rPr>
          <w:rFonts w:eastAsiaTheme="minorEastAsia"/>
        </w:rPr>
        <w:t>were</w:t>
      </w:r>
      <w:r>
        <w:rPr>
          <w:rFonts w:eastAsiaTheme="minorEastAsia"/>
        </w:rPr>
        <w:t xml:space="preserve"> approximated by </w:t>
      </w:r>
      <w:r w:rsidR="00A95D78">
        <w:rPr>
          <w:rFonts w:eastAsiaTheme="minorEastAsia"/>
        </w:rPr>
        <w:t>a backward E</w:t>
      </w:r>
      <w:r>
        <w:rPr>
          <w:rFonts w:eastAsiaTheme="minorEastAsia"/>
        </w:rPr>
        <w:t xml:space="preserve">uler </w:t>
      </w:r>
      <w:r w:rsidR="009D7034">
        <w:rPr>
          <w:rFonts w:eastAsiaTheme="minorEastAsia"/>
        </w:rPr>
        <w:t>(BE) discretization</w:t>
      </w:r>
      <w:r>
        <w:rPr>
          <w:rFonts w:eastAsiaTheme="minorEastAsia"/>
        </w:rPr>
        <w:t xml:space="preserve">.  </w:t>
      </w:r>
      <w:r w:rsidR="00A95D78">
        <w:rPr>
          <w:rFonts w:eastAsiaTheme="minorEastAsia"/>
        </w:rPr>
        <w:t xml:space="preserve">The resulting nonlinear optimization problem was solved with </w:t>
      </w:r>
      <w:r>
        <w:rPr>
          <w:rFonts w:eastAsiaTheme="minorEastAsia"/>
        </w:rPr>
        <w:t>IPOPT</w:t>
      </w:r>
      <w:r w:rsidR="00A95D78">
        <w:rPr>
          <w:rFonts w:eastAsiaTheme="minorEastAsia"/>
        </w:rPr>
        <w:t>.</w:t>
      </w:r>
    </w:p>
    <w:p w14:paraId="3BFE66CF" w14:textId="77777777" w:rsidR="00E366CF" w:rsidRDefault="00C54AE1" w:rsidP="00E366CF">
      <w:pPr>
        <w:pStyle w:val="Heading2"/>
      </w:pPr>
      <w:r>
        <w:t xml:space="preserve">Constraints – </w:t>
      </w:r>
      <w:r w:rsidR="00E366CF">
        <w:t>Kinematic Constraint Approach</w:t>
      </w:r>
    </w:p>
    <w:p w14:paraId="29BAD73C" w14:textId="7BA02B83" w:rsidR="008C4CDC" w:rsidRDefault="008C4CDC" w:rsidP="00E366CF">
      <w:r>
        <w:t>In this approach</w:t>
      </w:r>
      <w:r w:rsidR="00B26E45">
        <w:t xml:space="preserve"> [1]</w:t>
      </w:r>
      <w:r>
        <w:t>, the following equations of motion</w:t>
      </w:r>
      <w:r w:rsidR="001042A5">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x,y,λ</m:t>
            </m:r>
          </m:e>
        </m:d>
      </m:oMath>
      <w:r w:rsidR="001042A5">
        <w:rPr>
          <w:rFonts w:eastAsiaTheme="minorEastAsia"/>
        </w:rPr>
        <w:t>,</w:t>
      </w:r>
      <w:r>
        <w:t xml:space="preserve"> are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997"/>
        <w:gridCol w:w="727"/>
      </w:tblGrid>
      <w:tr w:rsidR="009D7034" w14:paraId="2F8F5908" w14:textId="77777777" w:rsidTr="0075569A">
        <w:trPr>
          <w:trHeight w:val="657"/>
        </w:trPr>
        <w:tc>
          <w:tcPr>
            <w:tcW w:w="648" w:type="dxa"/>
          </w:tcPr>
          <w:p w14:paraId="2FE0265C" w14:textId="77777777" w:rsidR="009D7034" w:rsidRDefault="009D7034" w:rsidP="00910022"/>
        </w:tc>
        <w:tc>
          <w:tcPr>
            <w:tcW w:w="8190" w:type="dxa"/>
          </w:tcPr>
          <w:p w14:paraId="452C75AF" w14:textId="010FFFAB" w:rsidR="009D7034" w:rsidRPr="009D7034" w:rsidRDefault="00394D50" w:rsidP="00910022">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L</m:t>
                        </m:r>
                      </m:den>
                    </m:f>
                    <m:r>
                      <w:rPr>
                        <w:rFonts w:ascii="Cambria Math" w:hAnsi="Cambria Math"/>
                      </w:rPr>
                      <m:t>u</m:t>
                    </m:r>
                  </m:e>
                </m:d>
              </m:oMath>
            </m:oMathPara>
          </w:p>
        </w:tc>
        <w:tc>
          <w:tcPr>
            <w:tcW w:w="738" w:type="dxa"/>
            <w:vAlign w:val="center"/>
          </w:tcPr>
          <w:p w14:paraId="55AB8161" w14:textId="0CD7AFAD" w:rsidR="009D7034" w:rsidRDefault="009D7034" w:rsidP="00910022">
            <w:pPr>
              <w:jc w:val="right"/>
            </w:pPr>
            <w:r>
              <w:t>5</w:t>
            </w:r>
          </w:p>
        </w:tc>
      </w:tr>
      <w:tr w:rsidR="009D7034" w14:paraId="41A51F7F" w14:textId="77777777" w:rsidTr="0075569A">
        <w:trPr>
          <w:trHeight w:val="720"/>
        </w:trPr>
        <w:tc>
          <w:tcPr>
            <w:tcW w:w="648" w:type="dxa"/>
          </w:tcPr>
          <w:p w14:paraId="3AD863AB" w14:textId="77777777" w:rsidR="009D7034" w:rsidRDefault="009D7034" w:rsidP="00910022"/>
        </w:tc>
        <w:tc>
          <w:tcPr>
            <w:tcW w:w="8190" w:type="dxa"/>
          </w:tcPr>
          <w:p w14:paraId="1A7476CF" w14:textId="1E0B3A17" w:rsidR="009D7034" w:rsidRPr="009D7034" w:rsidRDefault="00394D50" w:rsidP="009D703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eastAsiaTheme="minorEastAsia" w:hAnsi="Cambria Math"/>
                        <w:i/>
                      </w:rPr>
                    </m:ctrlPr>
                  </m:dPr>
                  <m:e>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L</m:t>
                        </m:r>
                      </m:den>
                    </m:f>
                    <m:r>
                      <w:rPr>
                        <w:rFonts w:ascii="Cambria Math" w:eastAsiaTheme="minorEastAsia" w:hAnsi="Cambria Math"/>
                      </w:rPr>
                      <m:t>u</m:t>
                    </m:r>
                  </m:e>
                </m:d>
                <m:r>
                  <w:rPr>
                    <w:rFonts w:ascii="Cambria Math" w:eastAsiaTheme="minorEastAsia" w:hAnsi="Cambria Math"/>
                  </w:rPr>
                  <m:t>-g</m:t>
                </m:r>
              </m:oMath>
            </m:oMathPara>
          </w:p>
        </w:tc>
        <w:tc>
          <w:tcPr>
            <w:tcW w:w="738" w:type="dxa"/>
            <w:vAlign w:val="center"/>
          </w:tcPr>
          <w:p w14:paraId="00FE94F5" w14:textId="5DCFFC71" w:rsidR="009D7034" w:rsidRDefault="009D7034" w:rsidP="00910022">
            <w:pPr>
              <w:jc w:val="right"/>
            </w:pPr>
            <w:r>
              <w:t>6</w:t>
            </w:r>
          </w:p>
        </w:tc>
      </w:tr>
    </w:tbl>
    <w:p w14:paraId="478281F1" w14:textId="505B44F8" w:rsidR="00B26E45" w:rsidRDefault="009D7034" w:rsidP="00E366CF">
      <w:pPr>
        <w:rPr>
          <w:rFonts w:eastAsiaTheme="minorEastAsia"/>
        </w:rPr>
      </w:pPr>
      <w:r>
        <w:t>w</w:t>
      </w:r>
      <w:r w:rsidR="003C08B0">
        <w:t>here the control input</w:t>
      </w:r>
      <w:r w:rsidR="006945C3">
        <w:t xml:space="preserve">, </w:t>
      </w:r>
      <m:oMath>
        <m:r>
          <w:rPr>
            <w:rFonts w:ascii="Cambria Math" w:eastAsiaTheme="minorEastAsia" w:hAnsi="Cambria Math"/>
          </w:rPr>
          <m:t>u</m:t>
        </m:r>
      </m:oMath>
      <w:r w:rsidR="006945C3">
        <w:rPr>
          <w:rFonts w:eastAsiaTheme="minorEastAsia"/>
        </w:rPr>
        <w:t>,</w:t>
      </w:r>
      <w:r w:rsidR="003C08B0">
        <w:t xml:space="preserve"> is the torque at the base of the </w:t>
      </w:r>
      <w:r w:rsidR="006945C3">
        <w:t>rod</w:t>
      </w:r>
      <w:r w:rsidR="003C08B0">
        <w:t xml:space="preserve">. It </w:t>
      </w:r>
      <w:r w:rsidR="004608F7">
        <w:t xml:space="preserve">is converted to a force using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u</m:t>
        </m:r>
      </m:oMath>
      <w:r w:rsidR="004608F7">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L</m:t>
            </m:r>
          </m:den>
        </m:f>
        <m:r>
          <w:rPr>
            <w:rFonts w:ascii="Cambria Math" w:hAnsi="Cambria Math"/>
          </w:rPr>
          <m:t>u</m:t>
        </m:r>
      </m:oMath>
      <w:r w:rsidR="008C4CDC">
        <w:rPr>
          <w:rFonts w:eastAsiaTheme="minorEastAsia"/>
        </w:rPr>
        <w:t xml:space="preserve">. </w:t>
      </w:r>
      <w:r w:rsidR="00B26E45">
        <w:rPr>
          <w:rFonts w:eastAsiaTheme="minorEastAsia"/>
        </w:rPr>
        <w:t xml:space="preserve"> </w:t>
      </w:r>
      <m:oMath>
        <m:r>
          <w:rPr>
            <w:rFonts w:ascii="Cambria Math" w:eastAsiaTheme="minorEastAsia" w:hAnsi="Cambria Math"/>
          </w:rPr>
          <m:t>λ</m:t>
        </m:r>
      </m:oMath>
      <w:r w:rsidR="00B26E45">
        <w:rPr>
          <w:rFonts w:eastAsiaTheme="minorEastAsia"/>
        </w:rPr>
        <w:t xml:space="preserve"> </w:t>
      </w:r>
      <w:r w:rsidR="00E677B9">
        <w:rPr>
          <w:rFonts w:eastAsiaTheme="minorEastAsia"/>
        </w:rPr>
        <w:t>is a La</w:t>
      </w:r>
      <w:r w:rsidR="00B26E45">
        <w:rPr>
          <w:rFonts w:eastAsiaTheme="minorEastAsia"/>
        </w:rPr>
        <w:t>grange multiplier representin</w:t>
      </w:r>
      <w:r w:rsidR="006945C3">
        <w:rPr>
          <w:rFonts w:eastAsiaTheme="minorEastAsia"/>
        </w:rPr>
        <w:t xml:space="preserve">g the reaction force in the </w:t>
      </w:r>
      <w:proofErr w:type="gramStart"/>
      <w:r w:rsidR="006945C3">
        <w:rPr>
          <w:rFonts w:eastAsiaTheme="minorEastAsia"/>
        </w:rPr>
        <w:t>rod.</w:t>
      </w:r>
      <w:proofErr w:type="gramEnd"/>
    </w:p>
    <w:p w14:paraId="74BFC939" w14:textId="12F7D09F" w:rsidR="00E366CF" w:rsidRDefault="008C4CDC" w:rsidP="00E366CF">
      <w:pPr>
        <w:rPr>
          <w:rFonts w:eastAsiaTheme="minorEastAsia"/>
        </w:rPr>
      </w:pPr>
      <w:r>
        <w:rPr>
          <w:rFonts w:eastAsiaTheme="minorEastAsia"/>
        </w:rPr>
        <w:t>The</w:t>
      </w:r>
      <w:r w:rsidR="003C08B0">
        <w:rPr>
          <w:rFonts w:eastAsiaTheme="minorEastAsia"/>
        </w:rPr>
        <w:t xml:space="preserve"> </w:t>
      </w:r>
      <m:oMath>
        <m:r>
          <w:rPr>
            <w:rFonts w:ascii="Cambria Math" w:eastAsiaTheme="minorEastAsia" w:hAnsi="Cambria Math"/>
          </w:rPr>
          <m:t>x</m:t>
        </m:r>
      </m:oMath>
      <w:r w:rsidR="003C08B0">
        <w:rPr>
          <w:rFonts w:eastAsiaTheme="minorEastAsia"/>
        </w:rPr>
        <w:t xml:space="preserve"> and </w:t>
      </w:r>
      <m:oMath>
        <m:r>
          <w:rPr>
            <w:rFonts w:ascii="Cambria Math" w:hAnsi="Cambria Math"/>
          </w:rPr>
          <m:t>y</m:t>
        </m:r>
      </m:oMath>
      <w:r w:rsidR="003C08B0">
        <w:rPr>
          <w:rFonts w:eastAsiaTheme="minorEastAsia"/>
        </w:rPr>
        <w:t xml:space="preserve"> position are connected using the following </w:t>
      </w:r>
      <w:r w:rsidR="00B26E45">
        <w:rPr>
          <w:rFonts w:eastAsiaTheme="minorEastAsia"/>
        </w:rPr>
        <w:t xml:space="preserve">kinematic </w:t>
      </w:r>
      <w:r w:rsidR="003C08B0">
        <w:rPr>
          <w:rFonts w:eastAsiaTheme="minorEastAsia"/>
        </w:rPr>
        <w:t>constraint: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7996"/>
        <w:gridCol w:w="727"/>
      </w:tblGrid>
      <w:tr w:rsidR="009D7034" w14:paraId="23CBCE83" w14:textId="77777777" w:rsidTr="0075569A">
        <w:trPr>
          <w:trHeight w:val="450"/>
        </w:trPr>
        <w:tc>
          <w:tcPr>
            <w:tcW w:w="648" w:type="dxa"/>
          </w:tcPr>
          <w:p w14:paraId="6CBDEE5F" w14:textId="77777777" w:rsidR="009D7034" w:rsidRDefault="009D7034" w:rsidP="00910022"/>
        </w:tc>
        <w:tc>
          <w:tcPr>
            <w:tcW w:w="8190" w:type="dxa"/>
          </w:tcPr>
          <w:p w14:paraId="4D6EB0B1" w14:textId="5905E3BD" w:rsidR="009D7034" w:rsidRPr="009D7034" w:rsidRDefault="009D7034" w:rsidP="00910022">
            <w:pPr>
              <w:rPr>
                <w:rFonts w:eastAsiaTheme="minorEastAsia"/>
              </w:rPr>
            </w:pPr>
            <m:oMathPara>
              <m:oMath>
                <m:r>
                  <w:rPr>
                    <w:rFonts w:ascii="Cambria Math" w:eastAsiaTheme="minorEastAsia" w:hAnsi="Cambria Math"/>
                  </w:rPr>
                  <m:t>ϕ=</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=0</m:t>
                </m:r>
              </m:oMath>
            </m:oMathPara>
          </w:p>
        </w:tc>
        <w:tc>
          <w:tcPr>
            <w:tcW w:w="738" w:type="dxa"/>
            <w:vAlign w:val="center"/>
          </w:tcPr>
          <w:p w14:paraId="2A7D4BA5" w14:textId="2265D73F" w:rsidR="009D7034" w:rsidRDefault="009D7034" w:rsidP="00910022">
            <w:pPr>
              <w:jc w:val="right"/>
            </w:pPr>
            <w:r>
              <w:t>7</w:t>
            </w:r>
          </w:p>
        </w:tc>
      </w:tr>
    </w:tbl>
    <w:p w14:paraId="5BE081C1" w14:textId="51FE9C3B" w:rsidR="00C87B95" w:rsidRDefault="00C87B95" w:rsidP="00E366CF">
      <w:pPr>
        <w:rPr>
          <w:rFonts w:eastAsiaTheme="minorEastAsia"/>
        </w:rPr>
      </w:pPr>
      <w:r>
        <w:rPr>
          <w:rFonts w:eastAsiaTheme="minorEastAsia"/>
        </w:rPr>
        <w:t>This yields the following constraints on the speed and the acceleration: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7996"/>
        <w:gridCol w:w="727"/>
      </w:tblGrid>
      <w:tr w:rsidR="009D7034" w14:paraId="786BF894" w14:textId="77777777" w:rsidTr="009D7034">
        <w:tc>
          <w:tcPr>
            <w:tcW w:w="648" w:type="dxa"/>
          </w:tcPr>
          <w:p w14:paraId="694A4CFA" w14:textId="77777777" w:rsidR="009D7034" w:rsidRDefault="009D7034" w:rsidP="00910022"/>
        </w:tc>
        <w:tc>
          <w:tcPr>
            <w:tcW w:w="8190" w:type="dxa"/>
          </w:tcPr>
          <w:p w14:paraId="6278096E" w14:textId="70999BF2" w:rsidR="009D7034" w:rsidRDefault="009D7034" w:rsidP="006945C3">
            <m:oMathPara>
              <m:oMath>
                <m:r>
                  <w:rPr>
                    <w:rFonts w:ascii="Cambria Math" w:eastAsiaTheme="minorEastAsia" w:hAnsi="Cambria Math"/>
                  </w:rPr>
                  <m:t>ψ=2x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+2y</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=0</m:t>
                </m:r>
              </m:oMath>
            </m:oMathPara>
          </w:p>
        </w:tc>
        <w:tc>
          <w:tcPr>
            <w:tcW w:w="738" w:type="dxa"/>
            <w:vAlign w:val="center"/>
          </w:tcPr>
          <w:p w14:paraId="320EAF68" w14:textId="75913CCC" w:rsidR="009D7034" w:rsidRDefault="009D7034" w:rsidP="00910022">
            <w:pPr>
              <w:jc w:val="right"/>
            </w:pPr>
            <w:r>
              <w:t>8</w:t>
            </w:r>
          </w:p>
        </w:tc>
      </w:tr>
      <w:tr w:rsidR="009D7034" w14:paraId="00C8DC00" w14:textId="77777777" w:rsidTr="009D7034">
        <w:tc>
          <w:tcPr>
            <w:tcW w:w="648" w:type="dxa"/>
          </w:tcPr>
          <w:p w14:paraId="78BFB035" w14:textId="77777777" w:rsidR="009D7034" w:rsidRDefault="009D7034" w:rsidP="00910022"/>
        </w:tc>
        <w:tc>
          <w:tcPr>
            <w:tcW w:w="8190" w:type="dxa"/>
          </w:tcPr>
          <w:p w14:paraId="6CD7E08E" w14:textId="77A009FD" w:rsidR="009D7034" w:rsidRPr="009D7034" w:rsidRDefault="009D7034" w:rsidP="006945C3">
            <w:pPr>
              <w:rPr>
                <w:rFonts w:eastAsiaTheme="minorEastAsia"/>
              </w:rPr>
            </w:pPr>
            <m:oMathPara>
              <m:oMath>
                <m:r>
                  <w:rPr>
                    <w:rFonts w:ascii="Cambria Math" w:eastAsiaTheme="minorEastAsia" w:hAnsi="Cambria Math"/>
                  </w:rPr>
                  <m:t>α=2</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w:bookmarkStart w:id="0" w:name="_GoBack"/>
                <w:bookmarkEnd w:id="0"/>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+2x</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+2y</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=0</m:t>
                </m:r>
              </m:oMath>
            </m:oMathPara>
          </w:p>
        </w:tc>
        <w:tc>
          <w:tcPr>
            <w:tcW w:w="738" w:type="dxa"/>
            <w:vAlign w:val="center"/>
          </w:tcPr>
          <w:p w14:paraId="30CE98CE" w14:textId="5FD650D3" w:rsidR="009D7034" w:rsidRDefault="009D7034" w:rsidP="00910022">
            <w:pPr>
              <w:jc w:val="right"/>
            </w:pPr>
            <w:r>
              <w:t>9</w:t>
            </w:r>
          </w:p>
        </w:tc>
      </w:tr>
    </w:tbl>
    <w:p w14:paraId="6A7E5FCB" w14:textId="29A6516F" w:rsidR="009D7034" w:rsidRDefault="006945C3" w:rsidP="00E366CF">
      <w:pPr>
        <w:rPr>
          <w:rFonts w:eastAsiaTheme="minorEastAsia"/>
        </w:rPr>
      </w:pPr>
      <w:r>
        <w:rPr>
          <w:rFonts w:eastAsiaTheme="minorEastAsia"/>
        </w:rPr>
        <w:t xml:space="preserve">where equation 5 and 6 are used to determine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y</m:t>
            </m:r>
          </m:e>
        </m:acc>
      </m:oMath>
    </w:p>
    <w:p w14:paraId="60F2CE9D" w14:textId="4799988E" w:rsidR="00C87B95" w:rsidRDefault="00C87B95" w:rsidP="00E366CF">
      <w:pPr>
        <w:rPr>
          <w:rFonts w:eastAsiaTheme="minorEastAsia"/>
        </w:rPr>
      </w:pPr>
      <w:r>
        <w:rPr>
          <w:rFonts w:eastAsiaTheme="minorEastAsia"/>
        </w:rPr>
        <w:t>The following dynamics constraints were added:</w:t>
      </w:r>
    </w:p>
    <w:p w14:paraId="5DED5691" w14:textId="77777777" w:rsidR="00C87B95" w:rsidRPr="006361D7" w:rsidRDefault="00394D50" w:rsidP="00E366CF">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+2x</m:t>
                    </m:r>
                    <m:acc>
                      <m:accPr>
                        <m:chr m:val="̅"/>
                        <m:ctrlPr>
                          <w:rPr>
                            <w:rFonts w:ascii="Cambria Math" w:eastAsiaTheme="minorEastAsia" w:hAnsi="Cambria Math"/>
                            <w:i/>
                          </w:rPr>
                        </m:ctrlPr>
                      </m:accPr>
                      <m:e>
                        <m:r>
                          <w:rPr>
                            <w:rFonts w:ascii="Cambria Math" w:eastAsiaTheme="minorEastAsia" w:hAnsi="Cambria Math"/>
                          </w:rPr>
                          <m:t>γ</m:t>
                        </m:r>
                      </m:e>
                    </m:acc>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+2y</m:t>
                    </m:r>
                    <m:acc>
                      <m:accPr>
                        <m:chr m:val="̅"/>
                        <m:ctrlPr>
                          <w:rPr>
                            <w:rFonts w:ascii="Cambria Math" w:eastAsiaTheme="minorEastAsia" w:hAnsi="Cambria Math"/>
                            <w:i/>
                          </w:rPr>
                        </m:ctrlPr>
                      </m:accPr>
                      <m:e>
                        <m:r>
                          <w:rPr>
                            <w:rFonts w:ascii="Cambria Math" w:eastAsiaTheme="minorEastAsia" w:hAnsi="Cambria Math"/>
                          </w:rPr>
                          <m:t>γ</m:t>
                        </m:r>
                      </m:e>
                    </m:acc>
                  </m:e>
                </m:mr>
                <m:m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acc>
                          <m:accPr>
                            <m:chr m:val="̅"/>
                            <m:ctrlPr>
                              <w:rPr>
                                <w:rFonts w:ascii="Cambria Math" w:eastAsiaTheme="minorEastAsia" w:hAnsi="Cambria Math"/>
                                <w:i/>
                              </w:rPr>
                            </m:ctrlPr>
                          </m:accPr>
                          <m:e>
                            <m:r>
                              <w:rPr>
                                <w:rFonts w:ascii="Cambria Math" w:eastAsiaTheme="minorEastAsia" w:hAnsi="Cambria Math"/>
                              </w:rPr>
                              <m:t>λ</m:t>
                            </m:r>
                          </m:e>
                        </m:acc>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x</m:t>
                        </m:r>
                      </m:e>
                    </m:acc>
                  </m:e>
                </m:mr>
                <m:mr>
                  <m:e>
                    <m:acc>
                      <m:accPr>
                        <m:chr m:val="̇"/>
                        <m:ctrlPr>
                          <w:rPr>
                            <w:rFonts w:ascii="Cambria Math" w:eastAsiaTheme="minorEastAsia" w:hAnsi="Cambria Math"/>
                            <w:i/>
                          </w:rPr>
                        </m:ctrlPr>
                      </m:accPr>
                      <m:e>
                        <m:r>
                          <w:rPr>
                            <w:rFonts w:ascii="Cambria Math" w:eastAsiaTheme="minorEastAsia" w:hAnsi="Cambria Math"/>
                          </w:rPr>
                          <m:t>y</m:t>
                        </m:r>
                      </m:e>
                    </m:acc>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x</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y</m:t>
                        </m:r>
                      </m:sub>
                    </m:sSub>
                  </m:e>
                </m:mr>
              </m:m>
            </m:e>
          </m:d>
        </m:oMath>
      </m:oMathPara>
    </w:p>
    <w:p w14:paraId="751EEA57" w14:textId="34AE0129" w:rsidR="006361D7" w:rsidRDefault="00B5799D" w:rsidP="00A10AA3">
      <w:pPr>
        <w:rPr>
          <w:rFonts w:eastAsiaTheme="minorEastAsia"/>
        </w:rPr>
      </w:pPr>
      <w:r>
        <w:rPr>
          <w:rFonts w:eastAsiaTheme="minorEastAsia"/>
        </w:rPr>
        <w:t>w</w:t>
      </w:r>
      <w:r w:rsidR="006361D7">
        <w:rPr>
          <w:rFonts w:eastAsiaTheme="minorEastAsia"/>
        </w:rPr>
        <w:t xml:space="preserve">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acc>
              <m:accPr>
                <m:chr m:val="̅"/>
                <m:ctrlPr>
                  <w:rPr>
                    <w:rFonts w:ascii="Cambria Math" w:eastAsiaTheme="minorEastAsia" w:hAnsi="Cambria Math"/>
                    <w:i/>
                  </w:rPr>
                </m:ctrlPr>
              </m:accPr>
              <m:e>
                <m:r>
                  <w:rPr>
                    <w:rFonts w:ascii="Cambria Math" w:eastAsiaTheme="minorEastAsia" w:hAnsi="Cambria Math"/>
                  </w:rPr>
                  <m:t>λ</m:t>
                </m:r>
              </m:e>
            </m:acc>
          </m:e>
        </m:d>
      </m:oMath>
      <w:r w:rsidR="006361D7">
        <w:rPr>
          <w:rFonts w:eastAsiaTheme="minorEastAsia"/>
        </w:rPr>
        <w:t xml:space="preserve"> are the equations of motion</w:t>
      </w:r>
      <w:r w:rsidR="004D0FFE">
        <w:rPr>
          <w:rFonts w:eastAsiaTheme="minorEastAsia"/>
        </w:rPr>
        <w:t xml:space="preserve"> and</w:t>
      </w:r>
      <w:r w:rsidR="00C54AE1">
        <w:rPr>
          <w:rFonts w:eastAsiaTheme="minorEastAsia"/>
        </w:rPr>
        <w:t xml:space="preserve"> </w:t>
      </w:r>
      <m:oMath>
        <m:r>
          <w:rPr>
            <w:rFonts w:ascii="Cambria Math" w:eastAsiaTheme="minorEastAsia" w:hAnsi="Cambria Math"/>
          </w:rPr>
          <m:t>x</m:t>
        </m:r>
      </m:oMath>
      <w:r w:rsidR="00C54AE1">
        <w:rPr>
          <w:rFonts w:eastAsiaTheme="minorEastAsia"/>
        </w:rPr>
        <w:t xml:space="preserve">, </w:t>
      </w:r>
      <m:oMath>
        <m:r>
          <w:rPr>
            <w:rFonts w:ascii="Cambria Math" w:eastAsiaTheme="minorEastAsia" w:hAnsi="Cambria Math"/>
          </w:rPr>
          <m:t>y</m:t>
        </m:r>
      </m:oMath>
      <w:r w:rsidR="00C54AE1">
        <w:rPr>
          <w:rFonts w:eastAsiaTheme="minorEastAsia"/>
        </w:rPr>
        <w:t>,</w:t>
      </w:r>
      <w:r w:rsidR="004D0FFE">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x</m:t>
            </m:r>
          </m:sub>
        </m:sSub>
      </m:oMath>
      <w:r w:rsidR="00C54AE1">
        <w:rPr>
          <w:rFonts w:eastAsiaTheme="minorEastAsia"/>
        </w:rPr>
        <w:t>,</w:t>
      </w:r>
      <w:r w:rsidR="004D0FFE">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y</m:t>
            </m:r>
          </m:sub>
        </m:sSub>
      </m:oMath>
      <w:r w:rsidR="004D0FFE">
        <w:rPr>
          <w:rFonts w:eastAsiaTheme="minorEastAsia"/>
        </w:rPr>
        <w:t xml:space="preserve"> are det</w:t>
      </w:r>
      <w:r w:rsidR="00C54AE1">
        <w:rPr>
          <w:rFonts w:eastAsiaTheme="minorEastAsia"/>
        </w:rPr>
        <w:t xml:space="preserve">ermined using BE </w:t>
      </w:r>
      <w:proofErr w:type="gramStart"/>
      <w:r w:rsidR="00C54AE1">
        <w:rPr>
          <w:rFonts w:eastAsiaTheme="minorEastAsia"/>
        </w:rPr>
        <w:t>discretization</w:t>
      </w:r>
      <w:r w:rsidR="006361D7">
        <w:rPr>
          <w:rFonts w:eastAsiaTheme="minorEastAsia"/>
        </w:rPr>
        <w:t>.</w:t>
      </w:r>
      <w:proofErr w:type="gramEnd"/>
      <w:r w:rsidR="00E677B9">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oMath>
      <w:r w:rsidR="00E677B9">
        <w:rPr>
          <w:rFonts w:eastAsiaTheme="minorEastAsia"/>
        </w:rPr>
        <w:t xml:space="preserve"> are different Lagrangian multipliers</w:t>
      </w:r>
      <w:r w:rsidR="006945C3">
        <w:rPr>
          <w:rFonts w:eastAsiaTheme="minorEastAsia"/>
        </w:rPr>
        <w:t xml:space="preserve"> than </w:t>
      </w:r>
      <m:oMath>
        <m:r>
          <w:rPr>
            <w:rFonts w:ascii="Cambria Math" w:eastAsiaTheme="minorEastAsia" w:hAnsi="Cambria Math"/>
          </w:rPr>
          <m:t>λ</m:t>
        </m:r>
      </m:oMath>
      <w:r w:rsidR="00E677B9">
        <w:rPr>
          <w:rFonts w:eastAsiaTheme="minorEastAsia"/>
        </w:rPr>
        <w:t>.</w:t>
      </w:r>
    </w:p>
    <w:p w14:paraId="3E10FA80" w14:textId="43F66217" w:rsidR="006361D7" w:rsidRDefault="001A7FCF" w:rsidP="00E366CF">
      <w:pPr>
        <w:rPr>
          <w:rFonts w:eastAsiaTheme="minorEastAsia"/>
        </w:rPr>
      </w:pPr>
      <w:r>
        <w:rPr>
          <w:rFonts w:eastAsiaTheme="minorEastAsia"/>
        </w:rPr>
        <w:t>The following task constraints were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996"/>
        <w:gridCol w:w="729"/>
      </w:tblGrid>
      <w:tr w:rsidR="009D7034" w14:paraId="451D14AF" w14:textId="77777777" w:rsidTr="009D7034">
        <w:tc>
          <w:tcPr>
            <w:tcW w:w="648" w:type="dxa"/>
          </w:tcPr>
          <w:p w14:paraId="3D2E3527" w14:textId="77777777" w:rsidR="009D7034" w:rsidRDefault="009D7034" w:rsidP="00910022"/>
        </w:tc>
        <w:tc>
          <w:tcPr>
            <w:tcW w:w="8190" w:type="dxa"/>
          </w:tcPr>
          <w:p w14:paraId="719EC9C4" w14:textId="77777777" w:rsidR="009D7034" w:rsidRPr="004A7449" w:rsidRDefault="009D7034" w:rsidP="009D703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     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den>
                        </m:f>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30B9DC3B" w14:textId="73AF67B3" w:rsidR="009D7034" w:rsidRDefault="00394D50" w:rsidP="009D7034">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tc>
        <w:tc>
          <w:tcPr>
            <w:tcW w:w="738" w:type="dxa"/>
            <w:vAlign w:val="center"/>
          </w:tcPr>
          <w:p w14:paraId="65428CB6" w14:textId="4C15023C" w:rsidR="009D7034" w:rsidRDefault="009D7034" w:rsidP="00910022">
            <w:pPr>
              <w:jc w:val="right"/>
            </w:pPr>
            <w:r>
              <w:t>10</w:t>
            </w:r>
          </w:p>
        </w:tc>
      </w:tr>
    </w:tbl>
    <w:p w14:paraId="7FD618A8" w14:textId="2C359F1F" w:rsidR="001A7FCF" w:rsidRDefault="001B31ED" w:rsidP="00E366CF">
      <w:pPr>
        <w:rPr>
          <w:rFonts w:eastAsiaTheme="minorEastAsia"/>
        </w:rPr>
      </w:pPr>
      <w:r>
        <w:rPr>
          <w:rFonts w:eastAsiaTheme="minorEastAsia"/>
        </w:rPr>
        <w:lastRenderedPageBreak/>
        <w:t>w</w:t>
      </w:r>
      <w:r w:rsidR="001A7FCF">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des</m:t>
            </m:r>
          </m:sub>
        </m:sSub>
      </m:oMath>
      <w:r w:rsidR="001A7FCF">
        <w:rPr>
          <w:rFonts w:eastAsiaTheme="minorEastAsia"/>
        </w:rPr>
        <w:t xml:space="preserve"> denotes the target angle</w:t>
      </w:r>
      <w:r w:rsidR="00655273">
        <w:rPr>
          <w:rFonts w:eastAsiaTheme="minorEastAsia"/>
        </w:rPr>
        <w:t>, measured from the starting positon</w:t>
      </w:r>
      <w:r w:rsidR="001A7FCF">
        <w:rPr>
          <w:rFonts w:eastAsiaTheme="minorEastAsia"/>
        </w:rPr>
        <w:t xml:space="preserve">. </w:t>
      </w:r>
    </w:p>
    <w:p w14:paraId="1BB96735" w14:textId="7FD72967" w:rsidR="00931B65" w:rsidRPr="001A7FCF" w:rsidRDefault="00931B65" w:rsidP="00E366CF">
      <w:pPr>
        <w:rPr>
          <w:rFonts w:eastAsiaTheme="minorEastAsia"/>
        </w:rPr>
      </w:pPr>
      <w:r>
        <w:rPr>
          <w:rFonts w:eastAsiaTheme="minorEastAsia"/>
        </w:rPr>
        <w:t xml:space="preserve">The Matlab “unwrap” function was to determine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from the entire trajectory</w:t>
      </w:r>
      <w:r w:rsidR="00B23B90">
        <w:rPr>
          <w:rFonts w:eastAsiaTheme="minorEastAsia"/>
        </w:rPr>
        <w:t>, so that final positions could be outside of the range of -180 to +180 degrees.</w:t>
      </w:r>
    </w:p>
    <w:p w14:paraId="537CCFCE" w14:textId="77777777" w:rsidR="00B26E45" w:rsidRDefault="00B26E45" w:rsidP="00B26E45">
      <w:pPr>
        <w:rPr>
          <w:rFonts w:eastAsiaTheme="minorEastAsia"/>
        </w:rPr>
      </w:pPr>
      <w:r>
        <w:rPr>
          <w:rFonts w:eastAsiaTheme="minorEastAsia"/>
        </w:rPr>
        <w:t>An optimal control problem is formulated as follows:</w:t>
      </w:r>
    </w:p>
    <w:p w14:paraId="763CE587" w14:textId="523E9BD5" w:rsidR="005B3580" w:rsidRPr="009D7034" w:rsidRDefault="00B26E45" w:rsidP="00A10AA3">
      <w:pPr>
        <w:jc w:val="both"/>
        <w:rPr>
          <w:rStyle w:val="Strong"/>
        </w:rPr>
      </w:pPr>
      <w:r>
        <w:rPr>
          <w:rFonts w:eastAsiaTheme="minorEastAsia"/>
        </w:rPr>
        <w:tab/>
      </w:r>
      <w:r w:rsidRPr="009D7034">
        <w:rPr>
          <w:rStyle w:val="Strong"/>
        </w:rPr>
        <w:t xml:space="preserve">find </w:t>
      </w:r>
      <w:r w:rsidR="005B3580" w:rsidRPr="009D7034">
        <w:rPr>
          <w:rStyle w:val="Strong"/>
        </w:rPr>
        <w:t>a trajectory</w:t>
      </w:r>
      <w:r w:rsidR="009D7034" w:rsidRPr="009D7034">
        <w:rPr>
          <w:rStyle w:val="Strong"/>
        </w:rPr>
        <w:t xml:space="preserve"> </w:t>
      </w:r>
      <m:oMath>
        <m:r>
          <w:rPr>
            <w:rStyle w:val="Strong"/>
            <w:rFonts w:ascii="Cambria Math" w:hAnsi="Cambria Math"/>
          </w:rPr>
          <m:t>x</m:t>
        </m:r>
        <m:d>
          <m:dPr>
            <m:ctrlPr>
              <w:rPr>
                <w:rStyle w:val="Strong"/>
                <w:rFonts w:ascii="Cambria Math" w:hAnsi="Cambria Math"/>
                <w:b w:val="0"/>
                <w:bCs w:val="0"/>
                <w:i/>
              </w:rPr>
            </m:ctrlPr>
          </m:dPr>
          <m:e>
            <m:r>
              <w:rPr>
                <w:rStyle w:val="Strong"/>
                <w:rFonts w:ascii="Cambria Math" w:hAnsi="Cambria Math"/>
              </w:rPr>
              <m:t>t</m:t>
            </m:r>
          </m:e>
        </m:d>
      </m:oMath>
      <w:r w:rsidRPr="009D7034">
        <w:rPr>
          <w:rStyle w:val="Strong"/>
        </w:rPr>
        <w:t>,</w:t>
      </w:r>
      <w:r w:rsidR="009D7034" w:rsidRPr="009D7034">
        <w:rPr>
          <w:rStyle w:val="Strong"/>
        </w:rPr>
        <w:t xml:space="preserve"> </w:t>
      </w:r>
      <m:oMath>
        <m:r>
          <w:rPr>
            <w:rStyle w:val="Strong"/>
            <w:rFonts w:ascii="Cambria Math" w:hAnsi="Cambria Math"/>
          </w:rPr>
          <m:t>y(t)</m:t>
        </m:r>
      </m:oMath>
      <w:r w:rsidRPr="009D7034">
        <w:rPr>
          <w:rStyle w:val="Strong"/>
        </w:rPr>
        <w:t>,</w:t>
      </w:r>
      <w:r w:rsidR="009D7034" w:rsidRPr="009D7034">
        <w:rPr>
          <w:rStyle w:val="Strong"/>
        </w:rPr>
        <w:t xml:space="preserve"> </w:t>
      </w:r>
      <m:oMath>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x</m:t>
            </m:r>
          </m:sub>
        </m:sSub>
        <m:r>
          <w:rPr>
            <w:rStyle w:val="Strong"/>
            <w:rFonts w:ascii="Cambria Math" w:hAnsi="Cambria Math"/>
          </w:rPr>
          <m:t>(t)</m:t>
        </m:r>
      </m:oMath>
      <w:r w:rsidRPr="009D7034">
        <w:rPr>
          <w:rStyle w:val="Strong"/>
        </w:rPr>
        <w:t>,</w:t>
      </w:r>
      <w:r w:rsidR="009D7034" w:rsidRPr="009D7034">
        <w:rPr>
          <w:rStyle w:val="Strong"/>
        </w:rPr>
        <w:t xml:space="preserve"> </w:t>
      </w:r>
      <m:oMath>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y</m:t>
            </m:r>
          </m:sub>
        </m:sSub>
        <m:r>
          <w:rPr>
            <w:rStyle w:val="Strong"/>
            <w:rFonts w:ascii="Cambria Math" w:hAnsi="Cambria Math"/>
          </w:rPr>
          <m:t>(t)</m:t>
        </m:r>
      </m:oMath>
      <w:r w:rsidRPr="009D7034">
        <w:rPr>
          <w:rStyle w:val="Strong"/>
        </w:rPr>
        <w:t>,</w:t>
      </w:r>
      <w:r w:rsidR="009D7034" w:rsidRPr="009D7034">
        <w:rPr>
          <w:rStyle w:val="Strong"/>
        </w:rPr>
        <w:t xml:space="preserve"> </w:t>
      </w:r>
      <m:oMath>
        <m:r>
          <w:rPr>
            <w:rStyle w:val="Strong"/>
            <w:rFonts w:ascii="Cambria Math" w:hAnsi="Cambria Math"/>
          </w:rPr>
          <m:t>λ(t)</m:t>
        </m:r>
      </m:oMath>
      <w:r w:rsidRPr="009D7034">
        <w:rPr>
          <w:rStyle w:val="Strong"/>
        </w:rPr>
        <w:t>,</w:t>
      </w:r>
      <w:r w:rsidR="009D7034" w:rsidRPr="009D7034">
        <w:rPr>
          <w:rStyle w:val="Strong"/>
        </w:rPr>
        <w:t xml:space="preserve"> </w:t>
      </w:r>
      <m:oMath>
        <m:acc>
          <m:accPr>
            <m:chr m:val="̅"/>
            <m:ctrlPr>
              <w:rPr>
                <w:rStyle w:val="Strong"/>
                <w:rFonts w:ascii="Cambria Math" w:hAnsi="Cambria Math"/>
                <w:b w:val="0"/>
                <w:bCs w:val="0"/>
                <w:i/>
              </w:rPr>
            </m:ctrlPr>
          </m:accPr>
          <m:e>
            <m:r>
              <w:rPr>
                <w:rStyle w:val="Strong"/>
                <w:rFonts w:ascii="Cambria Math" w:hAnsi="Cambria Math"/>
              </w:rPr>
              <m:t>λ</m:t>
            </m:r>
          </m:e>
        </m:acc>
        <m:r>
          <w:rPr>
            <w:rStyle w:val="Strong"/>
            <w:rFonts w:ascii="Cambria Math" w:hAnsi="Cambria Math"/>
          </w:rPr>
          <m:t>(t)</m:t>
        </m:r>
      </m:oMath>
      <w:r w:rsidRPr="009D7034">
        <w:rPr>
          <w:rStyle w:val="Strong"/>
        </w:rPr>
        <w:t>,</w:t>
      </w:r>
      <w:r w:rsidR="009D7034" w:rsidRPr="009D7034">
        <w:rPr>
          <w:rStyle w:val="Strong"/>
        </w:rPr>
        <w:t xml:space="preserve"> </w:t>
      </w:r>
      <m:oMath>
        <m:acc>
          <m:accPr>
            <m:chr m:val="̅"/>
            <m:ctrlPr>
              <w:rPr>
                <w:rStyle w:val="Strong"/>
                <w:rFonts w:ascii="Cambria Math" w:hAnsi="Cambria Math"/>
                <w:b w:val="0"/>
                <w:bCs w:val="0"/>
                <w:i/>
              </w:rPr>
            </m:ctrlPr>
          </m:accPr>
          <m:e>
            <m:r>
              <w:rPr>
                <w:rStyle w:val="Strong"/>
                <w:rFonts w:ascii="Cambria Math" w:hAnsi="Cambria Math"/>
              </w:rPr>
              <m:t>γ</m:t>
            </m:r>
          </m:e>
        </m:acc>
        <m:r>
          <w:rPr>
            <w:rStyle w:val="Strong"/>
            <w:rFonts w:ascii="Cambria Math" w:hAnsi="Cambria Math"/>
          </w:rPr>
          <m:t>(t)</m:t>
        </m:r>
      </m:oMath>
      <w:r w:rsidRPr="009D7034">
        <w:rPr>
          <w:rStyle w:val="Strong"/>
        </w:rPr>
        <w:t xml:space="preserve"> </w:t>
      </w:r>
      <w:r w:rsidR="005B3580" w:rsidRPr="009D7034">
        <w:rPr>
          <w:rStyle w:val="Strong"/>
        </w:rPr>
        <w:t>that satisfies the kinematic constraints (</w:t>
      </w:r>
      <w:r w:rsidR="009D7034" w:rsidRPr="009D7034">
        <w:rPr>
          <w:rStyle w:val="Strong"/>
        </w:rPr>
        <w:t>7-9</w:t>
      </w:r>
      <w:r w:rsidR="005B3580" w:rsidRPr="009D7034">
        <w:rPr>
          <w:rStyle w:val="Strong"/>
        </w:rPr>
        <w:t>), the dynamic constra</w:t>
      </w:r>
      <w:r w:rsidR="009D7034" w:rsidRPr="009D7034">
        <w:rPr>
          <w:rStyle w:val="Strong"/>
        </w:rPr>
        <w:t>i</w:t>
      </w:r>
      <w:r w:rsidR="005B3580" w:rsidRPr="009D7034">
        <w:rPr>
          <w:rStyle w:val="Strong"/>
        </w:rPr>
        <w:t>nts (</w:t>
      </w:r>
      <w:r w:rsidR="009D7034" w:rsidRPr="009D7034">
        <w:rPr>
          <w:rStyle w:val="Strong"/>
        </w:rPr>
        <w:t>5,</w:t>
      </w:r>
      <w:r w:rsidR="00A10AA3">
        <w:rPr>
          <w:rStyle w:val="Strong"/>
        </w:rPr>
        <w:t xml:space="preserve"> </w:t>
      </w:r>
      <w:r w:rsidR="009D7034" w:rsidRPr="009D7034">
        <w:rPr>
          <w:rStyle w:val="Strong"/>
        </w:rPr>
        <w:t>6</w:t>
      </w:r>
      <w:r w:rsidR="005B3580" w:rsidRPr="009D7034">
        <w:rPr>
          <w:rStyle w:val="Strong"/>
        </w:rPr>
        <w:t>),</w:t>
      </w:r>
      <w:r w:rsidR="00910022">
        <w:rPr>
          <w:rStyle w:val="Strong"/>
        </w:rPr>
        <w:t xml:space="preserve"> </w:t>
      </w:r>
      <w:r w:rsidR="005B3580" w:rsidRPr="009D7034">
        <w:rPr>
          <w:rStyle w:val="Strong"/>
        </w:rPr>
        <w:t>and the task constraints (</w:t>
      </w:r>
      <w:r w:rsidR="009D7034" w:rsidRPr="009D7034">
        <w:rPr>
          <w:rStyle w:val="Strong"/>
        </w:rPr>
        <w:t>10</w:t>
      </w:r>
      <w:r w:rsidR="005B3580" w:rsidRPr="009D7034">
        <w:rPr>
          <w:rStyle w:val="Strong"/>
        </w:rPr>
        <w:t>), a</w:t>
      </w:r>
      <w:r w:rsidR="009D7034" w:rsidRPr="009D7034">
        <w:rPr>
          <w:rStyle w:val="Strong"/>
        </w:rPr>
        <w:t>nd minimizes the cost function in equation 1</w:t>
      </w:r>
      <w:r w:rsidR="005B3580" w:rsidRPr="009D7034">
        <w:rPr>
          <w:rStyle w:val="Strong"/>
        </w:rPr>
        <w:t>.</w:t>
      </w:r>
    </w:p>
    <w:p w14:paraId="193E6820" w14:textId="0DBA8EDF" w:rsidR="00B26E45" w:rsidRPr="009D7034" w:rsidRDefault="005B3580" w:rsidP="00A10AA3">
      <w:pPr>
        <w:jc w:val="both"/>
        <w:rPr>
          <w:rFonts w:eastAsiaTheme="minorEastAsia"/>
        </w:rPr>
      </w:pPr>
      <w:r>
        <w:rPr>
          <w:rFonts w:eastAsiaTheme="minorEastAsia"/>
        </w:rPr>
        <w:t xml:space="preserve">The problem was solved using </w:t>
      </w:r>
      <w:r w:rsidR="009D7034">
        <w:rPr>
          <w:rFonts w:eastAsiaTheme="minorEastAsia"/>
        </w:rPr>
        <w:t>d</w:t>
      </w:r>
      <w:r>
        <w:rPr>
          <w:rFonts w:eastAsiaTheme="minorEastAsia"/>
        </w:rPr>
        <w:t xml:space="preserve">irect </w:t>
      </w:r>
      <w:r w:rsidR="009D7034">
        <w:rPr>
          <w:rFonts w:eastAsiaTheme="minorEastAsia"/>
        </w:rPr>
        <w:t>c</w:t>
      </w:r>
      <w:r>
        <w:rPr>
          <w:rFonts w:eastAsiaTheme="minorEastAsia"/>
        </w:rPr>
        <w:t xml:space="preserve">ollocation.  The trajectory was discretized into </w:t>
      </w:r>
      <w:r w:rsidR="009D7034">
        <w:rPr>
          <w:rFonts w:eastAsiaTheme="minorEastAsia"/>
        </w:rPr>
        <w:t>the same number of time nodes, using BE discretization</w:t>
      </w:r>
      <w:r>
        <w:rPr>
          <w:rFonts w:eastAsiaTheme="minorEastAsia"/>
        </w:rPr>
        <w:t>.</w:t>
      </w:r>
      <w:r w:rsidR="009D7034">
        <w:rPr>
          <w:rFonts w:eastAsiaTheme="minorEastAsia"/>
        </w:rPr>
        <w:t xml:space="preserve"> The resulting nonlinear optimization problem was solved using IPOPT.</w:t>
      </w:r>
    </w:p>
    <w:p w14:paraId="0A2D65AD" w14:textId="77777777" w:rsidR="00215239" w:rsidRDefault="00E366CF" w:rsidP="00215239">
      <w:pPr>
        <w:pStyle w:val="Heading2"/>
      </w:pPr>
      <w:r>
        <w:t>Problem</w:t>
      </w:r>
      <w:r w:rsidR="00215239">
        <w:t>s that will be solved</w:t>
      </w:r>
    </w:p>
    <w:p w14:paraId="0AA24D5B" w14:textId="19DA515C" w:rsidR="00215239" w:rsidRPr="00215239" w:rsidRDefault="00215239" w:rsidP="00910022">
      <w:pPr>
        <w:jc w:val="both"/>
      </w:pPr>
      <w:r>
        <w:t>A range of problems were solved on the pendulum. The initial position was always the downward position. The target angle was either 45, 90, 180 and 360 degrees</w:t>
      </w:r>
      <w:r w:rsidR="0034785C">
        <w:t xml:space="preserve"> from the initial position</w:t>
      </w:r>
      <w:r>
        <w:t xml:space="preserve">. </w:t>
      </w:r>
      <w:r w:rsidR="0034785C">
        <w:t xml:space="preserve">Also, the duration varied between 0.5, 1, 2 and 4 seconds. A problem with a short time and a large motion requires a large torque, while a problem with a long time and a </w:t>
      </w:r>
      <w:r w:rsidR="005B3580">
        <w:t xml:space="preserve">small </w:t>
      </w:r>
      <w:r w:rsidR="0034785C">
        <w:t>motion requires very little torque, since it can use inertia. These problems are often harder to find.</w:t>
      </w:r>
    </w:p>
    <w:p w14:paraId="0F7E55AF" w14:textId="77777777" w:rsidR="00215239" w:rsidRDefault="00215239" w:rsidP="00215239">
      <w:pPr>
        <w:pStyle w:val="Heading2"/>
      </w:pPr>
      <w:r>
        <w:t>Results</w:t>
      </w:r>
    </w:p>
    <w:p w14:paraId="376CF792" w14:textId="51B5C3D1" w:rsidR="00305294" w:rsidRDefault="00293DCB" w:rsidP="00910022">
      <w:pPr>
        <w:jc w:val="both"/>
      </w:pPr>
      <w:r>
        <w:t xml:space="preserve">The table below shows the results of the comparison between the kinematic constraint approach (kin) and </w:t>
      </w:r>
      <w:r w:rsidR="00D132FC">
        <w:t>the conventional</w:t>
      </w:r>
      <w:r>
        <w:t xml:space="preserve"> approach (multi). Each problem was solved 6 times from a random initial</w:t>
      </w:r>
      <w:r w:rsidR="00D132FC">
        <w:t xml:space="preserve"> guess. The </w:t>
      </w:r>
      <w:r w:rsidR="00AF4812">
        <w:t xml:space="preserve">“% solutions lowest” column indicates how many times the lowest of the 6 solutions was found.  If this is 17%, it was found only once, </w:t>
      </w:r>
      <w:r w:rsidR="00910022">
        <w:t>indicating that this problem is more difficult to solve than when all 6 problem found the same solution</w:t>
      </w:r>
      <w:r w:rsidR="00AF4812">
        <w:t>.</w:t>
      </w:r>
      <w:r w:rsidR="00910022">
        <w:t xml:space="preserve"> Then, it is likely that the solution </w:t>
      </w:r>
      <w:r w:rsidR="00AF4812">
        <w:t>i</w:t>
      </w:r>
      <w:r w:rsidR="00910022">
        <w:t xml:space="preserve">s </w:t>
      </w:r>
      <w:r w:rsidR="00AF4812">
        <w:t>a global optimum.</w:t>
      </w:r>
      <w:r w:rsidR="00305294">
        <w:t xml:space="preserve"> Note that sometimes, the percentage in “% solution lowest” was quite low, while the standard deviation of the objective “</w:t>
      </w:r>
      <w:proofErr w:type="spellStart"/>
      <w:r w:rsidR="00305294">
        <w:t>Std</w:t>
      </w:r>
      <w:proofErr w:type="spellEnd"/>
      <w:r w:rsidR="00305294">
        <w:t xml:space="preserve"> </w:t>
      </w:r>
      <w:proofErr w:type="spellStart"/>
      <w:r w:rsidR="00305294">
        <w:t>Obj</w:t>
      </w:r>
      <w:proofErr w:type="spellEnd"/>
      <w:r w:rsidR="00305294">
        <w:t>” is quite small (e.g.</w:t>
      </w:r>
      <w:r w:rsidR="000C29E7">
        <w:t xml:space="preserve"> the 90-degree task with 1 second duration</w:t>
      </w:r>
      <w:r w:rsidR="00305294">
        <w:t xml:space="preserve"> using the kinematic constraint approach). This indicates that a similar solution was found each time and that it is still likely that this is the global optimum.</w:t>
      </w:r>
    </w:p>
    <w:p w14:paraId="7CA9C1D5" w14:textId="3B6BF399" w:rsidR="00293DCB" w:rsidRDefault="00910022" w:rsidP="00910022">
      <w:pPr>
        <w:jc w:val="both"/>
      </w:pPr>
      <w:r>
        <w:t xml:space="preserve">The conventional approach found the global optimum more often than the kinematic constraint approach. </w:t>
      </w:r>
      <w:r w:rsidR="00D132FC">
        <w:t xml:space="preserve">Also, in general, the average and smallest objective is lower in the conventional approach compared to the kinematic constraint approach. </w:t>
      </w:r>
      <w:r>
        <w:t>Finally</w:t>
      </w:r>
      <w:r w:rsidR="00D132FC">
        <w:t>, the solution time is around 100 times faster. There are a couple of individual cases where the kinematic constraint approach finds a better solution, but overall</w:t>
      </w:r>
      <w:r>
        <w:t xml:space="preserve"> it is concluded that</w:t>
      </w:r>
      <w:r w:rsidR="00D132FC">
        <w:t xml:space="preserve"> the conventional approach works a lot better.</w:t>
      </w:r>
    </w:p>
    <w:p w14:paraId="177E0F7A" w14:textId="6DB5D3E1" w:rsidR="0034785C" w:rsidRDefault="0034785C" w:rsidP="00910022">
      <w:pPr>
        <w:jc w:val="both"/>
      </w:pPr>
      <w:r>
        <w:t xml:space="preserve">The conventional approach especially worked better in the problems with a duration of 4 seconds, which are harder to solve. Except for the problem </w:t>
      </w:r>
      <w:r w:rsidR="000C29E7">
        <w:t>with</w:t>
      </w:r>
      <w:r>
        <w:t xml:space="preserve"> the </w:t>
      </w:r>
      <w:r w:rsidR="000C29E7">
        <w:t>360-degree task</w:t>
      </w:r>
      <w:r>
        <w:t>, a lower objective is found. Also, the average objective is lower and the number of times the global solution is found is higher in the conventional approach for all cases.</w:t>
      </w:r>
    </w:p>
    <w:p w14:paraId="4240E42C" w14:textId="4E7E3BEF" w:rsidR="00305294" w:rsidRDefault="00305294" w:rsidP="00910022">
      <w:pPr>
        <w:jc w:val="both"/>
      </w:pPr>
    </w:p>
    <w:p w14:paraId="5BCE1265" w14:textId="0BA48CFA" w:rsidR="00305294" w:rsidRDefault="00305294" w:rsidP="00910022">
      <w:pPr>
        <w:jc w:val="both"/>
      </w:pPr>
    </w:p>
    <w:p w14:paraId="42C115F5" w14:textId="04742842" w:rsidR="00305294" w:rsidRDefault="00305294" w:rsidP="00910022">
      <w:pPr>
        <w:jc w:val="both"/>
      </w:pPr>
    </w:p>
    <w:p w14:paraId="77390DB1" w14:textId="62CF3576" w:rsidR="00305294" w:rsidRDefault="00305294" w:rsidP="00910022">
      <w:pPr>
        <w:jc w:val="both"/>
      </w:pPr>
    </w:p>
    <w:p w14:paraId="4242DAF1" w14:textId="19D618AF" w:rsidR="00305294" w:rsidRDefault="00305294" w:rsidP="00910022">
      <w:pPr>
        <w:jc w:val="both"/>
      </w:pPr>
    </w:p>
    <w:p w14:paraId="457DAFD7" w14:textId="01CFA2C7" w:rsidR="00305294" w:rsidRDefault="00305294" w:rsidP="00910022">
      <w:pPr>
        <w:jc w:val="both"/>
      </w:pPr>
    </w:p>
    <w:p w14:paraId="15A44D57" w14:textId="5B37BA0E" w:rsidR="00305294" w:rsidRDefault="00305294" w:rsidP="00910022">
      <w:pPr>
        <w:jc w:val="both"/>
      </w:pPr>
    </w:p>
    <w:p w14:paraId="03E98574" w14:textId="77777777" w:rsidR="00305294" w:rsidRDefault="00305294" w:rsidP="00910022">
      <w:pPr>
        <w:jc w:val="both"/>
      </w:pPr>
    </w:p>
    <w:p w14:paraId="5A2481FA" w14:textId="77777777" w:rsidR="00215239" w:rsidRDefault="00215239" w:rsidP="00215239">
      <w:pPr>
        <w:pStyle w:val="Caption"/>
        <w:keepNext/>
      </w:pPr>
      <w:r>
        <w:t xml:space="preserve">Table </w:t>
      </w:r>
      <w:fldSimple w:instr=" SEQ Table \* ARABIC ">
        <w:r>
          <w:rPr>
            <w:noProof/>
          </w:rPr>
          <w:t>1</w:t>
        </w:r>
      </w:fldSimple>
      <w:r>
        <w:t xml:space="preserve"> - Results of comparison between conventional approach (multi) and kinematic constraint approach (kin)</w:t>
      </w:r>
    </w:p>
    <w:tbl>
      <w:tblPr>
        <w:tblW w:w="8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115"/>
        <w:gridCol w:w="1015"/>
        <w:gridCol w:w="1302"/>
        <w:gridCol w:w="1066"/>
        <w:gridCol w:w="980"/>
        <w:gridCol w:w="1077"/>
        <w:gridCol w:w="948"/>
      </w:tblGrid>
      <w:tr w:rsidR="00293DCB" w:rsidRPr="009C396F" w14:paraId="774207FD" w14:textId="77777777" w:rsidTr="00305294">
        <w:trPr>
          <w:trHeight w:val="300"/>
        </w:trPr>
        <w:tc>
          <w:tcPr>
            <w:tcW w:w="816" w:type="dxa"/>
            <w:shd w:val="clear" w:color="auto" w:fill="auto"/>
            <w:noWrap/>
            <w:vAlign w:val="bottom"/>
            <w:hideMark/>
          </w:tcPr>
          <w:p w14:paraId="459B38AC" w14:textId="77777777" w:rsidR="00293DCB" w:rsidRPr="009C396F" w:rsidRDefault="00293DCB" w:rsidP="009C396F">
            <w:pPr>
              <w:pStyle w:val="NoSpacing"/>
            </w:pPr>
            <w:r w:rsidRPr="009C396F">
              <w:t>Angle</w:t>
            </w:r>
          </w:p>
        </w:tc>
        <w:tc>
          <w:tcPr>
            <w:tcW w:w="1115" w:type="dxa"/>
            <w:shd w:val="clear" w:color="auto" w:fill="auto"/>
            <w:noWrap/>
            <w:vAlign w:val="bottom"/>
            <w:hideMark/>
          </w:tcPr>
          <w:p w14:paraId="6EDA0B0E" w14:textId="77777777" w:rsidR="00293DCB" w:rsidRPr="009C396F" w:rsidRDefault="00293DCB" w:rsidP="009C396F">
            <w:pPr>
              <w:pStyle w:val="NoSpacing"/>
            </w:pPr>
            <w:r w:rsidRPr="009C396F">
              <w:t>Duration</w:t>
            </w:r>
          </w:p>
        </w:tc>
        <w:tc>
          <w:tcPr>
            <w:tcW w:w="1015" w:type="dxa"/>
            <w:shd w:val="clear" w:color="auto" w:fill="auto"/>
            <w:noWrap/>
            <w:vAlign w:val="bottom"/>
            <w:hideMark/>
          </w:tcPr>
          <w:p w14:paraId="3DE6F97E" w14:textId="77777777" w:rsidR="00293DCB" w:rsidRPr="009C396F" w:rsidRDefault="00293DCB" w:rsidP="009C396F">
            <w:pPr>
              <w:pStyle w:val="NoSpacing"/>
            </w:pPr>
            <w:r w:rsidRPr="009C396F">
              <w:t>Sol Met</w:t>
            </w:r>
          </w:p>
        </w:tc>
        <w:tc>
          <w:tcPr>
            <w:tcW w:w="1302" w:type="dxa"/>
            <w:shd w:val="clear" w:color="auto" w:fill="auto"/>
            <w:noWrap/>
            <w:vAlign w:val="bottom"/>
            <w:hideMark/>
          </w:tcPr>
          <w:p w14:paraId="60FE35B5" w14:textId="77777777" w:rsidR="00293DCB" w:rsidRPr="009C396F" w:rsidRDefault="00293DCB" w:rsidP="009C396F">
            <w:pPr>
              <w:pStyle w:val="NoSpacing"/>
            </w:pPr>
            <w:r w:rsidRPr="009C396F">
              <w:t xml:space="preserve">% </w:t>
            </w:r>
            <w:r w:rsidR="00D132FC" w:rsidRPr="009C396F">
              <w:t>Solutions L</w:t>
            </w:r>
            <w:r w:rsidRPr="009C396F">
              <w:t>owest</w:t>
            </w:r>
          </w:p>
        </w:tc>
        <w:tc>
          <w:tcPr>
            <w:tcW w:w="890" w:type="dxa"/>
            <w:shd w:val="clear" w:color="auto" w:fill="auto"/>
            <w:noWrap/>
            <w:vAlign w:val="bottom"/>
            <w:hideMark/>
          </w:tcPr>
          <w:p w14:paraId="135F3FEA" w14:textId="77777777" w:rsidR="00293DCB" w:rsidRPr="009C396F" w:rsidRDefault="00293DCB" w:rsidP="009C396F">
            <w:pPr>
              <w:pStyle w:val="NoSpacing"/>
            </w:pPr>
            <w:r w:rsidRPr="009C396F">
              <w:t>Average Objective</w:t>
            </w:r>
          </w:p>
        </w:tc>
        <w:tc>
          <w:tcPr>
            <w:tcW w:w="980" w:type="dxa"/>
            <w:shd w:val="clear" w:color="auto" w:fill="auto"/>
            <w:noWrap/>
            <w:vAlign w:val="bottom"/>
            <w:hideMark/>
          </w:tcPr>
          <w:p w14:paraId="4823C1B5" w14:textId="77777777" w:rsidR="00293DCB" w:rsidRPr="009C396F" w:rsidRDefault="00293DCB" w:rsidP="009C396F">
            <w:pPr>
              <w:pStyle w:val="NoSpacing"/>
            </w:pPr>
            <w:proofErr w:type="spellStart"/>
            <w:r w:rsidRPr="009C396F">
              <w:t>Std</w:t>
            </w:r>
            <w:proofErr w:type="spellEnd"/>
            <w:r w:rsidRPr="009C396F">
              <w:t xml:space="preserve"> </w:t>
            </w:r>
            <w:proofErr w:type="spellStart"/>
            <w:r w:rsidRPr="009C396F">
              <w:t>Obj</w:t>
            </w:r>
            <w:proofErr w:type="spellEnd"/>
          </w:p>
        </w:tc>
        <w:tc>
          <w:tcPr>
            <w:tcW w:w="1077" w:type="dxa"/>
            <w:shd w:val="clear" w:color="auto" w:fill="auto"/>
            <w:noWrap/>
            <w:vAlign w:val="bottom"/>
            <w:hideMark/>
          </w:tcPr>
          <w:p w14:paraId="1ECB2475" w14:textId="77777777" w:rsidR="00293DCB" w:rsidRPr="009C396F" w:rsidRDefault="00293DCB" w:rsidP="009C396F">
            <w:pPr>
              <w:pStyle w:val="NoSpacing"/>
            </w:pPr>
            <w:r w:rsidRPr="009C396F">
              <w:t>Smallest Objective</w:t>
            </w:r>
          </w:p>
        </w:tc>
        <w:tc>
          <w:tcPr>
            <w:tcW w:w="948" w:type="dxa"/>
            <w:shd w:val="clear" w:color="auto" w:fill="auto"/>
            <w:noWrap/>
            <w:vAlign w:val="bottom"/>
            <w:hideMark/>
          </w:tcPr>
          <w:p w14:paraId="72425EF6" w14:textId="77777777" w:rsidR="00293DCB" w:rsidRPr="009C396F" w:rsidRDefault="00293DCB" w:rsidP="009C396F">
            <w:pPr>
              <w:pStyle w:val="NoSpacing"/>
            </w:pPr>
            <w:r w:rsidRPr="009C396F">
              <w:t>Average Time</w:t>
            </w:r>
          </w:p>
        </w:tc>
      </w:tr>
      <w:tr w:rsidR="009C396F" w:rsidRPr="009C396F" w14:paraId="1FF6C56D" w14:textId="77777777" w:rsidTr="00305294">
        <w:trPr>
          <w:trHeight w:val="300"/>
        </w:trPr>
        <w:tc>
          <w:tcPr>
            <w:tcW w:w="816" w:type="dxa"/>
            <w:tcBorders>
              <w:bottom w:val="nil"/>
            </w:tcBorders>
            <w:shd w:val="clear" w:color="auto" w:fill="auto"/>
            <w:noWrap/>
            <w:vAlign w:val="bottom"/>
            <w:hideMark/>
          </w:tcPr>
          <w:p w14:paraId="3B39623B" w14:textId="77777777" w:rsidR="009C396F" w:rsidRPr="009C396F" w:rsidRDefault="009C396F" w:rsidP="009C396F">
            <w:pPr>
              <w:pStyle w:val="NoSpacing"/>
            </w:pPr>
            <w:r w:rsidRPr="009C396F">
              <w:t>45</w:t>
            </w:r>
          </w:p>
        </w:tc>
        <w:tc>
          <w:tcPr>
            <w:tcW w:w="1115" w:type="dxa"/>
            <w:tcBorders>
              <w:bottom w:val="nil"/>
            </w:tcBorders>
            <w:shd w:val="clear" w:color="auto" w:fill="auto"/>
            <w:noWrap/>
            <w:vAlign w:val="bottom"/>
            <w:hideMark/>
          </w:tcPr>
          <w:p w14:paraId="237A4BE0" w14:textId="77777777" w:rsidR="009C396F" w:rsidRPr="009C396F" w:rsidRDefault="009C396F" w:rsidP="009C396F">
            <w:pPr>
              <w:pStyle w:val="NoSpacing"/>
            </w:pPr>
            <w:r w:rsidRPr="009C396F">
              <w:t>0.5</w:t>
            </w:r>
          </w:p>
        </w:tc>
        <w:tc>
          <w:tcPr>
            <w:tcW w:w="1015" w:type="dxa"/>
            <w:tcBorders>
              <w:bottom w:val="nil"/>
            </w:tcBorders>
            <w:shd w:val="clear" w:color="auto" w:fill="auto"/>
            <w:noWrap/>
            <w:vAlign w:val="bottom"/>
            <w:hideMark/>
          </w:tcPr>
          <w:p w14:paraId="25BD8D12"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73D9A3F5" w14:textId="77777777" w:rsidR="009C396F" w:rsidRPr="009C396F" w:rsidRDefault="009C396F" w:rsidP="009C396F">
            <w:pPr>
              <w:pStyle w:val="NoSpacing"/>
            </w:pPr>
            <w:r w:rsidRPr="009C396F">
              <w:t>100</w:t>
            </w:r>
          </w:p>
        </w:tc>
        <w:tc>
          <w:tcPr>
            <w:tcW w:w="890" w:type="dxa"/>
            <w:tcBorders>
              <w:bottom w:val="nil"/>
            </w:tcBorders>
            <w:shd w:val="clear" w:color="auto" w:fill="auto"/>
            <w:noWrap/>
            <w:vAlign w:val="bottom"/>
            <w:hideMark/>
          </w:tcPr>
          <w:p w14:paraId="7F73E596" w14:textId="77777777" w:rsidR="009C396F" w:rsidRPr="009C396F" w:rsidRDefault="009C396F" w:rsidP="009C396F">
            <w:pPr>
              <w:pStyle w:val="NoSpacing"/>
            </w:pPr>
            <w:r w:rsidRPr="009C396F">
              <w:t>84.4</w:t>
            </w:r>
          </w:p>
        </w:tc>
        <w:tc>
          <w:tcPr>
            <w:tcW w:w="980" w:type="dxa"/>
            <w:tcBorders>
              <w:bottom w:val="nil"/>
            </w:tcBorders>
            <w:shd w:val="clear" w:color="auto" w:fill="auto"/>
            <w:noWrap/>
            <w:vAlign w:val="bottom"/>
            <w:hideMark/>
          </w:tcPr>
          <w:p w14:paraId="1C3BA7CD" w14:textId="77777777" w:rsidR="009C396F" w:rsidRPr="009C396F" w:rsidRDefault="009C396F" w:rsidP="009C396F">
            <w:pPr>
              <w:pStyle w:val="NoSpacing"/>
            </w:pPr>
            <w:r w:rsidRPr="009C396F">
              <w:t>0</w:t>
            </w:r>
          </w:p>
        </w:tc>
        <w:tc>
          <w:tcPr>
            <w:tcW w:w="1077" w:type="dxa"/>
            <w:tcBorders>
              <w:bottom w:val="nil"/>
            </w:tcBorders>
            <w:shd w:val="clear" w:color="auto" w:fill="auto"/>
            <w:noWrap/>
            <w:vAlign w:val="bottom"/>
            <w:hideMark/>
          </w:tcPr>
          <w:p w14:paraId="37A12423" w14:textId="77777777" w:rsidR="009C396F" w:rsidRPr="009C396F" w:rsidRDefault="009C396F" w:rsidP="009C396F">
            <w:pPr>
              <w:pStyle w:val="NoSpacing"/>
            </w:pPr>
            <w:r w:rsidRPr="009C396F">
              <w:t>84.4</w:t>
            </w:r>
          </w:p>
        </w:tc>
        <w:tc>
          <w:tcPr>
            <w:tcW w:w="948" w:type="dxa"/>
            <w:tcBorders>
              <w:bottom w:val="nil"/>
            </w:tcBorders>
            <w:shd w:val="clear" w:color="auto" w:fill="auto"/>
            <w:noWrap/>
            <w:vAlign w:val="bottom"/>
            <w:hideMark/>
          </w:tcPr>
          <w:p w14:paraId="3BF42330" w14:textId="77777777" w:rsidR="009C396F" w:rsidRPr="009C396F" w:rsidRDefault="009C396F" w:rsidP="009C396F">
            <w:pPr>
              <w:pStyle w:val="NoSpacing"/>
            </w:pPr>
            <w:r w:rsidRPr="009C396F">
              <w:t>37.6</w:t>
            </w:r>
          </w:p>
        </w:tc>
      </w:tr>
      <w:tr w:rsidR="009C396F" w:rsidRPr="009C396F" w14:paraId="0C57A521" w14:textId="77777777" w:rsidTr="00305294">
        <w:trPr>
          <w:trHeight w:val="300"/>
        </w:trPr>
        <w:tc>
          <w:tcPr>
            <w:tcW w:w="816" w:type="dxa"/>
            <w:tcBorders>
              <w:top w:val="nil"/>
            </w:tcBorders>
            <w:shd w:val="clear" w:color="auto" w:fill="auto"/>
            <w:noWrap/>
            <w:vAlign w:val="bottom"/>
            <w:hideMark/>
          </w:tcPr>
          <w:p w14:paraId="5900AA08" w14:textId="77777777" w:rsidR="009C396F" w:rsidRPr="009C396F" w:rsidRDefault="009C396F" w:rsidP="009C396F">
            <w:pPr>
              <w:pStyle w:val="NoSpacing"/>
            </w:pPr>
            <w:r w:rsidRPr="009C396F">
              <w:t>45</w:t>
            </w:r>
          </w:p>
        </w:tc>
        <w:tc>
          <w:tcPr>
            <w:tcW w:w="1115" w:type="dxa"/>
            <w:tcBorders>
              <w:top w:val="nil"/>
            </w:tcBorders>
            <w:shd w:val="clear" w:color="auto" w:fill="auto"/>
            <w:noWrap/>
            <w:vAlign w:val="bottom"/>
            <w:hideMark/>
          </w:tcPr>
          <w:p w14:paraId="0987E108" w14:textId="77777777" w:rsidR="009C396F" w:rsidRPr="009C396F" w:rsidRDefault="009C396F" w:rsidP="009C396F">
            <w:pPr>
              <w:pStyle w:val="NoSpacing"/>
            </w:pPr>
            <w:r w:rsidRPr="009C396F">
              <w:t>0.5</w:t>
            </w:r>
          </w:p>
        </w:tc>
        <w:tc>
          <w:tcPr>
            <w:tcW w:w="1015" w:type="dxa"/>
            <w:tcBorders>
              <w:top w:val="nil"/>
            </w:tcBorders>
            <w:shd w:val="clear" w:color="auto" w:fill="auto"/>
            <w:noWrap/>
            <w:vAlign w:val="bottom"/>
            <w:hideMark/>
          </w:tcPr>
          <w:p w14:paraId="3CD0A781"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2BB6D129"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1F82EECF" w14:textId="77777777" w:rsidR="009C396F" w:rsidRPr="009C396F" w:rsidRDefault="009C396F" w:rsidP="009C396F">
            <w:pPr>
              <w:pStyle w:val="NoSpacing"/>
            </w:pPr>
            <w:r w:rsidRPr="009C396F">
              <w:t>85.0</w:t>
            </w:r>
          </w:p>
        </w:tc>
        <w:tc>
          <w:tcPr>
            <w:tcW w:w="980" w:type="dxa"/>
            <w:tcBorders>
              <w:top w:val="nil"/>
            </w:tcBorders>
            <w:shd w:val="clear" w:color="auto" w:fill="auto"/>
            <w:noWrap/>
            <w:vAlign w:val="bottom"/>
            <w:hideMark/>
          </w:tcPr>
          <w:p w14:paraId="7D1037AA"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723464FF" w14:textId="77777777" w:rsidR="009C396F" w:rsidRPr="009C396F" w:rsidRDefault="009C396F" w:rsidP="009C396F">
            <w:pPr>
              <w:pStyle w:val="NoSpacing"/>
            </w:pPr>
            <w:r w:rsidRPr="009C396F">
              <w:t>85.0</w:t>
            </w:r>
          </w:p>
        </w:tc>
        <w:tc>
          <w:tcPr>
            <w:tcW w:w="948" w:type="dxa"/>
            <w:tcBorders>
              <w:top w:val="nil"/>
            </w:tcBorders>
            <w:shd w:val="clear" w:color="auto" w:fill="auto"/>
            <w:noWrap/>
            <w:vAlign w:val="bottom"/>
            <w:hideMark/>
          </w:tcPr>
          <w:p w14:paraId="5F138EBC" w14:textId="77777777" w:rsidR="009C396F" w:rsidRPr="009C396F" w:rsidRDefault="009C396F" w:rsidP="009C396F">
            <w:pPr>
              <w:pStyle w:val="NoSpacing"/>
            </w:pPr>
            <w:r w:rsidRPr="009C396F">
              <w:t>0.343</w:t>
            </w:r>
          </w:p>
        </w:tc>
      </w:tr>
      <w:tr w:rsidR="009C396F" w:rsidRPr="009C396F" w14:paraId="29FBD339" w14:textId="77777777" w:rsidTr="00305294">
        <w:trPr>
          <w:trHeight w:val="300"/>
        </w:trPr>
        <w:tc>
          <w:tcPr>
            <w:tcW w:w="816" w:type="dxa"/>
            <w:tcBorders>
              <w:bottom w:val="nil"/>
            </w:tcBorders>
            <w:shd w:val="clear" w:color="auto" w:fill="auto"/>
            <w:noWrap/>
            <w:vAlign w:val="bottom"/>
            <w:hideMark/>
          </w:tcPr>
          <w:p w14:paraId="1966ACDF" w14:textId="77777777" w:rsidR="009C396F" w:rsidRPr="009C396F" w:rsidRDefault="009C396F" w:rsidP="009C396F">
            <w:pPr>
              <w:pStyle w:val="NoSpacing"/>
            </w:pPr>
            <w:r w:rsidRPr="009C396F">
              <w:t>45</w:t>
            </w:r>
          </w:p>
        </w:tc>
        <w:tc>
          <w:tcPr>
            <w:tcW w:w="1115" w:type="dxa"/>
            <w:tcBorders>
              <w:bottom w:val="nil"/>
            </w:tcBorders>
            <w:shd w:val="clear" w:color="auto" w:fill="auto"/>
            <w:noWrap/>
            <w:vAlign w:val="bottom"/>
            <w:hideMark/>
          </w:tcPr>
          <w:p w14:paraId="13029E3D" w14:textId="77777777" w:rsidR="009C396F" w:rsidRPr="009C396F" w:rsidRDefault="009C396F" w:rsidP="009C396F">
            <w:pPr>
              <w:pStyle w:val="NoSpacing"/>
            </w:pPr>
            <w:r w:rsidRPr="009C396F">
              <w:t>1</w:t>
            </w:r>
          </w:p>
        </w:tc>
        <w:tc>
          <w:tcPr>
            <w:tcW w:w="1015" w:type="dxa"/>
            <w:tcBorders>
              <w:bottom w:val="nil"/>
            </w:tcBorders>
            <w:shd w:val="clear" w:color="auto" w:fill="auto"/>
            <w:noWrap/>
            <w:vAlign w:val="bottom"/>
            <w:hideMark/>
          </w:tcPr>
          <w:p w14:paraId="667D389D"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6CF1D08D" w14:textId="2A2F77BF" w:rsidR="009C396F" w:rsidRPr="009C396F" w:rsidRDefault="000A2292" w:rsidP="009C396F">
            <w:pPr>
              <w:pStyle w:val="NoSpacing"/>
            </w:pPr>
            <w:r>
              <w:t>83</w:t>
            </w:r>
          </w:p>
        </w:tc>
        <w:tc>
          <w:tcPr>
            <w:tcW w:w="890" w:type="dxa"/>
            <w:tcBorders>
              <w:bottom w:val="nil"/>
            </w:tcBorders>
            <w:shd w:val="clear" w:color="auto" w:fill="auto"/>
            <w:noWrap/>
            <w:vAlign w:val="bottom"/>
            <w:hideMark/>
          </w:tcPr>
          <w:p w14:paraId="13DA922F" w14:textId="77777777" w:rsidR="009C396F" w:rsidRPr="009C396F" w:rsidRDefault="009C396F" w:rsidP="009C396F">
            <w:pPr>
              <w:pStyle w:val="NoSpacing"/>
            </w:pPr>
            <w:r w:rsidRPr="009C396F">
              <w:t>11.7</w:t>
            </w:r>
          </w:p>
        </w:tc>
        <w:tc>
          <w:tcPr>
            <w:tcW w:w="980" w:type="dxa"/>
            <w:tcBorders>
              <w:bottom w:val="nil"/>
            </w:tcBorders>
            <w:shd w:val="clear" w:color="auto" w:fill="auto"/>
            <w:noWrap/>
            <w:vAlign w:val="bottom"/>
            <w:hideMark/>
          </w:tcPr>
          <w:p w14:paraId="4326CA59" w14:textId="77777777" w:rsidR="009C396F" w:rsidRPr="009C396F" w:rsidRDefault="009C396F" w:rsidP="009C396F">
            <w:pPr>
              <w:pStyle w:val="NoSpacing"/>
            </w:pPr>
            <w:r w:rsidRPr="009C396F">
              <w:t>3e-5</w:t>
            </w:r>
          </w:p>
        </w:tc>
        <w:tc>
          <w:tcPr>
            <w:tcW w:w="1077" w:type="dxa"/>
            <w:tcBorders>
              <w:bottom w:val="nil"/>
            </w:tcBorders>
            <w:shd w:val="clear" w:color="auto" w:fill="auto"/>
            <w:noWrap/>
            <w:vAlign w:val="bottom"/>
            <w:hideMark/>
          </w:tcPr>
          <w:p w14:paraId="422D97CA" w14:textId="77777777" w:rsidR="009C396F" w:rsidRPr="009C396F" w:rsidRDefault="009C396F" w:rsidP="009C396F">
            <w:pPr>
              <w:pStyle w:val="NoSpacing"/>
            </w:pPr>
            <w:r w:rsidRPr="009C396F">
              <w:t>11.7</w:t>
            </w:r>
          </w:p>
        </w:tc>
        <w:tc>
          <w:tcPr>
            <w:tcW w:w="948" w:type="dxa"/>
            <w:tcBorders>
              <w:bottom w:val="nil"/>
            </w:tcBorders>
            <w:shd w:val="clear" w:color="auto" w:fill="auto"/>
            <w:noWrap/>
            <w:vAlign w:val="bottom"/>
            <w:hideMark/>
          </w:tcPr>
          <w:p w14:paraId="6A2509F4" w14:textId="77777777" w:rsidR="009C396F" w:rsidRPr="009C396F" w:rsidRDefault="009C396F" w:rsidP="009C396F">
            <w:pPr>
              <w:pStyle w:val="NoSpacing"/>
            </w:pPr>
            <w:r w:rsidRPr="009C396F">
              <w:t>67.5</w:t>
            </w:r>
          </w:p>
        </w:tc>
      </w:tr>
      <w:tr w:rsidR="009C396F" w:rsidRPr="009C396F" w14:paraId="54D5DE49" w14:textId="77777777" w:rsidTr="00305294">
        <w:trPr>
          <w:trHeight w:val="300"/>
        </w:trPr>
        <w:tc>
          <w:tcPr>
            <w:tcW w:w="816" w:type="dxa"/>
            <w:tcBorders>
              <w:top w:val="nil"/>
            </w:tcBorders>
            <w:shd w:val="clear" w:color="auto" w:fill="auto"/>
            <w:noWrap/>
            <w:vAlign w:val="bottom"/>
            <w:hideMark/>
          </w:tcPr>
          <w:p w14:paraId="3CE2F5AB" w14:textId="77777777" w:rsidR="009C396F" w:rsidRPr="009C396F" w:rsidRDefault="009C396F" w:rsidP="009C396F">
            <w:pPr>
              <w:pStyle w:val="NoSpacing"/>
            </w:pPr>
            <w:r w:rsidRPr="009C396F">
              <w:t>45</w:t>
            </w:r>
          </w:p>
        </w:tc>
        <w:tc>
          <w:tcPr>
            <w:tcW w:w="1115" w:type="dxa"/>
            <w:tcBorders>
              <w:top w:val="nil"/>
            </w:tcBorders>
            <w:shd w:val="clear" w:color="auto" w:fill="auto"/>
            <w:noWrap/>
            <w:vAlign w:val="bottom"/>
            <w:hideMark/>
          </w:tcPr>
          <w:p w14:paraId="69F7714B" w14:textId="77777777" w:rsidR="009C396F" w:rsidRPr="009C396F" w:rsidRDefault="009C396F" w:rsidP="009C396F">
            <w:pPr>
              <w:pStyle w:val="NoSpacing"/>
            </w:pPr>
            <w:r w:rsidRPr="009C396F">
              <w:t>1</w:t>
            </w:r>
          </w:p>
        </w:tc>
        <w:tc>
          <w:tcPr>
            <w:tcW w:w="1015" w:type="dxa"/>
            <w:tcBorders>
              <w:top w:val="nil"/>
            </w:tcBorders>
            <w:shd w:val="clear" w:color="auto" w:fill="auto"/>
            <w:noWrap/>
            <w:vAlign w:val="bottom"/>
            <w:hideMark/>
          </w:tcPr>
          <w:p w14:paraId="54C231B9"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38FA5A21"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7760683F" w14:textId="77777777" w:rsidR="009C396F" w:rsidRPr="009C396F" w:rsidRDefault="009C396F" w:rsidP="009C396F">
            <w:pPr>
              <w:pStyle w:val="NoSpacing"/>
            </w:pPr>
            <w:r w:rsidRPr="009C396F">
              <w:t>11.2</w:t>
            </w:r>
          </w:p>
        </w:tc>
        <w:tc>
          <w:tcPr>
            <w:tcW w:w="980" w:type="dxa"/>
            <w:tcBorders>
              <w:top w:val="nil"/>
            </w:tcBorders>
            <w:shd w:val="clear" w:color="auto" w:fill="auto"/>
            <w:noWrap/>
            <w:vAlign w:val="bottom"/>
            <w:hideMark/>
          </w:tcPr>
          <w:p w14:paraId="488C24EF"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4371BBF7" w14:textId="77777777" w:rsidR="009C396F" w:rsidRPr="009C396F" w:rsidRDefault="009C396F" w:rsidP="009C396F">
            <w:pPr>
              <w:pStyle w:val="NoSpacing"/>
            </w:pPr>
            <w:r w:rsidRPr="009C396F">
              <w:t>11.2</w:t>
            </w:r>
          </w:p>
        </w:tc>
        <w:tc>
          <w:tcPr>
            <w:tcW w:w="948" w:type="dxa"/>
            <w:tcBorders>
              <w:top w:val="nil"/>
            </w:tcBorders>
            <w:shd w:val="clear" w:color="auto" w:fill="auto"/>
            <w:noWrap/>
            <w:vAlign w:val="bottom"/>
            <w:hideMark/>
          </w:tcPr>
          <w:p w14:paraId="7D44D615" w14:textId="77777777" w:rsidR="009C396F" w:rsidRPr="009C396F" w:rsidRDefault="009C396F" w:rsidP="009C396F">
            <w:pPr>
              <w:pStyle w:val="NoSpacing"/>
            </w:pPr>
            <w:r w:rsidRPr="009C396F">
              <w:t>0.682</w:t>
            </w:r>
          </w:p>
        </w:tc>
      </w:tr>
      <w:tr w:rsidR="009C396F" w:rsidRPr="009C396F" w14:paraId="6B8FD64B" w14:textId="77777777" w:rsidTr="00305294">
        <w:trPr>
          <w:trHeight w:val="300"/>
        </w:trPr>
        <w:tc>
          <w:tcPr>
            <w:tcW w:w="816" w:type="dxa"/>
            <w:tcBorders>
              <w:bottom w:val="nil"/>
            </w:tcBorders>
            <w:shd w:val="clear" w:color="auto" w:fill="auto"/>
            <w:noWrap/>
            <w:vAlign w:val="bottom"/>
            <w:hideMark/>
          </w:tcPr>
          <w:p w14:paraId="2BBD7DB3" w14:textId="77777777" w:rsidR="009C396F" w:rsidRPr="009C396F" w:rsidRDefault="009C396F" w:rsidP="009C396F">
            <w:pPr>
              <w:pStyle w:val="NoSpacing"/>
            </w:pPr>
            <w:r w:rsidRPr="009C396F">
              <w:t>45</w:t>
            </w:r>
          </w:p>
        </w:tc>
        <w:tc>
          <w:tcPr>
            <w:tcW w:w="1115" w:type="dxa"/>
            <w:tcBorders>
              <w:bottom w:val="nil"/>
            </w:tcBorders>
            <w:shd w:val="clear" w:color="auto" w:fill="auto"/>
            <w:noWrap/>
            <w:vAlign w:val="bottom"/>
            <w:hideMark/>
          </w:tcPr>
          <w:p w14:paraId="1F8BF413" w14:textId="77777777" w:rsidR="009C396F" w:rsidRPr="009C396F" w:rsidRDefault="009C396F" w:rsidP="009C396F">
            <w:pPr>
              <w:pStyle w:val="NoSpacing"/>
            </w:pPr>
            <w:r w:rsidRPr="009C396F">
              <w:t>2</w:t>
            </w:r>
          </w:p>
        </w:tc>
        <w:tc>
          <w:tcPr>
            <w:tcW w:w="1015" w:type="dxa"/>
            <w:tcBorders>
              <w:bottom w:val="nil"/>
            </w:tcBorders>
            <w:shd w:val="clear" w:color="auto" w:fill="auto"/>
            <w:noWrap/>
            <w:vAlign w:val="bottom"/>
            <w:hideMark/>
          </w:tcPr>
          <w:p w14:paraId="571F51A5"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678C117D" w14:textId="7950D61C" w:rsidR="009C396F" w:rsidRPr="009C396F" w:rsidRDefault="000A2292" w:rsidP="009C396F">
            <w:pPr>
              <w:pStyle w:val="NoSpacing"/>
            </w:pPr>
            <w:r>
              <w:t>67</w:t>
            </w:r>
          </w:p>
        </w:tc>
        <w:tc>
          <w:tcPr>
            <w:tcW w:w="890" w:type="dxa"/>
            <w:tcBorders>
              <w:bottom w:val="nil"/>
            </w:tcBorders>
            <w:shd w:val="clear" w:color="auto" w:fill="auto"/>
            <w:noWrap/>
            <w:vAlign w:val="bottom"/>
            <w:hideMark/>
          </w:tcPr>
          <w:p w14:paraId="0387CD7E" w14:textId="77777777" w:rsidR="009C396F" w:rsidRPr="009C396F" w:rsidRDefault="009C396F" w:rsidP="009C396F">
            <w:pPr>
              <w:pStyle w:val="NoSpacing"/>
            </w:pPr>
            <w:r w:rsidRPr="009C396F">
              <w:t>3.13</w:t>
            </w:r>
          </w:p>
        </w:tc>
        <w:tc>
          <w:tcPr>
            <w:tcW w:w="980" w:type="dxa"/>
            <w:tcBorders>
              <w:bottom w:val="nil"/>
            </w:tcBorders>
            <w:shd w:val="clear" w:color="auto" w:fill="auto"/>
            <w:noWrap/>
            <w:vAlign w:val="bottom"/>
            <w:hideMark/>
          </w:tcPr>
          <w:p w14:paraId="0BE30F87" w14:textId="77777777" w:rsidR="009C396F" w:rsidRPr="009C396F" w:rsidRDefault="009C396F" w:rsidP="009C396F">
            <w:pPr>
              <w:pStyle w:val="NoSpacing"/>
            </w:pPr>
            <w:r>
              <w:t>5</w:t>
            </w:r>
            <w:r w:rsidRPr="009C396F">
              <w:t>e-5</w:t>
            </w:r>
          </w:p>
        </w:tc>
        <w:tc>
          <w:tcPr>
            <w:tcW w:w="1077" w:type="dxa"/>
            <w:tcBorders>
              <w:bottom w:val="nil"/>
            </w:tcBorders>
            <w:shd w:val="clear" w:color="auto" w:fill="auto"/>
            <w:noWrap/>
            <w:vAlign w:val="bottom"/>
            <w:hideMark/>
          </w:tcPr>
          <w:p w14:paraId="20D75CBA" w14:textId="77777777" w:rsidR="009C396F" w:rsidRPr="009C396F" w:rsidRDefault="009C396F" w:rsidP="009C396F">
            <w:pPr>
              <w:pStyle w:val="NoSpacing"/>
            </w:pPr>
            <w:r w:rsidRPr="009C396F">
              <w:t>3.13</w:t>
            </w:r>
          </w:p>
        </w:tc>
        <w:tc>
          <w:tcPr>
            <w:tcW w:w="948" w:type="dxa"/>
            <w:tcBorders>
              <w:bottom w:val="nil"/>
            </w:tcBorders>
            <w:shd w:val="clear" w:color="auto" w:fill="auto"/>
            <w:noWrap/>
            <w:vAlign w:val="bottom"/>
            <w:hideMark/>
          </w:tcPr>
          <w:p w14:paraId="010D0545" w14:textId="77777777" w:rsidR="009C396F" w:rsidRPr="009C396F" w:rsidRDefault="009C396F" w:rsidP="009C396F">
            <w:pPr>
              <w:pStyle w:val="NoSpacing"/>
            </w:pPr>
            <w:r w:rsidRPr="009C396F">
              <w:t>197</w:t>
            </w:r>
          </w:p>
        </w:tc>
      </w:tr>
      <w:tr w:rsidR="009C396F" w:rsidRPr="009C396F" w14:paraId="01442C6E" w14:textId="77777777" w:rsidTr="00305294">
        <w:trPr>
          <w:trHeight w:val="300"/>
        </w:trPr>
        <w:tc>
          <w:tcPr>
            <w:tcW w:w="816" w:type="dxa"/>
            <w:tcBorders>
              <w:top w:val="nil"/>
            </w:tcBorders>
            <w:shd w:val="clear" w:color="auto" w:fill="auto"/>
            <w:noWrap/>
            <w:vAlign w:val="bottom"/>
            <w:hideMark/>
          </w:tcPr>
          <w:p w14:paraId="081CFE3A" w14:textId="77777777" w:rsidR="009C396F" w:rsidRPr="009C396F" w:rsidRDefault="009C396F" w:rsidP="009C396F">
            <w:pPr>
              <w:pStyle w:val="NoSpacing"/>
            </w:pPr>
            <w:r w:rsidRPr="009C396F">
              <w:t>45</w:t>
            </w:r>
          </w:p>
        </w:tc>
        <w:tc>
          <w:tcPr>
            <w:tcW w:w="1115" w:type="dxa"/>
            <w:tcBorders>
              <w:top w:val="nil"/>
            </w:tcBorders>
            <w:shd w:val="clear" w:color="auto" w:fill="auto"/>
            <w:noWrap/>
            <w:vAlign w:val="bottom"/>
            <w:hideMark/>
          </w:tcPr>
          <w:p w14:paraId="5B51A334" w14:textId="77777777" w:rsidR="009C396F" w:rsidRPr="009C396F" w:rsidRDefault="009C396F" w:rsidP="009C396F">
            <w:pPr>
              <w:pStyle w:val="NoSpacing"/>
            </w:pPr>
            <w:r w:rsidRPr="009C396F">
              <w:t>2</w:t>
            </w:r>
          </w:p>
        </w:tc>
        <w:tc>
          <w:tcPr>
            <w:tcW w:w="1015" w:type="dxa"/>
            <w:tcBorders>
              <w:top w:val="nil"/>
            </w:tcBorders>
            <w:shd w:val="clear" w:color="auto" w:fill="auto"/>
            <w:noWrap/>
            <w:vAlign w:val="bottom"/>
            <w:hideMark/>
          </w:tcPr>
          <w:p w14:paraId="65EEDB34"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175C4783"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4A303C77" w14:textId="77777777" w:rsidR="009C396F" w:rsidRPr="009C396F" w:rsidRDefault="009C396F" w:rsidP="009C396F">
            <w:pPr>
              <w:pStyle w:val="NoSpacing"/>
            </w:pPr>
            <w:r w:rsidRPr="009C396F">
              <w:t>2.83</w:t>
            </w:r>
          </w:p>
        </w:tc>
        <w:tc>
          <w:tcPr>
            <w:tcW w:w="980" w:type="dxa"/>
            <w:tcBorders>
              <w:top w:val="nil"/>
            </w:tcBorders>
            <w:shd w:val="clear" w:color="auto" w:fill="auto"/>
            <w:noWrap/>
            <w:vAlign w:val="bottom"/>
            <w:hideMark/>
          </w:tcPr>
          <w:p w14:paraId="378C6CD5"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21380BC9" w14:textId="77777777" w:rsidR="009C396F" w:rsidRPr="009C396F" w:rsidRDefault="009C396F" w:rsidP="009C396F">
            <w:pPr>
              <w:pStyle w:val="NoSpacing"/>
            </w:pPr>
            <w:r w:rsidRPr="009C396F">
              <w:t>2.83</w:t>
            </w:r>
          </w:p>
        </w:tc>
        <w:tc>
          <w:tcPr>
            <w:tcW w:w="948" w:type="dxa"/>
            <w:tcBorders>
              <w:top w:val="nil"/>
            </w:tcBorders>
            <w:shd w:val="clear" w:color="auto" w:fill="auto"/>
            <w:noWrap/>
            <w:vAlign w:val="bottom"/>
            <w:hideMark/>
          </w:tcPr>
          <w:p w14:paraId="7E28E0C7" w14:textId="77777777" w:rsidR="009C396F" w:rsidRPr="009C396F" w:rsidRDefault="009C396F" w:rsidP="009C396F">
            <w:pPr>
              <w:pStyle w:val="NoSpacing"/>
            </w:pPr>
            <w:r w:rsidRPr="009C396F">
              <w:t>1.45</w:t>
            </w:r>
          </w:p>
        </w:tc>
      </w:tr>
      <w:tr w:rsidR="009C396F" w:rsidRPr="009C396F" w14:paraId="50E9EEBE" w14:textId="77777777" w:rsidTr="00305294">
        <w:trPr>
          <w:trHeight w:val="300"/>
        </w:trPr>
        <w:tc>
          <w:tcPr>
            <w:tcW w:w="816" w:type="dxa"/>
            <w:tcBorders>
              <w:bottom w:val="nil"/>
            </w:tcBorders>
            <w:shd w:val="clear" w:color="auto" w:fill="auto"/>
            <w:noWrap/>
            <w:vAlign w:val="bottom"/>
            <w:hideMark/>
          </w:tcPr>
          <w:p w14:paraId="2F692E6F" w14:textId="77777777" w:rsidR="009C396F" w:rsidRPr="009C396F" w:rsidRDefault="009C396F" w:rsidP="009C396F">
            <w:pPr>
              <w:pStyle w:val="NoSpacing"/>
            </w:pPr>
            <w:r w:rsidRPr="009C396F">
              <w:t>45</w:t>
            </w:r>
          </w:p>
        </w:tc>
        <w:tc>
          <w:tcPr>
            <w:tcW w:w="1115" w:type="dxa"/>
            <w:tcBorders>
              <w:bottom w:val="nil"/>
            </w:tcBorders>
            <w:shd w:val="clear" w:color="auto" w:fill="auto"/>
            <w:noWrap/>
            <w:vAlign w:val="bottom"/>
            <w:hideMark/>
          </w:tcPr>
          <w:p w14:paraId="7127342F" w14:textId="77777777" w:rsidR="009C396F" w:rsidRPr="009C396F" w:rsidRDefault="009C396F" w:rsidP="009C396F">
            <w:pPr>
              <w:pStyle w:val="NoSpacing"/>
            </w:pPr>
            <w:r w:rsidRPr="009C396F">
              <w:t>4</w:t>
            </w:r>
          </w:p>
        </w:tc>
        <w:tc>
          <w:tcPr>
            <w:tcW w:w="1015" w:type="dxa"/>
            <w:tcBorders>
              <w:bottom w:val="nil"/>
            </w:tcBorders>
            <w:shd w:val="clear" w:color="auto" w:fill="auto"/>
            <w:noWrap/>
            <w:vAlign w:val="bottom"/>
            <w:hideMark/>
          </w:tcPr>
          <w:p w14:paraId="0809EEF1"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0020592A" w14:textId="77777777" w:rsidR="009C396F" w:rsidRPr="009C396F" w:rsidRDefault="009C396F" w:rsidP="009C396F">
            <w:pPr>
              <w:pStyle w:val="NoSpacing"/>
            </w:pPr>
            <w:r w:rsidRPr="009C396F">
              <w:t>17</w:t>
            </w:r>
          </w:p>
        </w:tc>
        <w:tc>
          <w:tcPr>
            <w:tcW w:w="890" w:type="dxa"/>
            <w:tcBorders>
              <w:bottom w:val="nil"/>
            </w:tcBorders>
            <w:shd w:val="clear" w:color="auto" w:fill="auto"/>
            <w:noWrap/>
            <w:vAlign w:val="bottom"/>
            <w:hideMark/>
          </w:tcPr>
          <w:p w14:paraId="740949EA" w14:textId="77777777" w:rsidR="009C396F" w:rsidRPr="009C396F" w:rsidRDefault="009C396F" w:rsidP="009C396F">
            <w:pPr>
              <w:pStyle w:val="NoSpacing"/>
            </w:pPr>
            <w:r w:rsidRPr="009C396F">
              <w:t>1</w:t>
            </w:r>
            <w:r>
              <w:t>01</w:t>
            </w:r>
          </w:p>
        </w:tc>
        <w:tc>
          <w:tcPr>
            <w:tcW w:w="980" w:type="dxa"/>
            <w:tcBorders>
              <w:bottom w:val="nil"/>
            </w:tcBorders>
            <w:shd w:val="clear" w:color="auto" w:fill="auto"/>
            <w:noWrap/>
            <w:vAlign w:val="bottom"/>
            <w:hideMark/>
          </w:tcPr>
          <w:p w14:paraId="236595EA" w14:textId="77777777" w:rsidR="009C396F" w:rsidRPr="009C396F" w:rsidRDefault="009C396F" w:rsidP="009C396F">
            <w:pPr>
              <w:pStyle w:val="NoSpacing"/>
            </w:pPr>
            <w:r>
              <w:t>117</w:t>
            </w:r>
          </w:p>
        </w:tc>
        <w:tc>
          <w:tcPr>
            <w:tcW w:w="1077" w:type="dxa"/>
            <w:tcBorders>
              <w:bottom w:val="nil"/>
            </w:tcBorders>
            <w:shd w:val="clear" w:color="auto" w:fill="auto"/>
            <w:noWrap/>
            <w:vAlign w:val="bottom"/>
            <w:hideMark/>
          </w:tcPr>
          <w:p w14:paraId="0B34F645" w14:textId="77777777" w:rsidR="009C396F" w:rsidRPr="009C396F" w:rsidRDefault="009C396F" w:rsidP="009C396F">
            <w:pPr>
              <w:pStyle w:val="NoSpacing"/>
            </w:pPr>
            <w:r>
              <w:t>0.871</w:t>
            </w:r>
          </w:p>
        </w:tc>
        <w:tc>
          <w:tcPr>
            <w:tcW w:w="948" w:type="dxa"/>
            <w:tcBorders>
              <w:bottom w:val="nil"/>
            </w:tcBorders>
            <w:shd w:val="clear" w:color="auto" w:fill="auto"/>
            <w:noWrap/>
            <w:vAlign w:val="bottom"/>
            <w:hideMark/>
          </w:tcPr>
          <w:p w14:paraId="09D87AC1" w14:textId="77777777" w:rsidR="009C396F" w:rsidRPr="009C396F" w:rsidRDefault="009C396F" w:rsidP="009C396F">
            <w:pPr>
              <w:pStyle w:val="NoSpacing"/>
            </w:pPr>
            <w:r w:rsidRPr="009C396F">
              <w:t>263</w:t>
            </w:r>
          </w:p>
        </w:tc>
      </w:tr>
      <w:tr w:rsidR="009C396F" w:rsidRPr="009C396F" w14:paraId="76E79956" w14:textId="77777777" w:rsidTr="00305294">
        <w:trPr>
          <w:trHeight w:val="300"/>
        </w:trPr>
        <w:tc>
          <w:tcPr>
            <w:tcW w:w="816" w:type="dxa"/>
            <w:tcBorders>
              <w:top w:val="nil"/>
            </w:tcBorders>
            <w:shd w:val="clear" w:color="auto" w:fill="auto"/>
            <w:noWrap/>
            <w:vAlign w:val="bottom"/>
            <w:hideMark/>
          </w:tcPr>
          <w:p w14:paraId="3978C471" w14:textId="77777777" w:rsidR="009C396F" w:rsidRPr="009C396F" w:rsidRDefault="009C396F" w:rsidP="009C396F">
            <w:pPr>
              <w:pStyle w:val="NoSpacing"/>
            </w:pPr>
            <w:r w:rsidRPr="009C396F">
              <w:t>45</w:t>
            </w:r>
          </w:p>
        </w:tc>
        <w:tc>
          <w:tcPr>
            <w:tcW w:w="1115" w:type="dxa"/>
            <w:tcBorders>
              <w:top w:val="nil"/>
            </w:tcBorders>
            <w:shd w:val="clear" w:color="auto" w:fill="auto"/>
            <w:noWrap/>
            <w:vAlign w:val="bottom"/>
            <w:hideMark/>
          </w:tcPr>
          <w:p w14:paraId="6914FF96" w14:textId="77777777" w:rsidR="009C396F" w:rsidRPr="009C396F" w:rsidRDefault="009C396F" w:rsidP="009C396F">
            <w:pPr>
              <w:pStyle w:val="NoSpacing"/>
            </w:pPr>
            <w:r w:rsidRPr="009C396F">
              <w:t>4</w:t>
            </w:r>
          </w:p>
        </w:tc>
        <w:tc>
          <w:tcPr>
            <w:tcW w:w="1015" w:type="dxa"/>
            <w:tcBorders>
              <w:top w:val="nil"/>
            </w:tcBorders>
            <w:shd w:val="clear" w:color="auto" w:fill="auto"/>
            <w:noWrap/>
            <w:vAlign w:val="bottom"/>
            <w:hideMark/>
          </w:tcPr>
          <w:p w14:paraId="659E03D8"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7A0653F3" w14:textId="77777777" w:rsidR="009C396F" w:rsidRPr="009C396F" w:rsidRDefault="009C396F" w:rsidP="009C396F">
            <w:pPr>
              <w:pStyle w:val="NoSpacing"/>
            </w:pPr>
            <w:r w:rsidRPr="009C396F">
              <w:t>67</w:t>
            </w:r>
          </w:p>
        </w:tc>
        <w:tc>
          <w:tcPr>
            <w:tcW w:w="890" w:type="dxa"/>
            <w:tcBorders>
              <w:top w:val="nil"/>
            </w:tcBorders>
            <w:shd w:val="clear" w:color="auto" w:fill="auto"/>
            <w:noWrap/>
            <w:vAlign w:val="bottom"/>
            <w:hideMark/>
          </w:tcPr>
          <w:p w14:paraId="5FCF935A" w14:textId="77777777" w:rsidR="009C396F" w:rsidRPr="009C396F" w:rsidRDefault="009C396F" w:rsidP="009C396F">
            <w:pPr>
              <w:pStyle w:val="NoSpacing"/>
            </w:pPr>
            <w:r w:rsidRPr="009C396F">
              <w:t>23.1</w:t>
            </w:r>
          </w:p>
        </w:tc>
        <w:tc>
          <w:tcPr>
            <w:tcW w:w="980" w:type="dxa"/>
            <w:tcBorders>
              <w:top w:val="nil"/>
            </w:tcBorders>
            <w:shd w:val="clear" w:color="auto" w:fill="auto"/>
            <w:noWrap/>
            <w:vAlign w:val="bottom"/>
            <w:hideMark/>
          </w:tcPr>
          <w:p w14:paraId="3954CA1F" w14:textId="77777777" w:rsidR="009C396F" w:rsidRPr="009C396F" w:rsidRDefault="009C396F" w:rsidP="009C396F">
            <w:pPr>
              <w:pStyle w:val="NoSpacing"/>
            </w:pPr>
            <w:r w:rsidRPr="009C396F">
              <w:t>16.8</w:t>
            </w:r>
          </w:p>
        </w:tc>
        <w:tc>
          <w:tcPr>
            <w:tcW w:w="1077" w:type="dxa"/>
            <w:tcBorders>
              <w:top w:val="nil"/>
            </w:tcBorders>
            <w:shd w:val="clear" w:color="auto" w:fill="auto"/>
            <w:noWrap/>
            <w:vAlign w:val="bottom"/>
            <w:hideMark/>
          </w:tcPr>
          <w:p w14:paraId="04DAECB8" w14:textId="77777777" w:rsidR="009C396F" w:rsidRPr="009C396F" w:rsidRDefault="009C396F" w:rsidP="009C396F">
            <w:pPr>
              <w:pStyle w:val="NoSpacing"/>
            </w:pPr>
            <w:r w:rsidRPr="009C396F">
              <w:t>0.710</w:t>
            </w:r>
          </w:p>
        </w:tc>
        <w:tc>
          <w:tcPr>
            <w:tcW w:w="948" w:type="dxa"/>
            <w:tcBorders>
              <w:top w:val="nil"/>
            </w:tcBorders>
            <w:shd w:val="clear" w:color="auto" w:fill="auto"/>
            <w:noWrap/>
            <w:vAlign w:val="bottom"/>
            <w:hideMark/>
          </w:tcPr>
          <w:p w14:paraId="5DB80012" w14:textId="77777777" w:rsidR="009C396F" w:rsidRPr="009C396F" w:rsidRDefault="009C396F" w:rsidP="009C396F">
            <w:pPr>
              <w:pStyle w:val="NoSpacing"/>
            </w:pPr>
            <w:r w:rsidRPr="009C396F">
              <w:t>4.02</w:t>
            </w:r>
          </w:p>
        </w:tc>
      </w:tr>
      <w:tr w:rsidR="009C396F" w:rsidRPr="009C396F" w14:paraId="1751BD1A" w14:textId="77777777" w:rsidTr="00305294">
        <w:trPr>
          <w:trHeight w:val="300"/>
        </w:trPr>
        <w:tc>
          <w:tcPr>
            <w:tcW w:w="816" w:type="dxa"/>
            <w:tcBorders>
              <w:bottom w:val="nil"/>
            </w:tcBorders>
            <w:shd w:val="clear" w:color="auto" w:fill="auto"/>
            <w:noWrap/>
            <w:vAlign w:val="bottom"/>
            <w:hideMark/>
          </w:tcPr>
          <w:p w14:paraId="2DF2808A" w14:textId="77777777" w:rsidR="009C396F" w:rsidRPr="009C396F" w:rsidRDefault="009C396F" w:rsidP="009C396F">
            <w:pPr>
              <w:pStyle w:val="NoSpacing"/>
            </w:pPr>
            <w:r w:rsidRPr="009C396F">
              <w:t>90</w:t>
            </w:r>
          </w:p>
        </w:tc>
        <w:tc>
          <w:tcPr>
            <w:tcW w:w="1115" w:type="dxa"/>
            <w:tcBorders>
              <w:bottom w:val="nil"/>
            </w:tcBorders>
            <w:shd w:val="clear" w:color="auto" w:fill="auto"/>
            <w:noWrap/>
            <w:vAlign w:val="bottom"/>
            <w:hideMark/>
          </w:tcPr>
          <w:p w14:paraId="4B39F131" w14:textId="77777777" w:rsidR="009C396F" w:rsidRPr="009C396F" w:rsidRDefault="009C396F" w:rsidP="009C396F">
            <w:pPr>
              <w:pStyle w:val="NoSpacing"/>
            </w:pPr>
            <w:r w:rsidRPr="009C396F">
              <w:t>0.5</w:t>
            </w:r>
          </w:p>
        </w:tc>
        <w:tc>
          <w:tcPr>
            <w:tcW w:w="1015" w:type="dxa"/>
            <w:tcBorders>
              <w:bottom w:val="nil"/>
            </w:tcBorders>
            <w:shd w:val="clear" w:color="auto" w:fill="auto"/>
            <w:noWrap/>
            <w:vAlign w:val="bottom"/>
            <w:hideMark/>
          </w:tcPr>
          <w:p w14:paraId="08E6D473"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1A70E59E" w14:textId="77777777" w:rsidR="009C396F" w:rsidRPr="009C396F" w:rsidRDefault="009C396F" w:rsidP="009C396F">
            <w:pPr>
              <w:pStyle w:val="NoSpacing"/>
            </w:pPr>
            <w:r>
              <w:t>100</w:t>
            </w:r>
          </w:p>
        </w:tc>
        <w:tc>
          <w:tcPr>
            <w:tcW w:w="890" w:type="dxa"/>
            <w:tcBorders>
              <w:bottom w:val="nil"/>
            </w:tcBorders>
            <w:shd w:val="clear" w:color="auto" w:fill="auto"/>
            <w:noWrap/>
            <w:vAlign w:val="bottom"/>
            <w:hideMark/>
          </w:tcPr>
          <w:p w14:paraId="7825ADD2" w14:textId="77777777" w:rsidR="009C396F" w:rsidRPr="009C396F" w:rsidRDefault="009C396F" w:rsidP="009C396F">
            <w:pPr>
              <w:pStyle w:val="NoSpacing"/>
            </w:pPr>
            <w:r w:rsidRPr="009C396F">
              <w:t>371</w:t>
            </w:r>
          </w:p>
        </w:tc>
        <w:tc>
          <w:tcPr>
            <w:tcW w:w="980" w:type="dxa"/>
            <w:tcBorders>
              <w:bottom w:val="nil"/>
            </w:tcBorders>
            <w:shd w:val="clear" w:color="auto" w:fill="auto"/>
            <w:noWrap/>
            <w:vAlign w:val="bottom"/>
            <w:hideMark/>
          </w:tcPr>
          <w:p w14:paraId="588A3FCF" w14:textId="77777777" w:rsidR="009C396F" w:rsidRPr="009C396F" w:rsidRDefault="009C396F" w:rsidP="009C396F">
            <w:pPr>
              <w:pStyle w:val="NoSpacing"/>
            </w:pPr>
            <w:r>
              <w:t>0</w:t>
            </w:r>
          </w:p>
        </w:tc>
        <w:tc>
          <w:tcPr>
            <w:tcW w:w="1077" w:type="dxa"/>
            <w:tcBorders>
              <w:bottom w:val="nil"/>
            </w:tcBorders>
            <w:shd w:val="clear" w:color="auto" w:fill="auto"/>
            <w:noWrap/>
            <w:vAlign w:val="bottom"/>
            <w:hideMark/>
          </w:tcPr>
          <w:p w14:paraId="4ABEBF0A" w14:textId="77777777" w:rsidR="009C396F" w:rsidRPr="009C396F" w:rsidRDefault="009C396F" w:rsidP="009C396F">
            <w:pPr>
              <w:pStyle w:val="NoSpacing"/>
            </w:pPr>
            <w:r w:rsidRPr="009C396F">
              <w:t>371</w:t>
            </w:r>
          </w:p>
        </w:tc>
        <w:tc>
          <w:tcPr>
            <w:tcW w:w="948" w:type="dxa"/>
            <w:tcBorders>
              <w:bottom w:val="nil"/>
            </w:tcBorders>
            <w:shd w:val="clear" w:color="auto" w:fill="auto"/>
            <w:noWrap/>
            <w:vAlign w:val="bottom"/>
            <w:hideMark/>
          </w:tcPr>
          <w:p w14:paraId="12B3D07B" w14:textId="77777777" w:rsidR="009C396F" w:rsidRPr="009C396F" w:rsidRDefault="009C396F" w:rsidP="009C396F">
            <w:pPr>
              <w:pStyle w:val="NoSpacing"/>
            </w:pPr>
            <w:r w:rsidRPr="009C396F">
              <w:t>27.4</w:t>
            </w:r>
          </w:p>
        </w:tc>
      </w:tr>
      <w:tr w:rsidR="009C396F" w:rsidRPr="009C396F" w14:paraId="2C19448A" w14:textId="77777777" w:rsidTr="00305294">
        <w:trPr>
          <w:trHeight w:val="300"/>
        </w:trPr>
        <w:tc>
          <w:tcPr>
            <w:tcW w:w="816" w:type="dxa"/>
            <w:tcBorders>
              <w:top w:val="nil"/>
            </w:tcBorders>
            <w:shd w:val="clear" w:color="auto" w:fill="auto"/>
            <w:noWrap/>
            <w:vAlign w:val="bottom"/>
            <w:hideMark/>
          </w:tcPr>
          <w:p w14:paraId="35D04DB0" w14:textId="77777777" w:rsidR="009C396F" w:rsidRPr="009C396F" w:rsidRDefault="009C396F" w:rsidP="009C396F">
            <w:pPr>
              <w:pStyle w:val="NoSpacing"/>
            </w:pPr>
            <w:r w:rsidRPr="009C396F">
              <w:t>90</w:t>
            </w:r>
          </w:p>
        </w:tc>
        <w:tc>
          <w:tcPr>
            <w:tcW w:w="1115" w:type="dxa"/>
            <w:tcBorders>
              <w:top w:val="nil"/>
            </w:tcBorders>
            <w:shd w:val="clear" w:color="auto" w:fill="auto"/>
            <w:noWrap/>
            <w:vAlign w:val="bottom"/>
            <w:hideMark/>
          </w:tcPr>
          <w:p w14:paraId="1341181B" w14:textId="77777777" w:rsidR="009C396F" w:rsidRPr="009C396F" w:rsidRDefault="009C396F" w:rsidP="009C396F">
            <w:pPr>
              <w:pStyle w:val="NoSpacing"/>
            </w:pPr>
            <w:r w:rsidRPr="009C396F">
              <w:t>0.5</w:t>
            </w:r>
          </w:p>
        </w:tc>
        <w:tc>
          <w:tcPr>
            <w:tcW w:w="1015" w:type="dxa"/>
            <w:tcBorders>
              <w:top w:val="nil"/>
            </w:tcBorders>
            <w:shd w:val="clear" w:color="auto" w:fill="auto"/>
            <w:noWrap/>
            <w:vAlign w:val="bottom"/>
            <w:hideMark/>
          </w:tcPr>
          <w:p w14:paraId="43467C01"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0210150C"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3E04294D" w14:textId="77777777" w:rsidR="009C396F" w:rsidRPr="009C396F" w:rsidRDefault="009C396F" w:rsidP="009C396F">
            <w:pPr>
              <w:pStyle w:val="NoSpacing"/>
            </w:pPr>
            <w:r w:rsidRPr="009C396F">
              <w:t>372</w:t>
            </w:r>
          </w:p>
        </w:tc>
        <w:tc>
          <w:tcPr>
            <w:tcW w:w="980" w:type="dxa"/>
            <w:tcBorders>
              <w:top w:val="nil"/>
            </w:tcBorders>
            <w:shd w:val="clear" w:color="auto" w:fill="auto"/>
            <w:noWrap/>
            <w:vAlign w:val="bottom"/>
            <w:hideMark/>
          </w:tcPr>
          <w:p w14:paraId="40B154CE"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6E0F278B" w14:textId="77777777" w:rsidR="009C396F" w:rsidRPr="009C396F" w:rsidRDefault="009C396F" w:rsidP="009C396F">
            <w:pPr>
              <w:pStyle w:val="NoSpacing"/>
            </w:pPr>
            <w:r w:rsidRPr="009C396F">
              <w:t>372</w:t>
            </w:r>
          </w:p>
        </w:tc>
        <w:tc>
          <w:tcPr>
            <w:tcW w:w="948" w:type="dxa"/>
            <w:tcBorders>
              <w:top w:val="nil"/>
            </w:tcBorders>
            <w:shd w:val="clear" w:color="auto" w:fill="auto"/>
            <w:noWrap/>
            <w:vAlign w:val="bottom"/>
            <w:hideMark/>
          </w:tcPr>
          <w:p w14:paraId="566CEEFD" w14:textId="77777777" w:rsidR="009C396F" w:rsidRPr="009C396F" w:rsidRDefault="009C396F" w:rsidP="009C396F">
            <w:pPr>
              <w:pStyle w:val="NoSpacing"/>
            </w:pPr>
            <w:r w:rsidRPr="009C396F">
              <w:t>0.345</w:t>
            </w:r>
          </w:p>
        </w:tc>
      </w:tr>
      <w:tr w:rsidR="009C396F" w:rsidRPr="009C396F" w14:paraId="55E2F5C6" w14:textId="77777777" w:rsidTr="00305294">
        <w:trPr>
          <w:trHeight w:val="300"/>
        </w:trPr>
        <w:tc>
          <w:tcPr>
            <w:tcW w:w="816" w:type="dxa"/>
            <w:tcBorders>
              <w:bottom w:val="nil"/>
            </w:tcBorders>
            <w:shd w:val="clear" w:color="auto" w:fill="auto"/>
            <w:noWrap/>
            <w:vAlign w:val="bottom"/>
            <w:hideMark/>
          </w:tcPr>
          <w:p w14:paraId="606739CC" w14:textId="77777777" w:rsidR="009C396F" w:rsidRPr="009C396F" w:rsidRDefault="009C396F" w:rsidP="009C396F">
            <w:pPr>
              <w:pStyle w:val="NoSpacing"/>
            </w:pPr>
            <w:r w:rsidRPr="009C396F">
              <w:t>90</w:t>
            </w:r>
          </w:p>
        </w:tc>
        <w:tc>
          <w:tcPr>
            <w:tcW w:w="1115" w:type="dxa"/>
            <w:tcBorders>
              <w:bottom w:val="nil"/>
            </w:tcBorders>
            <w:shd w:val="clear" w:color="auto" w:fill="auto"/>
            <w:noWrap/>
            <w:vAlign w:val="bottom"/>
            <w:hideMark/>
          </w:tcPr>
          <w:p w14:paraId="732134E0" w14:textId="77777777" w:rsidR="009C396F" w:rsidRPr="009C396F" w:rsidRDefault="009C396F" w:rsidP="009C396F">
            <w:pPr>
              <w:pStyle w:val="NoSpacing"/>
            </w:pPr>
            <w:r w:rsidRPr="009C396F">
              <w:t>1</w:t>
            </w:r>
          </w:p>
        </w:tc>
        <w:tc>
          <w:tcPr>
            <w:tcW w:w="1015" w:type="dxa"/>
            <w:tcBorders>
              <w:bottom w:val="nil"/>
            </w:tcBorders>
            <w:shd w:val="clear" w:color="auto" w:fill="auto"/>
            <w:noWrap/>
            <w:vAlign w:val="bottom"/>
            <w:hideMark/>
          </w:tcPr>
          <w:p w14:paraId="5BF6798C"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19A1D996" w14:textId="77777777" w:rsidR="009C396F" w:rsidRPr="009C396F" w:rsidRDefault="009C396F" w:rsidP="009C396F">
            <w:pPr>
              <w:pStyle w:val="NoSpacing"/>
            </w:pPr>
            <w:r w:rsidRPr="009C396F">
              <w:t>67</w:t>
            </w:r>
          </w:p>
        </w:tc>
        <w:tc>
          <w:tcPr>
            <w:tcW w:w="890" w:type="dxa"/>
            <w:tcBorders>
              <w:bottom w:val="nil"/>
            </w:tcBorders>
            <w:shd w:val="clear" w:color="auto" w:fill="auto"/>
            <w:noWrap/>
            <w:vAlign w:val="bottom"/>
            <w:hideMark/>
          </w:tcPr>
          <w:p w14:paraId="71250E48" w14:textId="77777777" w:rsidR="009C396F" w:rsidRPr="009C396F" w:rsidRDefault="009C396F" w:rsidP="009C396F">
            <w:pPr>
              <w:pStyle w:val="NoSpacing"/>
            </w:pPr>
            <w:r w:rsidRPr="009C396F">
              <w:t>39.1</w:t>
            </w:r>
          </w:p>
        </w:tc>
        <w:tc>
          <w:tcPr>
            <w:tcW w:w="980" w:type="dxa"/>
            <w:tcBorders>
              <w:bottom w:val="nil"/>
            </w:tcBorders>
            <w:shd w:val="clear" w:color="auto" w:fill="auto"/>
            <w:noWrap/>
            <w:vAlign w:val="bottom"/>
            <w:hideMark/>
          </w:tcPr>
          <w:p w14:paraId="35A1C23D" w14:textId="77777777" w:rsidR="009C396F" w:rsidRPr="009C396F" w:rsidRDefault="009C396F" w:rsidP="009C396F">
            <w:pPr>
              <w:pStyle w:val="NoSpacing"/>
            </w:pPr>
            <w:r>
              <w:t>3e-4</w:t>
            </w:r>
          </w:p>
        </w:tc>
        <w:tc>
          <w:tcPr>
            <w:tcW w:w="1077" w:type="dxa"/>
            <w:tcBorders>
              <w:bottom w:val="nil"/>
            </w:tcBorders>
            <w:shd w:val="clear" w:color="auto" w:fill="auto"/>
            <w:noWrap/>
            <w:vAlign w:val="bottom"/>
            <w:hideMark/>
          </w:tcPr>
          <w:p w14:paraId="19A56F29" w14:textId="77777777" w:rsidR="009C396F" w:rsidRPr="009C396F" w:rsidRDefault="009C396F" w:rsidP="009C396F">
            <w:pPr>
              <w:pStyle w:val="NoSpacing"/>
            </w:pPr>
            <w:r w:rsidRPr="009C396F">
              <w:t>39.1</w:t>
            </w:r>
          </w:p>
        </w:tc>
        <w:tc>
          <w:tcPr>
            <w:tcW w:w="948" w:type="dxa"/>
            <w:tcBorders>
              <w:bottom w:val="nil"/>
            </w:tcBorders>
            <w:shd w:val="clear" w:color="auto" w:fill="auto"/>
            <w:noWrap/>
            <w:vAlign w:val="bottom"/>
            <w:hideMark/>
          </w:tcPr>
          <w:p w14:paraId="7AA638EE" w14:textId="77777777" w:rsidR="009C396F" w:rsidRPr="009C396F" w:rsidRDefault="009C396F" w:rsidP="009C396F">
            <w:pPr>
              <w:pStyle w:val="NoSpacing"/>
            </w:pPr>
            <w:r w:rsidRPr="009C396F">
              <w:t>80.2</w:t>
            </w:r>
          </w:p>
        </w:tc>
      </w:tr>
      <w:tr w:rsidR="009C396F" w:rsidRPr="009C396F" w14:paraId="553575E4" w14:textId="77777777" w:rsidTr="00305294">
        <w:trPr>
          <w:trHeight w:val="300"/>
        </w:trPr>
        <w:tc>
          <w:tcPr>
            <w:tcW w:w="816" w:type="dxa"/>
            <w:tcBorders>
              <w:top w:val="nil"/>
            </w:tcBorders>
            <w:shd w:val="clear" w:color="auto" w:fill="auto"/>
            <w:noWrap/>
            <w:vAlign w:val="bottom"/>
            <w:hideMark/>
          </w:tcPr>
          <w:p w14:paraId="7EFB9BBF" w14:textId="77777777" w:rsidR="009C396F" w:rsidRPr="009C396F" w:rsidRDefault="009C396F" w:rsidP="009C396F">
            <w:pPr>
              <w:pStyle w:val="NoSpacing"/>
            </w:pPr>
            <w:r w:rsidRPr="009C396F">
              <w:t>90</w:t>
            </w:r>
          </w:p>
        </w:tc>
        <w:tc>
          <w:tcPr>
            <w:tcW w:w="1115" w:type="dxa"/>
            <w:tcBorders>
              <w:top w:val="nil"/>
            </w:tcBorders>
            <w:shd w:val="clear" w:color="auto" w:fill="auto"/>
            <w:noWrap/>
            <w:vAlign w:val="bottom"/>
            <w:hideMark/>
          </w:tcPr>
          <w:p w14:paraId="1592E108" w14:textId="77777777" w:rsidR="009C396F" w:rsidRPr="009C396F" w:rsidRDefault="009C396F" w:rsidP="009C396F">
            <w:pPr>
              <w:pStyle w:val="NoSpacing"/>
            </w:pPr>
            <w:r w:rsidRPr="009C396F">
              <w:t>1</w:t>
            </w:r>
          </w:p>
        </w:tc>
        <w:tc>
          <w:tcPr>
            <w:tcW w:w="1015" w:type="dxa"/>
            <w:tcBorders>
              <w:top w:val="nil"/>
            </w:tcBorders>
            <w:shd w:val="clear" w:color="auto" w:fill="auto"/>
            <w:noWrap/>
            <w:vAlign w:val="bottom"/>
            <w:hideMark/>
          </w:tcPr>
          <w:p w14:paraId="3ECFA016"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3E3D3DF7"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4E7EFBA1" w14:textId="77777777" w:rsidR="009C396F" w:rsidRPr="009C396F" w:rsidRDefault="009C396F" w:rsidP="009C396F">
            <w:pPr>
              <w:pStyle w:val="NoSpacing"/>
            </w:pPr>
            <w:r w:rsidRPr="009C396F">
              <w:t>37.3</w:t>
            </w:r>
          </w:p>
        </w:tc>
        <w:tc>
          <w:tcPr>
            <w:tcW w:w="980" w:type="dxa"/>
            <w:tcBorders>
              <w:top w:val="nil"/>
            </w:tcBorders>
            <w:shd w:val="clear" w:color="auto" w:fill="auto"/>
            <w:noWrap/>
            <w:vAlign w:val="bottom"/>
            <w:hideMark/>
          </w:tcPr>
          <w:p w14:paraId="78883397"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1C301B79" w14:textId="77777777" w:rsidR="009C396F" w:rsidRPr="009C396F" w:rsidRDefault="009C396F" w:rsidP="009C396F">
            <w:pPr>
              <w:pStyle w:val="NoSpacing"/>
            </w:pPr>
            <w:r w:rsidRPr="009C396F">
              <w:t>37.3</w:t>
            </w:r>
          </w:p>
        </w:tc>
        <w:tc>
          <w:tcPr>
            <w:tcW w:w="948" w:type="dxa"/>
            <w:tcBorders>
              <w:top w:val="nil"/>
            </w:tcBorders>
            <w:shd w:val="clear" w:color="auto" w:fill="auto"/>
            <w:noWrap/>
            <w:vAlign w:val="bottom"/>
            <w:hideMark/>
          </w:tcPr>
          <w:p w14:paraId="7C9AAEEB" w14:textId="77777777" w:rsidR="009C396F" w:rsidRPr="009C396F" w:rsidRDefault="009C396F" w:rsidP="009C396F">
            <w:pPr>
              <w:pStyle w:val="NoSpacing"/>
            </w:pPr>
            <w:r w:rsidRPr="009C396F">
              <w:t>0.706</w:t>
            </w:r>
          </w:p>
        </w:tc>
      </w:tr>
      <w:tr w:rsidR="009C396F" w:rsidRPr="009C396F" w14:paraId="5408F200" w14:textId="77777777" w:rsidTr="00305294">
        <w:trPr>
          <w:trHeight w:val="300"/>
        </w:trPr>
        <w:tc>
          <w:tcPr>
            <w:tcW w:w="816" w:type="dxa"/>
            <w:tcBorders>
              <w:bottom w:val="nil"/>
            </w:tcBorders>
            <w:shd w:val="clear" w:color="auto" w:fill="auto"/>
            <w:noWrap/>
            <w:vAlign w:val="bottom"/>
            <w:hideMark/>
          </w:tcPr>
          <w:p w14:paraId="7EF883DE" w14:textId="77777777" w:rsidR="009C396F" w:rsidRPr="009C396F" w:rsidRDefault="009C396F" w:rsidP="009C396F">
            <w:pPr>
              <w:pStyle w:val="NoSpacing"/>
            </w:pPr>
            <w:r w:rsidRPr="009C396F">
              <w:t>90</w:t>
            </w:r>
          </w:p>
        </w:tc>
        <w:tc>
          <w:tcPr>
            <w:tcW w:w="1115" w:type="dxa"/>
            <w:tcBorders>
              <w:bottom w:val="nil"/>
            </w:tcBorders>
            <w:shd w:val="clear" w:color="auto" w:fill="auto"/>
            <w:noWrap/>
            <w:vAlign w:val="bottom"/>
            <w:hideMark/>
          </w:tcPr>
          <w:p w14:paraId="1EE7C5E6" w14:textId="77777777" w:rsidR="009C396F" w:rsidRPr="009C396F" w:rsidRDefault="009C396F" w:rsidP="009C396F">
            <w:pPr>
              <w:pStyle w:val="NoSpacing"/>
            </w:pPr>
            <w:r w:rsidRPr="009C396F">
              <w:t>2</w:t>
            </w:r>
          </w:p>
        </w:tc>
        <w:tc>
          <w:tcPr>
            <w:tcW w:w="1015" w:type="dxa"/>
            <w:tcBorders>
              <w:bottom w:val="nil"/>
            </w:tcBorders>
            <w:shd w:val="clear" w:color="auto" w:fill="auto"/>
            <w:noWrap/>
            <w:vAlign w:val="bottom"/>
            <w:hideMark/>
          </w:tcPr>
          <w:p w14:paraId="3C9FD1E9"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5A44AAD0" w14:textId="77777777" w:rsidR="009C396F" w:rsidRPr="009C396F" w:rsidRDefault="009C396F" w:rsidP="009C396F">
            <w:pPr>
              <w:pStyle w:val="NoSpacing"/>
            </w:pPr>
            <w:r w:rsidRPr="009C396F">
              <w:t>50</w:t>
            </w:r>
          </w:p>
        </w:tc>
        <w:tc>
          <w:tcPr>
            <w:tcW w:w="890" w:type="dxa"/>
            <w:tcBorders>
              <w:bottom w:val="nil"/>
            </w:tcBorders>
            <w:shd w:val="clear" w:color="auto" w:fill="auto"/>
            <w:noWrap/>
            <w:vAlign w:val="bottom"/>
            <w:hideMark/>
          </w:tcPr>
          <w:p w14:paraId="1759DF3B" w14:textId="77777777" w:rsidR="009C396F" w:rsidRPr="009C396F" w:rsidRDefault="009C396F" w:rsidP="009C396F">
            <w:pPr>
              <w:pStyle w:val="NoSpacing"/>
            </w:pPr>
            <w:r w:rsidRPr="009C396F">
              <w:t>10.7</w:t>
            </w:r>
          </w:p>
        </w:tc>
        <w:tc>
          <w:tcPr>
            <w:tcW w:w="980" w:type="dxa"/>
            <w:tcBorders>
              <w:bottom w:val="nil"/>
            </w:tcBorders>
            <w:shd w:val="clear" w:color="auto" w:fill="auto"/>
            <w:noWrap/>
            <w:vAlign w:val="bottom"/>
            <w:hideMark/>
          </w:tcPr>
          <w:p w14:paraId="6DD5A2F6" w14:textId="77777777" w:rsidR="009C396F" w:rsidRPr="009C396F" w:rsidRDefault="009C396F" w:rsidP="009C396F">
            <w:pPr>
              <w:pStyle w:val="NoSpacing"/>
            </w:pPr>
            <w:r>
              <w:t>2</w:t>
            </w:r>
            <w:r w:rsidRPr="009C396F">
              <w:t>e-4</w:t>
            </w:r>
          </w:p>
        </w:tc>
        <w:tc>
          <w:tcPr>
            <w:tcW w:w="1077" w:type="dxa"/>
            <w:tcBorders>
              <w:bottom w:val="nil"/>
            </w:tcBorders>
            <w:shd w:val="clear" w:color="auto" w:fill="auto"/>
            <w:noWrap/>
            <w:vAlign w:val="bottom"/>
            <w:hideMark/>
          </w:tcPr>
          <w:p w14:paraId="37D9B0FA" w14:textId="77777777" w:rsidR="009C396F" w:rsidRPr="009C396F" w:rsidRDefault="009C396F" w:rsidP="009C396F">
            <w:pPr>
              <w:pStyle w:val="NoSpacing"/>
            </w:pPr>
            <w:r w:rsidRPr="009C396F">
              <w:t>10.7</w:t>
            </w:r>
          </w:p>
        </w:tc>
        <w:tc>
          <w:tcPr>
            <w:tcW w:w="948" w:type="dxa"/>
            <w:tcBorders>
              <w:bottom w:val="nil"/>
            </w:tcBorders>
            <w:shd w:val="clear" w:color="auto" w:fill="auto"/>
            <w:noWrap/>
            <w:vAlign w:val="bottom"/>
            <w:hideMark/>
          </w:tcPr>
          <w:p w14:paraId="3567392B" w14:textId="77777777" w:rsidR="009C396F" w:rsidRPr="009C396F" w:rsidRDefault="009C396F" w:rsidP="009C396F">
            <w:pPr>
              <w:pStyle w:val="NoSpacing"/>
            </w:pPr>
            <w:r w:rsidRPr="009C396F">
              <w:t>189</w:t>
            </w:r>
          </w:p>
        </w:tc>
      </w:tr>
      <w:tr w:rsidR="009C396F" w:rsidRPr="009C396F" w14:paraId="553A6499" w14:textId="77777777" w:rsidTr="00305294">
        <w:trPr>
          <w:trHeight w:val="300"/>
        </w:trPr>
        <w:tc>
          <w:tcPr>
            <w:tcW w:w="816" w:type="dxa"/>
            <w:tcBorders>
              <w:top w:val="nil"/>
            </w:tcBorders>
            <w:shd w:val="clear" w:color="auto" w:fill="auto"/>
            <w:noWrap/>
            <w:vAlign w:val="bottom"/>
            <w:hideMark/>
          </w:tcPr>
          <w:p w14:paraId="7638B97F" w14:textId="77777777" w:rsidR="009C396F" w:rsidRPr="009C396F" w:rsidRDefault="009C396F" w:rsidP="009C396F">
            <w:pPr>
              <w:pStyle w:val="NoSpacing"/>
            </w:pPr>
            <w:r w:rsidRPr="009C396F">
              <w:t>90</w:t>
            </w:r>
          </w:p>
        </w:tc>
        <w:tc>
          <w:tcPr>
            <w:tcW w:w="1115" w:type="dxa"/>
            <w:tcBorders>
              <w:top w:val="nil"/>
            </w:tcBorders>
            <w:shd w:val="clear" w:color="auto" w:fill="auto"/>
            <w:noWrap/>
            <w:vAlign w:val="bottom"/>
            <w:hideMark/>
          </w:tcPr>
          <w:p w14:paraId="7931329F" w14:textId="77777777" w:rsidR="009C396F" w:rsidRPr="009C396F" w:rsidRDefault="009C396F" w:rsidP="009C396F">
            <w:pPr>
              <w:pStyle w:val="NoSpacing"/>
            </w:pPr>
            <w:r w:rsidRPr="009C396F">
              <w:t>2</w:t>
            </w:r>
          </w:p>
        </w:tc>
        <w:tc>
          <w:tcPr>
            <w:tcW w:w="1015" w:type="dxa"/>
            <w:tcBorders>
              <w:top w:val="nil"/>
            </w:tcBorders>
            <w:shd w:val="clear" w:color="auto" w:fill="auto"/>
            <w:noWrap/>
            <w:vAlign w:val="bottom"/>
            <w:hideMark/>
          </w:tcPr>
          <w:p w14:paraId="6F6FF6C5"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355ACAE5"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7726793F" w14:textId="77777777" w:rsidR="009C396F" w:rsidRPr="009C396F" w:rsidRDefault="009C396F" w:rsidP="009C396F">
            <w:pPr>
              <w:pStyle w:val="NoSpacing"/>
            </w:pPr>
            <w:r w:rsidRPr="009C396F">
              <w:t>9.54</w:t>
            </w:r>
          </w:p>
        </w:tc>
        <w:tc>
          <w:tcPr>
            <w:tcW w:w="980" w:type="dxa"/>
            <w:tcBorders>
              <w:top w:val="nil"/>
            </w:tcBorders>
            <w:shd w:val="clear" w:color="auto" w:fill="auto"/>
            <w:noWrap/>
            <w:vAlign w:val="bottom"/>
            <w:hideMark/>
          </w:tcPr>
          <w:p w14:paraId="1A065FB9"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0192FD2D" w14:textId="77777777" w:rsidR="009C396F" w:rsidRPr="009C396F" w:rsidRDefault="009C396F" w:rsidP="009C396F">
            <w:pPr>
              <w:pStyle w:val="NoSpacing"/>
            </w:pPr>
            <w:r w:rsidRPr="009C396F">
              <w:t>9.54</w:t>
            </w:r>
          </w:p>
        </w:tc>
        <w:tc>
          <w:tcPr>
            <w:tcW w:w="948" w:type="dxa"/>
            <w:tcBorders>
              <w:top w:val="nil"/>
            </w:tcBorders>
            <w:shd w:val="clear" w:color="auto" w:fill="auto"/>
            <w:noWrap/>
            <w:vAlign w:val="bottom"/>
            <w:hideMark/>
          </w:tcPr>
          <w:p w14:paraId="7F0746F7" w14:textId="77777777" w:rsidR="009C396F" w:rsidRPr="009C396F" w:rsidRDefault="009C396F" w:rsidP="009C396F">
            <w:pPr>
              <w:pStyle w:val="NoSpacing"/>
            </w:pPr>
            <w:r w:rsidRPr="009C396F">
              <w:t>1.67</w:t>
            </w:r>
          </w:p>
        </w:tc>
      </w:tr>
      <w:tr w:rsidR="009C396F" w:rsidRPr="009C396F" w14:paraId="3CCAA859" w14:textId="77777777" w:rsidTr="00305294">
        <w:trPr>
          <w:trHeight w:val="300"/>
        </w:trPr>
        <w:tc>
          <w:tcPr>
            <w:tcW w:w="816" w:type="dxa"/>
            <w:tcBorders>
              <w:bottom w:val="nil"/>
            </w:tcBorders>
            <w:shd w:val="clear" w:color="auto" w:fill="auto"/>
            <w:noWrap/>
            <w:vAlign w:val="bottom"/>
            <w:hideMark/>
          </w:tcPr>
          <w:p w14:paraId="3C321221" w14:textId="77777777" w:rsidR="009C396F" w:rsidRPr="009C396F" w:rsidRDefault="009C396F" w:rsidP="009C396F">
            <w:pPr>
              <w:pStyle w:val="NoSpacing"/>
            </w:pPr>
            <w:r w:rsidRPr="009C396F">
              <w:t>90</w:t>
            </w:r>
          </w:p>
        </w:tc>
        <w:tc>
          <w:tcPr>
            <w:tcW w:w="1115" w:type="dxa"/>
            <w:tcBorders>
              <w:bottom w:val="nil"/>
            </w:tcBorders>
            <w:shd w:val="clear" w:color="auto" w:fill="auto"/>
            <w:noWrap/>
            <w:vAlign w:val="bottom"/>
            <w:hideMark/>
          </w:tcPr>
          <w:p w14:paraId="67EE5FF1" w14:textId="77777777" w:rsidR="009C396F" w:rsidRPr="009C396F" w:rsidRDefault="009C396F" w:rsidP="009C396F">
            <w:pPr>
              <w:pStyle w:val="NoSpacing"/>
            </w:pPr>
            <w:r w:rsidRPr="009C396F">
              <w:t>4</w:t>
            </w:r>
          </w:p>
        </w:tc>
        <w:tc>
          <w:tcPr>
            <w:tcW w:w="1015" w:type="dxa"/>
            <w:tcBorders>
              <w:bottom w:val="nil"/>
            </w:tcBorders>
            <w:shd w:val="clear" w:color="auto" w:fill="auto"/>
            <w:noWrap/>
            <w:vAlign w:val="bottom"/>
            <w:hideMark/>
          </w:tcPr>
          <w:p w14:paraId="3EE3863B"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39A14B91" w14:textId="77777777" w:rsidR="009C396F" w:rsidRPr="009C396F" w:rsidRDefault="009C396F" w:rsidP="009C396F">
            <w:pPr>
              <w:pStyle w:val="NoSpacing"/>
            </w:pPr>
            <w:r w:rsidRPr="009C396F">
              <w:t>17</w:t>
            </w:r>
          </w:p>
        </w:tc>
        <w:tc>
          <w:tcPr>
            <w:tcW w:w="890" w:type="dxa"/>
            <w:tcBorders>
              <w:bottom w:val="nil"/>
            </w:tcBorders>
            <w:shd w:val="clear" w:color="auto" w:fill="auto"/>
            <w:noWrap/>
            <w:vAlign w:val="bottom"/>
            <w:hideMark/>
          </w:tcPr>
          <w:p w14:paraId="7BDCD41C" w14:textId="77777777" w:rsidR="009C396F" w:rsidRPr="009C396F" w:rsidRDefault="009C396F" w:rsidP="009C396F">
            <w:pPr>
              <w:pStyle w:val="NoSpacing"/>
            </w:pPr>
            <w:r w:rsidRPr="009C396F">
              <w:t>1</w:t>
            </w:r>
            <w:r>
              <w:t>05</w:t>
            </w:r>
          </w:p>
        </w:tc>
        <w:tc>
          <w:tcPr>
            <w:tcW w:w="980" w:type="dxa"/>
            <w:tcBorders>
              <w:bottom w:val="nil"/>
            </w:tcBorders>
            <w:shd w:val="clear" w:color="auto" w:fill="auto"/>
            <w:noWrap/>
            <w:vAlign w:val="bottom"/>
            <w:hideMark/>
          </w:tcPr>
          <w:p w14:paraId="61C23F97" w14:textId="77777777" w:rsidR="009C396F" w:rsidRPr="009C396F" w:rsidRDefault="009C396F" w:rsidP="009C396F">
            <w:pPr>
              <w:pStyle w:val="NoSpacing"/>
            </w:pPr>
            <w:r>
              <w:t>4</w:t>
            </w:r>
            <w:r w:rsidRPr="009C396F">
              <w:t>0</w:t>
            </w:r>
            <w:r>
              <w:t>.2</w:t>
            </w:r>
          </w:p>
        </w:tc>
        <w:tc>
          <w:tcPr>
            <w:tcW w:w="1077" w:type="dxa"/>
            <w:tcBorders>
              <w:bottom w:val="nil"/>
            </w:tcBorders>
            <w:shd w:val="clear" w:color="auto" w:fill="auto"/>
            <w:noWrap/>
            <w:vAlign w:val="bottom"/>
            <w:hideMark/>
          </w:tcPr>
          <w:p w14:paraId="740E62C9" w14:textId="77777777" w:rsidR="009C396F" w:rsidRPr="009C396F" w:rsidRDefault="009C396F" w:rsidP="009C396F">
            <w:pPr>
              <w:pStyle w:val="NoSpacing"/>
            </w:pPr>
            <w:r>
              <w:t>60.4</w:t>
            </w:r>
          </w:p>
        </w:tc>
        <w:tc>
          <w:tcPr>
            <w:tcW w:w="948" w:type="dxa"/>
            <w:tcBorders>
              <w:bottom w:val="nil"/>
            </w:tcBorders>
            <w:shd w:val="clear" w:color="auto" w:fill="auto"/>
            <w:noWrap/>
            <w:vAlign w:val="bottom"/>
            <w:hideMark/>
          </w:tcPr>
          <w:p w14:paraId="66F0BE8A" w14:textId="77777777" w:rsidR="009C396F" w:rsidRPr="009C396F" w:rsidRDefault="009C396F" w:rsidP="009C396F">
            <w:pPr>
              <w:pStyle w:val="NoSpacing"/>
            </w:pPr>
            <w:r w:rsidRPr="009C396F">
              <w:t>357</w:t>
            </w:r>
          </w:p>
        </w:tc>
      </w:tr>
      <w:tr w:rsidR="009C396F" w:rsidRPr="009C396F" w14:paraId="7EEACE2C" w14:textId="77777777" w:rsidTr="00305294">
        <w:trPr>
          <w:trHeight w:val="300"/>
        </w:trPr>
        <w:tc>
          <w:tcPr>
            <w:tcW w:w="816" w:type="dxa"/>
            <w:tcBorders>
              <w:top w:val="nil"/>
            </w:tcBorders>
            <w:shd w:val="clear" w:color="auto" w:fill="auto"/>
            <w:noWrap/>
            <w:vAlign w:val="bottom"/>
            <w:hideMark/>
          </w:tcPr>
          <w:p w14:paraId="45A92D9B" w14:textId="77777777" w:rsidR="009C396F" w:rsidRPr="009C396F" w:rsidRDefault="009C396F" w:rsidP="009C396F">
            <w:pPr>
              <w:pStyle w:val="NoSpacing"/>
            </w:pPr>
            <w:r w:rsidRPr="009C396F">
              <w:t>90</w:t>
            </w:r>
          </w:p>
        </w:tc>
        <w:tc>
          <w:tcPr>
            <w:tcW w:w="1115" w:type="dxa"/>
            <w:tcBorders>
              <w:top w:val="nil"/>
            </w:tcBorders>
            <w:shd w:val="clear" w:color="auto" w:fill="auto"/>
            <w:noWrap/>
            <w:vAlign w:val="bottom"/>
            <w:hideMark/>
          </w:tcPr>
          <w:p w14:paraId="064773E5" w14:textId="77777777" w:rsidR="009C396F" w:rsidRPr="009C396F" w:rsidRDefault="009C396F" w:rsidP="009C396F">
            <w:pPr>
              <w:pStyle w:val="NoSpacing"/>
            </w:pPr>
            <w:r w:rsidRPr="009C396F">
              <w:t>4</w:t>
            </w:r>
          </w:p>
        </w:tc>
        <w:tc>
          <w:tcPr>
            <w:tcW w:w="1015" w:type="dxa"/>
            <w:tcBorders>
              <w:top w:val="nil"/>
            </w:tcBorders>
            <w:shd w:val="clear" w:color="auto" w:fill="auto"/>
            <w:noWrap/>
            <w:vAlign w:val="bottom"/>
            <w:hideMark/>
          </w:tcPr>
          <w:p w14:paraId="7E35D0D5"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719987DE" w14:textId="77777777" w:rsidR="009C396F" w:rsidRPr="009C396F" w:rsidRDefault="009C396F" w:rsidP="009C396F">
            <w:pPr>
              <w:pStyle w:val="NoSpacing"/>
            </w:pPr>
            <w:r w:rsidRPr="009C396F">
              <w:t>67</w:t>
            </w:r>
          </w:p>
        </w:tc>
        <w:tc>
          <w:tcPr>
            <w:tcW w:w="890" w:type="dxa"/>
            <w:tcBorders>
              <w:top w:val="nil"/>
            </w:tcBorders>
            <w:shd w:val="clear" w:color="auto" w:fill="auto"/>
            <w:noWrap/>
            <w:vAlign w:val="bottom"/>
            <w:hideMark/>
          </w:tcPr>
          <w:p w14:paraId="29FE3FAB" w14:textId="77777777" w:rsidR="009C396F" w:rsidRPr="009C396F" w:rsidRDefault="009C396F" w:rsidP="009C396F">
            <w:pPr>
              <w:pStyle w:val="NoSpacing"/>
            </w:pPr>
            <w:r w:rsidRPr="009C396F">
              <w:t>18.8</w:t>
            </w:r>
          </w:p>
        </w:tc>
        <w:tc>
          <w:tcPr>
            <w:tcW w:w="980" w:type="dxa"/>
            <w:tcBorders>
              <w:top w:val="nil"/>
            </w:tcBorders>
            <w:shd w:val="clear" w:color="auto" w:fill="auto"/>
            <w:noWrap/>
            <w:vAlign w:val="bottom"/>
            <w:hideMark/>
          </w:tcPr>
          <w:p w14:paraId="19DD4BE1" w14:textId="77777777" w:rsidR="009C396F" w:rsidRPr="009C396F" w:rsidRDefault="009C396F" w:rsidP="009C396F">
            <w:pPr>
              <w:pStyle w:val="NoSpacing"/>
            </w:pPr>
            <w:r w:rsidRPr="009C396F">
              <w:t>11.8</w:t>
            </w:r>
          </w:p>
        </w:tc>
        <w:tc>
          <w:tcPr>
            <w:tcW w:w="1077" w:type="dxa"/>
            <w:tcBorders>
              <w:top w:val="nil"/>
            </w:tcBorders>
            <w:shd w:val="clear" w:color="auto" w:fill="auto"/>
            <w:noWrap/>
            <w:vAlign w:val="bottom"/>
            <w:hideMark/>
          </w:tcPr>
          <w:p w14:paraId="59B4B886" w14:textId="77777777" w:rsidR="009C396F" w:rsidRPr="009C396F" w:rsidRDefault="009C396F" w:rsidP="009C396F">
            <w:pPr>
              <w:pStyle w:val="NoSpacing"/>
            </w:pPr>
            <w:r w:rsidRPr="009C396F">
              <w:t>2.43</w:t>
            </w:r>
          </w:p>
        </w:tc>
        <w:tc>
          <w:tcPr>
            <w:tcW w:w="948" w:type="dxa"/>
            <w:tcBorders>
              <w:top w:val="nil"/>
            </w:tcBorders>
            <w:shd w:val="clear" w:color="auto" w:fill="auto"/>
            <w:noWrap/>
            <w:vAlign w:val="bottom"/>
            <w:hideMark/>
          </w:tcPr>
          <w:p w14:paraId="0517D8F4" w14:textId="77777777" w:rsidR="009C396F" w:rsidRPr="009C396F" w:rsidRDefault="009C396F" w:rsidP="009C396F">
            <w:pPr>
              <w:pStyle w:val="NoSpacing"/>
            </w:pPr>
            <w:r w:rsidRPr="009C396F">
              <w:t>5.35</w:t>
            </w:r>
          </w:p>
        </w:tc>
      </w:tr>
      <w:tr w:rsidR="009C396F" w:rsidRPr="009C396F" w14:paraId="6D332AD2" w14:textId="77777777" w:rsidTr="00305294">
        <w:trPr>
          <w:trHeight w:val="300"/>
        </w:trPr>
        <w:tc>
          <w:tcPr>
            <w:tcW w:w="816" w:type="dxa"/>
            <w:tcBorders>
              <w:bottom w:val="nil"/>
            </w:tcBorders>
            <w:shd w:val="clear" w:color="auto" w:fill="auto"/>
            <w:noWrap/>
            <w:vAlign w:val="bottom"/>
            <w:hideMark/>
          </w:tcPr>
          <w:p w14:paraId="10F45D68" w14:textId="77777777" w:rsidR="009C396F" w:rsidRPr="009C396F" w:rsidRDefault="009C396F" w:rsidP="009C396F">
            <w:pPr>
              <w:pStyle w:val="NoSpacing"/>
            </w:pPr>
            <w:r w:rsidRPr="009C396F">
              <w:t>180</w:t>
            </w:r>
          </w:p>
        </w:tc>
        <w:tc>
          <w:tcPr>
            <w:tcW w:w="1115" w:type="dxa"/>
            <w:tcBorders>
              <w:bottom w:val="nil"/>
            </w:tcBorders>
            <w:shd w:val="clear" w:color="auto" w:fill="auto"/>
            <w:noWrap/>
            <w:vAlign w:val="bottom"/>
            <w:hideMark/>
          </w:tcPr>
          <w:p w14:paraId="09B01628" w14:textId="77777777" w:rsidR="009C396F" w:rsidRPr="009C396F" w:rsidRDefault="009C396F" w:rsidP="009C396F">
            <w:pPr>
              <w:pStyle w:val="NoSpacing"/>
            </w:pPr>
            <w:r w:rsidRPr="009C396F">
              <w:t>0.5</w:t>
            </w:r>
          </w:p>
        </w:tc>
        <w:tc>
          <w:tcPr>
            <w:tcW w:w="1015" w:type="dxa"/>
            <w:tcBorders>
              <w:bottom w:val="nil"/>
            </w:tcBorders>
            <w:shd w:val="clear" w:color="auto" w:fill="auto"/>
            <w:noWrap/>
            <w:vAlign w:val="bottom"/>
            <w:hideMark/>
          </w:tcPr>
          <w:p w14:paraId="434EB8EC"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3E191F02" w14:textId="77777777" w:rsidR="009C396F" w:rsidRPr="009C396F" w:rsidRDefault="009C396F" w:rsidP="009C396F">
            <w:pPr>
              <w:pStyle w:val="NoSpacing"/>
            </w:pPr>
            <w:r w:rsidRPr="009C396F">
              <w:t>100</w:t>
            </w:r>
          </w:p>
        </w:tc>
        <w:tc>
          <w:tcPr>
            <w:tcW w:w="890" w:type="dxa"/>
            <w:tcBorders>
              <w:bottom w:val="nil"/>
            </w:tcBorders>
            <w:shd w:val="clear" w:color="auto" w:fill="auto"/>
            <w:noWrap/>
            <w:vAlign w:val="bottom"/>
            <w:hideMark/>
          </w:tcPr>
          <w:p w14:paraId="64C7716E" w14:textId="77777777" w:rsidR="009C396F" w:rsidRPr="009C396F" w:rsidRDefault="009C396F" w:rsidP="009C396F">
            <w:pPr>
              <w:pStyle w:val="NoSpacing"/>
            </w:pPr>
            <w:r w:rsidRPr="009C396F">
              <w:t>1949</w:t>
            </w:r>
          </w:p>
        </w:tc>
        <w:tc>
          <w:tcPr>
            <w:tcW w:w="980" w:type="dxa"/>
            <w:tcBorders>
              <w:bottom w:val="nil"/>
            </w:tcBorders>
            <w:shd w:val="clear" w:color="auto" w:fill="auto"/>
            <w:noWrap/>
            <w:vAlign w:val="bottom"/>
            <w:hideMark/>
          </w:tcPr>
          <w:p w14:paraId="525783C5" w14:textId="77777777" w:rsidR="009C396F" w:rsidRPr="009C396F" w:rsidRDefault="009C396F" w:rsidP="009C396F">
            <w:pPr>
              <w:pStyle w:val="NoSpacing"/>
            </w:pPr>
            <w:r w:rsidRPr="009C396F">
              <w:t>0</w:t>
            </w:r>
          </w:p>
        </w:tc>
        <w:tc>
          <w:tcPr>
            <w:tcW w:w="1077" w:type="dxa"/>
            <w:tcBorders>
              <w:bottom w:val="nil"/>
            </w:tcBorders>
            <w:shd w:val="clear" w:color="auto" w:fill="auto"/>
            <w:noWrap/>
            <w:vAlign w:val="bottom"/>
            <w:hideMark/>
          </w:tcPr>
          <w:p w14:paraId="0266EB3F" w14:textId="77777777" w:rsidR="009C396F" w:rsidRPr="009C396F" w:rsidRDefault="009C396F" w:rsidP="009C396F">
            <w:pPr>
              <w:pStyle w:val="NoSpacing"/>
            </w:pPr>
            <w:r w:rsidRPr="009C396F">
              <w:t>1949</w:t>
            </w:r>
          </w:p>
        </w:tc>
        <w:tc>
          <w:tcPr>
            <w:tcW w:w="948" w:type="dxa"/>
            <w:tcBorders>
              <w:bottom w:val="nil"/>
            </w:tcBorders>
            <w:shd w:val="clear" w:color="auto" w:fill="auto"/>
            <w:noWrap/>
            <w:vAlign w:val="bottom"/>
            <w:hideMark/>
          </w:tcPr>
          <w:p w14:paraId="415B78B9" w14:textId="77777777" w:rsidR="009C396F" w:rsidRPr="009C396F" w:rsidRDefault="009C396F" w:rsidP="009C396F">
            <w:pPr>
              <w:pStyle w:val="NoSpacing"/>
            </w:pPr>
            <w:r w:rsidRPr="009C396F">
              <w:t>27.5</w:t>
            </w:r>
          </w:p>
        </w:tc>
      </w:tr>
      <w:tr w:rsidR="009C396F" w:rsidRPr="009C396F" w14:paraId="1133F198" w14:textId="77777777" w:rsidTr="00305294">
        <w:trPr>
          <w:trHeight w:val="300"/>
        </w:trPr>
        <w:tc>
          <w:tcPr>
            <w:tcW w:w="816" w:type="dxa"/>
            <w:tcBorders>
              <w:top w:val="nil"/>
            </w:tcBorders>
            <w:shd w:val="clear" w:color="auto" w:fill="auto"/>
            <w:noWrap/>
            <w:vAlign w:val="bottom"/>
            <w:hideMark/>
          </w:tcPr>
          <w:p w14:paraId="5EFEB46C" w14:textId="77777777" w:rsidR="009C396F" w:rsidRPr="009C396F" w:rsidRDefault="009C396F" w:rsidP="009C396F">
            <w:pPr>
              <w:pStyle w:val="NoSpacing"/>
            </w:pPr>
            <w:r w:rsidRPr="009C396F">
              <w:t>180</w:t>
            </w:r>
          </w:p>
        </w:tc>
        <w:tc>
          <w:tcPr>
            <w:tcW w:w="1115" w:type="dxa"/>
            <w:tcBorders>
              <w:top w:val="nil"/>
            </w:tcBorders>
            <w:shd w:val="clear" w:color="auto" w:fill="auto"/>
            <w:noWrap/>
            <w:vAlign w:val="bottom"/>
            <w:hideMark/>
          </w:tcPr>
          <w:p w14:paraId="6C5C7011" w14:textId="77777777" w:rsidR="009C396F" w:rsidRPr="009C396F" w:rsidRDefault="009C396F" w:rsidP="009C396F">
            <w:pPr>
              <w:pStyle w:val="NoSpacing"/>
            </w:pPr>
            <w:r w:rsidRPr="009C396F">
              <w:t>0.5</w:t>
            </w:r>
          </w:p>
        </w:tc>
        <w:tc>
          <w:tcPr>
            <w:tcW w:w="1015" w:type="dxa"/>
            <w:tcBorders>
              <w:top w:val="nil"/>
            </w:tcBorders>
            <w:shd w:val="clear" w:color="auto" w:fill="auto"/>
            <w:noWrap/>
            <w:vAlign w:val="bottom"/>
            <w:hideMark/>
          </w:tcPr>
          <w:p w14:paraId="31443E67"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221AC392"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77CD7CD2" w14:textId="77777777" w:rsidR="009C396F" w:rsidRPr="009C396F" w:rsidRDefault="009C396F" w:rsidP="009C396F">
            <w:pPr>
              <w:pStyle w:val="NoSpacing"/>
            </w:pPr>
            <w:r w:rsidRPr="009C396F">
              <w:t>1946</w:t>
            </w:r>
          </w:p>
        </w:tc>
        <w:tc>
          <w:tcPr>
            <w:tcW w:w="980" w:type="dxa"/>
            <w:tcBorders>
              <w:top w:val="nil"/>
            </w:tcBorders>
            <w:shd w:val="clear" w:color="auto" w:fill="auto"/>
            <w:noWrap/>
            <w:vAlign w:val="bottom"/>
            <w:hideMark/>
          </w:tcPr>
          <w:p w14:paraId="213A7AC1"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5B83F855" w14:textId="77777777" w:rsidR="009C396F" w:rsidRPr="009C396F" w:rsidRDefault="009C396F" w:rsidP="009C396F">
            <w:pPr>
              <w:pStyle w:val="NoSpacing"/>
            </w:pPr>
            <w:r w:rsidRPr="009C396F">
              <w:t>1946</w:t>
            </w:r>
          </w:p>
        </w:tc>
        <w:tc>
          <w:tcPr>
            <w:tcW w:w="948" w:type="dxa"/>
            <w:tcBorders>
              <w:top w:val="nil"/>
            </w:tcBorders>
            <w:shd w:val="clear" w:color="auto" w:fill="auto"/>
            <w:noWrap/>
            <w:vAlign w:val="bottom"/>
            <w:hideMark/>
          </w:tcPr>
          <w:p w14:paraId="70DAB3E3" w14:textId="77777777" w:rsidR="009C396F" w:rsidRPr="009C396F" w:rsidRDefault="009C396F" w:rsidP="009C396F">
            <w:pPr>
              <w:pStyle w:val="NoSpacing"/>
            </w:pPr>
            <w:r w:rsidRPr="009C396F">
              <w:t>0.385</w:t>
            </w:r>
          </w:p>
        </w:tc>
      </w:tr>
      <w:tr w:rsidR="009C396F" w:rsidRPr="009C396F" w14:paraId="1A371992" w14:textId="77777777" w:rsidTr="00305294">
        <w:trPr>
          <w:trHeight w:val="300"/>
        </w:trPr>
        <w:tc>
          <w:tcPr>
            <w:tcW w:w="816" w:type="dxa"/>
            <w:tcBorders>
              <w:bottom w:val="nil"/>
            </w:tcBorders>
            <w:shd w:val="clear" w:color="auto" w:fill="auto"/>
            <w:noWrap/>
            <w:vAlign w:val="bottom"/>
            <w:hideMark/>
          </w:tcPr>
          <w:p w14:paraId="10C81DE0" w14:textId="77777777" w:rsidR="009C396F" w:rsidRPr="009C396F" w:rsidRDefault="009C396F" w:rsidP="009C396F">
            <w:pPr>
              <w:pStyle w:val="NoSpacing"/>
            </w:pPr>
            <w:r w:rsidRPr="009C396F">
              <w:t>180</w:t>
            </w:r>
          </w:p>
        </w:tc>
        <w:tc>
          <w:tcPr>
            <w:tcW w:w="1115" w:type="dxa"/>
            <w:tcBorders>
              <w:bottom w:val="nil"/>
            </w:tcBorders>
            <w:shd w:val="clear" w:color="auto" w:fill="auto"/>
            <w:noWrap/>
            <w:vAlign w:val="bottom"/>
            <w:hideMark/>
          </w:tcPr>
          <w:p w14:paraId="682EE30E" w14:textId="77777777" w:rsidR="009C396F" w:rsidRPr="009C396F" w:rsidRDefault="009C396F" w:rsidP="009C396F">
            <w:pPr>
              <w:pStyle w:val="NoSpacing"/>
            </w:pPr>
            <w:r w:rsidRPr="009C396F">
              <w:t>1</w:t>
            </w:r>
          </w:p>
        </w:tc>
        <w:tc>
          <w:tcPr>
            <w:tcW w:w="1015" w:type="dxa"/>
            <w:tcBorders>
              <w:bottom w:val="nil"/>
            </w:tcBorders>
            <w:shd w:val="clear" w:color="auto" w:fill="auto"/>
            <w:noWrap/>
            <w:vAlign w:val="bottom"/>
            <w:hideMark/>
          </w:tcPr>
          <w:p w14:paraId="69C97144"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700B2E18" w14:textId="77777777" w:rsidR="009C396F" w:rsidRPr="009C396F" w:rsidRDefault="009C396F" w:rsidP="009C396F">
            <w:pPr>
              <w:pStyle w:val="NoSpacing"/>
            </w:pPr>
            <w:r w:rsidRPr="009C396F">
              <w:t>50</w:t>
            </w:r>
          </w:p>
        </w:tc>
        <w:tc>
          <w:tcPr>
            <w:tcW w:w="890" w:type="dxa"/>
            <w:tcBorders>
              <w:bottom w:val="nil"/>
            </w:tcBorders>
            <w:shd w:val="clear" w:color="auto" w:fill="auto"/>
            <w:noWrap/>
            <w:vAlign w:val="bottom"/>
            <w:hideMark/>
          </w:tcPr>
          <w:p w14:paraId="77F43A3D" w14:textId="77777777" w:rsidR="009C396F" w:rsidRPr="009C396F" w:rsidRDefault="009C396F" w:rsidP="009C396F">
            <w:pPr>
              <w:pStyle w:val="NoSpacing"/>
            </w:pPr>
            <w:r w:rsidRPr="009C396F">
              <w:t>154</w:t>
            </w:r>
          </w:p>
        </w:tc>
        <w:tc>
          <w:tcPr>
            <w:tcW w:w="980" w:type="dxa"/>
            <w:tcBorders>
              <w:bottom w:val="nil"/>
            </w:tcBorders>
            <w:shd w:val="clear" w:color="auto" w:fill="auto"/>
            <w:noWrap/>
            <w:vAlign w:val="bottom"/>
            <w:hideMark/>
          </w:tcPr>
          <w:p w14:paraId="6F6B292C" w14:textId="77777777" w:rsidR="009C396F" w:rsidRPr="009C396F" w:rsidRDefault="009C396F" w:rsidP="009C396F">
            <w:pPr>
              <w:pStyle w:val="NoSpacing"/>
            </w:pPr>
            <w:r>
              <w:t>7</w:t>
            </w:r>
            <w:r w:rsidRPr="009C396F">
              <w:t>e-</w:t>
            </w:r>
            <w:r>
              <w:t>5</w:t>
            </w:r>
          </w:p>
        </w:tc>
        <w:tc>
          <w:tcPr>
            <w:tcW w:w="1077" w:type="dxa"/>
            <w:tcBorders>
              <w:bottom w:val="nil"/>
            </w:tcBorders>
            <w:shd w:val="clear" w:color="auto" w:fill="auto"/>
            <w:noWrap/>
            <w:vAlign w:val="bottom"/>
            <w:hideMark/>
          </w:tcPr>
          <w:p w14:paraId="7D17764A" w14:textId="77777777" w:rsidR="009C396F" w:rsidRPr="009C396F" w:rsidRDefault="009C396F" w:rsidP="009C396F">
            <w:pPr>
              <w:pStyle w:val="NoSpacing"/>
            </w:pPr>
            <w:r w:rsidRPr="009C396F">
              <w:t>154</w:t>
            </w:r>
          </w:p>
        </w:tc>
        <w:tc>
          <w:tcPr>
            <w:tcW w:w="948" w:type="dxa"/>
            <w:tcBorders>
              <w:bottom w:val="nil"/>
            </w:tcBorders>
            <w:shd w:val="clear" w:color="auto" w:fill="auto"/>
            <w:noWrap/>
            <w:vAlign w:val="bottom"/>
            <w:hideMark/>
          </w:tcPr>
          <w:p w14:paraId="0821F816" w14:textId="77777777" w:rsidR="009C396F" w:rsidRPr="009C396F" w:rsidRDefault="009C396F" w:rsidP="009C396F">
            <w:pPr>
              <w:pStyle w:val="NoSpacing"/>
            </w:pPr>
            <w:r w:rsidRPr="009C396F">
              <w:t>63.4</w:t>
            </w:r>
          </w:p>
        </w:tc>
      </w:tr>
      <w:tr w:rsidR="009C396F" w:rsidRPr="009C396F" w14:paraId="43D3F2D2" w14:textId="77777777" w:rsidTr="00305294">
        <w:trPr>
          <w:trHeight w:val="300"/>
        </w:trPr>
        <w:tc>
          <w:tcPr>
            <w:tcW w:w="816" w:type="dxa"/>
            <w:tcBorders>
              <w:top w:val="nil"/>
            </w:tcBorders>
            <w:shd w:val="clear" w:color="auto" w:fill="auto"/>
            <w:noWrap/>
            <w:vAlign w:val="bottom"/>
            <w:hideMark/>
          </w:tcPr>
          <w:p w14:paraId="4EDCA4A5" w14:textId="77777777" w:rsidR="009C396F" w:rsidRPr="009C396F" w:rsidRDefault="009C396F" w:rsidP="009C396F">
            <w:pPr>
              <w:pStyle w:val="NoSpacing"/>
            </w:pPr>
            <w:r w:rsidRPr="009C396F">
              <w:t>180</w:t>
            </w:r>
          </w:p>
        </w:tc>
        <w:tc>
          <w:tcPr>
            <w:tcW w:w="1115" w:type="dxa"/>
            <w:tcBorders>
              <w:top w:val="nil"/>
            </w:tcBorders>
            <w:shd w:val="clear" w:color="auto" w:fill="auto"/>
            <w:noWrap/>
            <w:vAlign w:val="bottom"/>
            <w:hideMark/>
          </w:tcPr>
          <w:p w14:paraId="01A52709" w14:textId="77777777" w:rsidR="009C396F" w:rsidRPr="009C396F" w:rsidRDefault="009C396F" w:rsidP="009C396F">
            <w:pPr>
              <w:pStyle w:val="NoSpacing"/>
            </w:pPr>
            <w:r w:rsidRPr="009C396F">
              <w:t>1</w:t>
            </w:r>
          </w:p>
        </w:tc>
        <w:tc>
          <w:tcPr>
            <w:tcW w:w="1015" w:type="dxa"/>
            <w:tcBorders>
              <w:top w:val="nil"/>
            </w:tcBorders>
            <w:shd w:val="clear" w:color="auto" w:fill="auto"/>
            <w:noWrap/>
            <w:vAlign w:val="bottom"/>
            <w:hideMark/>
          </w:tcPr>
          <w:p w14:paraId="37D7369F"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56574E00"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6E582BF1" w14:textId="77777777" w:rsidR="009C396F" w:rsidRPr="009C396F" w:rsidRDefault="009C396F" w:rsidP="009C396F">
            <w:pPr>
              <w:pStyle w:val="NoSpacing"/>
            </w:pPr>
            <w:r w:rsidRPr="009C396F">
              <w:t>148</w:t>
            </w:r>
          </w:p>
        </w:tc>
        <w:tc>
          <w:tcPr>
            <w:tcW w:w="980" w:type="dxa"/>
            <w:tcBorders>
              <w:top w:val="nil"/>
            </w:tcBorders>
            <w:shd w:val="clear" w:color="auto" w:fill="auto"/>
            <w:noWrap/>
            <w:vAlign w:val="bottom"/>
            <w:hideMark/>
          </w:tcPr>
          <w:p w14:paraId="479AA381"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127F5585" w14:textId="77777777" w:rsidR="009C396F" w:rsidRPr="009C396F" w:rsidRDefault="009C396F" w:rsidP="009C396F">
            <w:pPr>
              <w:pStyle w:val="NoSpacing"/>
            </w:pPr>
            <w:r w:rsidRPr="009C396F">
              <w:t>148</w:t>
            </w:r>
          </w:p>
        </w:tc>
        <w:tc>
          <w:tcPr>
            <w:tcW w:w="948" w:type="dxa"/>
            <w:tcBorders>
              <w:top w:val="nil"/>
            </w:tcBorders>
            <w:shd w:val="clear" w:color="auto" w:fill="auto"/>
            <w:noWrap/>
            <w:vAlign w:val="bottom"/>
            <w:hideMark/>
          </w:tcPr>
          <w:p w14:paraId="3A0097FF" w14:textId="77777777" w:rsidR="009C396F" w:rsidRPr="009C396F" w:rsidRDefault="009C396F" w:rsidP="009C396F">
            <w:pPr>
              <w:pStyle w:val="NoSpacing"/>
            </w:pPr>
            <w:r w:rsidRPr="009C396F">
              <w:t>0.690</w:t>
            </w:r>
          </w:p>
        </w:tc>
      </w:tr>
      <w:tr w:rsidR="009C396F" w:rsidRPr="009C396F" w14:paraId="3E4B05D6" w14:textId="77777777" w:rsidTr="00305294">
        <w:trPr>
          <w:trHeight w:val="300"/>
        </w:trPr>
        <w:tc>
          <w:tcPr>
            <w:tcW w:w="816" w:type="dxa"/>
            <w:tcBorders>
              <w:bottom w:val="nil"/>
            </w:tcBorders>
            <w:shd w:val="clear" w:color="auto" w:fill="auto"/>
            <w:noWrap/>
            <w:vAlign w:val="bottom"/>
            <w:hideMark/>
          </w:tcPr>
          <w:p w14:paraId="35172C52" w14:textId="77777777" w:rsidR="009C396F" w:rsidRPr="009C396F" w:rsidRDefault="009C396F" w:rsidP="009C396F">
            <w:pPr>
              <w:pStyle w:val="NoSpacing"/>
            </w:pPr>
            <w:r w:rsidRPr="009C396F">
              <w:t>180</w:t>
            </w:r>
          </w:p>
        </w:tc>
        <w:tc>
          <w:tcPr>
            <w:tcW w:w="1115" w:type="dxa"/>
            <w:tcBorders>
              <w:bottom w:val="nil"/>
            </w:tcBorders>
            <w:shd w:val="clear" w:color="auto" w:fill="auto"/>
            <w:noWrap/>
            <w:vAlign w:val="bottom"/>
            <w:hideMark/>
          </w:tcPr>
          <w:p w14:paraId="550C0AF2" w14:textId="77777777" w:rsidR="009C396F" w:rsidRPr="009C396F" w:rsidRDefault="009C396F" w:rsidP="009C396F">
            <w:pPr>
              <w:pStyle w:val="NoSpacing"/>
            </w:pPr>
            <w:r w:rsidRPr="009C396F">
              <w:t>2</w:t>
            </w:r>
          </w:p>
        </w:tc>
        <w:tc>
          <w:tcPr>
            <w:tcW w:w="1015" w:type="dxa"/>
            <w:tcBorders>
              <w:bottom w:val="nil"/>
            </w:tcBorders>
            <w:shd w:val="clear" w:color="auto" w:fill="auto"/>
            <w:noWrap/>
            <w:vAlign w:val="bottom"/>
            <w:hideMark/>
          </w:tcPr>
          <w:p w14:paraId="4A0CD8DB"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69E81575" w14:textId="77777777" w:rsidR="009C396F" w:rsidRPr="009C396F" w:rsidRDefault="009C396F" w:rsidP="009C396F">
            <w:pPr>
              <w:pStyle w:val="NoSpacing"/>
            </w:pPr>
            <w:r w:rsidRPr="009C396F">
              <w:t>17</w:t>
            </w:r>
          </w:p>
        </w:tc>
        <w:tc>
          <w:tcPr>
            <w:tcW w:w="890" w:type="dxa"/>
            <w:tcBorders>
              <w:bottom w:val="nil"/>
            </w:tcBorders>
            <w:shd w:val="clear" w:color="auto" w:fill="auto"/>
            <w:noWrap/>
            <w:vAlign w:val="bottom"/>
            <w:hideMark/>
          </w:tcPr>
          <w:p w14:paraId="078C29C9" w14:textId="77777777" w:rsidR="009C396F" w:rsidRPr="009C396F" w:rsidRDefault="009C396F" w:rsidP="009C396F">
            <w:pPr>
              <w:pStyle w:val="NoSpacing"/>
            </w:pPr>
            <w:r w:rsidRPr="009C396F">
              <w:t>35.4</w:t>
            </w:r>
          </w:p>
        </w:tc>
        <w:tc>
          <w:tcPr>
            <w:tcW w:w="980" w:type="dxa"/>
            <w:tcBorders>
              <w:bottom w:val="nil"/>
            </w:tcBorders>
            <w:shd w:val="clear" w:color="auto" w:fill="auto"/>
            <w:noWrap/>
            <w:vAlign w:val="bottom"/>
            <w:hideMark/>
          </w:tcPr>
          <w:p w14:paraId="272BB64C" w14:textId="77777777" w:rsidR="009C396F" w:rsidRPr="009C396F" w:rsidRDefault="009C396F" w:rsidP="009C396F">
            <w:pPr>
              <w:pStyle w:val="NoSpacing"/>
            </w:pPr>
            <w:r>
              <w:t>8</w:t>
            </w:r>
            <w:r w:rsidRPr="009C396F">
              <w:t>e-3</w:t>
            </w:r>
          </w:p>
        </w:tc>
        <w:tc>
          <w:tcPr>
            <w:tcW w:w="1077" w:type="dxa"/>
            <w:tcBorders>
              <w:bottom w:val="nil"/>
            </w:tcBorders>
            <w:shd w:val="clear" w:color="auto" w:fill="auto"/>
            <w:noWrap/>
            <w:vAlign w:val="bottom"/>
            <w:hideMark/>
          </w:tcPr>
          <w:p w14:paraId="52FD56E0" w14:textId="77777777" w:rsidR="009C396F" w:rsidRPr="009C396F" w:rsidRDefault="009C396F" w:rsidP="009C396F">
            <w:pPr>
              <w:pStyle w:val="NoSpacing"/>
            </w:pPr>
            <w:r w:rsidRPr="009C396F">
              <w:t>35.3</w:t>
            </w:r>
          </w:p>
        </w:tc>
        <w:tc>
          <w:tcPr>
            <w:tcW w:w="948" w:type="dxa"/>
            <w:tcBorders>
              <w:bottom w:val="nil"/>
            </w:tcBorders>
            <w:shd w:val="clear" w:color="auto" w:fill="auto"/>
            <w:noWrap/>
            <w:vAlign w:val="bottom"/>
            <w:hideMark/>
          </w:tcPr>
          <w:p w14:paraId="5BFAC456" w14:textId="77777777" w:rsidR="009C396F" w:rsidRPr="009C396F" w:rsidRDefault="009C396F" w:rsidP="009C396F">
            <w:pPr>
              <w:pStyle w:val="NoSpacing"/>
            </w:pPr>
            <w:r w:rsidRPr="009C396F">
              <w:t>339</w:t>
            </w:r>
          </w:p>
        </w:tc>
      </w:tr>
      <w:tr w:rsidR="009C396F" w:rsidRPr="009C396F" w14:paraId="40A213D2" w14:textId="77777777" w:rsidTr="00305294">
        <w:trPr>
          <w:trHeight w:val="300"/>
        </w:trPr>
        <w:tc>
          <w:tcPr>
            <w:tcW w:w="816" w:type="dxa"/>
            <w:tcBorders>
              <w:top w:val="nil"/>
            </w:tcBorders>
            <w:shd w:val="clear" w:color="auto" w:fill="auto"/>
            <w:noWrap/>
            <w:vAlign w:val="bottom"/>
            <w:hideMark/>
          </w:tcPr>
          <w:p w14:paraId="5F2BC07A" w14:textId="77777777" w:rsidR="009C396F" w:rsidRPr="009C396F" w:rsidRDefault="009C396F" w:rsidP="009C396F">
            <w:pPr>
              <w:pStyle w:val="NoSpacing"/>
            </w:pPr>
            <w:r w:rsidRPr="009C396F">
              <w:t>180</w:t>
            </w:r>
          </w:p>
        </w:tc>
        <w:tc>
          <w:tcPr>
            <w:tcW w:w="1115" w:type="dxa"/>
            <w:tcBorders>
              <w:top w:val="nil"/>
            </w:tcBorders>
            <w:shd w:val="clear" w:color="auto" w:fill="auto"/>
            <w:noWrap/>
            <w:vAlign w:val="bottom"/>
            <w:hideMark/>
          </w:tcPr>
          <w:p w14:paraId="2C83EB14" w14:textId="77777777" w:rsidR="009C396F" w:rsidRPr="009C396F" w:rsidRDefault="009C396F" w:rsidP="009C396F">
            <w:pPr>
              <w:pStyle w:val="NoSpacing"/>
            </w:pPr>
            <w:r w:rsidRPr="009C396F">
              <w:t>2</w:t>
            </w:r>
          </w:p>
        </w:tc>
        <w:tc>
          <w:tcPr>
            <w:tcW w:w="1015" w:type="dxa"/>
            <w:tcBorders>
              <w:top w:val="nil"/>
            </w:tcBorders>
            <w:shd w:val="clear" w:color="auto" w:fill="auto"/>
            <w:noWrap/>
            <w:vAlign w:val="bottom"/>
            <w:hideMark/>
          </w:tcPr>
          <w:p w14:paraId="5BDE212D"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73AB9D0D" w14:textId="77777777" w:rsidR="009C396F" w:rsidRPr="009C396F" w:rsidRDefault="009C396F" w:rsidP="009C396F">
            <w:pPr>
              <w:pStyle w:val="NoSpacing"/>
            </w:pPr>
            <w:r w:rsidRPr="009C396F">
              <w:t>50</w:t>
            </w:r>
          </w:p>
        </w:tc>
        <w:tc>
          <w:tcPr>
            <w:tcW w:w="890" w:type="dxa"/>
            <w:tcBorders>
              <w:top w:val="nil"/>
            </w:tcBorders>
            <w:shd w:val="clear" w:color="auto" w:fill="auto"/>
            <w:noWrap/>
            <w:vAlign w:val="bottom"/>
            <w:hideMark/>
          </w:tcPr>
          <w:p w14:paraId="19B4F688" w14:textId="77777777" w:rsidR="009C396F" w:rsidRPr="009C396F" w:rsidRDefault="009C396F" w:rsidP="009C396F">
            <w:pPr>
              <w:pStyle w:val="NoSpacing"/>
            </w:pPr>
            <w:r w:rsidRPr="009C396F">
              <w:t>33.3</w:t>
            </w:r>
          </w:p>
        </w:tc>
        <w:tc>
          <w:tcPr>
            <w:tcW w:w="980" w:type="dxa"/>
            <w:tcBorders>
              <w:top w:val="nil"/>
            </w:tcBorders>
            <w:shd w:val="clear" w:color="auto" w:fill="auto"/>
            <w:noWrap/>
            <w:vAlign w:val="bottom"/>
            <w:hideMark/>
          </w:tcPr>
          <w:p w14:paraId="4E628E28" w14:textId="77777777" w:rsidR="009C396F" w:rsidRPr="009C396F" w:rsidRDefault="009C396F" w:rsidP="009C396F">
            <w:pPr>
              <w:pStyle w:val="NoSpacing"/>
            </w:pPr>
            <w:r w:rsidRPr="009C396F">
              <w:t>0.29</w:t>
            </w:r>
          </w:p>
        </w:tc>
        <w:tc>
          <w:tcPr>
            <w:tcW w:w="1077" w:type="dxa"/>
            <w:tcBorders>
              <w:top w:val="nil"/>
            </w:tcBorders>
            <w:shd w:val="clear" w:color="auto" w:fill="auto"/>
            <w:noWrap/>
            <w:vAlign w:val="bottom"/>
            <w:hideMark/>
          </w:tcPr>
          <w:p w14:paraId="35F46AB3" w14:textId="77777777" w:rsidR="009C396F" w:rsidRPr="009C396F" w:rsidRDefault="009C396F" w:rsidP="009C396F">
            <w:pPr>
              <w:pStyle w:val="NoSpacing"/>
            </w:pPr>
            <w:r w:rsidRPr="009C396F">
              <w:t>32.8</w:t>
            </w:r>
          </w:p>
        </w:tc>
        <w:tc>
          <w:tcPr>
            <w:tcW w:w="948" w:type="dxa"/>
            <w:tcBorders>
              <w:top w:val="nil"/>
            </w:tcBorders>
            <w:shd w:val="clear" w:color="auto" w:fill="auto"/>
            <w:noWrap/>
            <w:vAlign w:val="bottom"/>
            <w:hideMark/>
          </w:tcPr>
          <w:p w14:paraId="7CAE2A84" w14:textId="77777777" w:rsidR="009C396F" w:rsidRPr="009C396F" w:rsidRDefault="009C396F" w:rsidP="009C396F">
            <w:pPr>
              <w:pStyle w:val="NoSpacing"/>
            </w:pPr>
            <w:r w:rsidRPr="009C396F">
              <w:t>1.62</w:t>
            </w:r>
          </w:p>
        </w:tc>
      </w:tr>
      <w:tr w:rsidR="009C396F" w:rsidRPr="009C396F" w14:paraId="7ABF1388" w14:textId="77777777" w:rsidTr="00305294">
        <w:trPr>
          <w:trHeight w:val="300"/>
        </w:trPr>
        <w:tc>
          <w:tcPr>
            <w:tcW w:w="816" w:type="dxa"/>
            <w:tcBorders>
              <w:bottom w:val="nil"/>
            </w:tcBorders>
            <w:shd w:val="clear" w:color="auto" w:fill="auto"/>
            <w:noWrap/>
            <w:vAlign w:val="bottom"/>
            <w:hideMark/>
          </w:tcPr>
          <w:p w14:paraId="24DF4186" w14:textId="77777777" w:rsidR="009C396F" w:rsidRPr="009C396F" w:rsidRDefault="009C396F" w:rsidP="009C396F">
            <w:pPr>
              <w:pStyle w:val="NoSpacing"/>
            </w:pPr>
            <w:r w:rsidRPr="009C396F">
              <w:t>180</w:t>
            </w:r>
          </w:p>
        </w:tc>
        <w:tc>
          <w:tcPr>
            <w:tcW w:w="1115" w:type="dxa"/>
            <w:tcBorders>
              <w:bottom w:val="nil"/>
            </w:tcBorders>
            <w:shd w:val="clear" w:color="auto" w:fill="auto"/>
            <w:noWrap/>
            <w:vAlign w:val="bottom"/>
            <w:hideMark/>
          </w:tcPr>
          <w:p w14:paraId="23E16A2D" w14:textId="77777777" w:rsidR="009C396F" w:rsidRPr="009C396F" w:rsidRDefault="009C396F" w:rsidP="009C396F">
            <w:pPr>
              <w:pStyle w:val="NoSpacing"/>
            </w:pPr>
            <w:r w:rsidRPr="009C396F">
              <w:t>4</w:t>
            </w:r>
          </w:p>
        </w:tc>
        <w:tc>
          <w:tcPr>
            <w:tcW w:w="1015" w:type="dxa"/>
            <w:tcBorders>
              <w:bottom w:val="nil"/>
            </w:tcBorders>
            <w:shd w:val="clear" w:color="auto" w:fill="auto"/>
            <w:noWrap/>
            <w:vAlign w:val="bottom"/>
            <w:hideMark/>
          </w:tcPr>
          <w:p w14:paraId="19B3188A"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06C137F5" w14:textId="77777777" w:rsidR="009C396F" w:rsidRPr="009C396F" w:rsidRDefault="009C396F" w:rsidP="009C396F">
            <w:pPr>
              <w:pStyle w:val="NoSpacing"/>
            </w:pPr>
            <w:r w:rsidRPr="009C396F">
              <w:t>17</w:t>
            </w:r>
          </w:p>
        </w:tc>
        <w:tc>
          <w:tcPr>
            <w:tcW w:w="890" w:type="dxa"/>
            <w:tcBorders>
              <w:bottom w:val="nil"/>
            </w:tcBorders>
            <w:shd w:val="clear" w:color="auto" w:fill="auto"/>
            <w:noWrap/>
            <w:vAlign w:val="bottom"/>
            <w:hideMark/>
          </w:tcPr>
          <w:p w14:paraId="3D8C72F8" w14:textId="77777777" w:rsidR="009C396F" w:rsidRPr="009C396F" w:rsidRDefault="009C396F" w:rsidP="009C396F">
            <w:pPr>
              <w:pStyle w:val="NoSpacing"/>
            </w:pPr>
            <w:r>
              <w:t>22.7</w:t>
            </w:r>
          </w:p>
        </w:tc>
        <w:tc>
          <w:tcPr>
            <w:tcW w:w="980" w:type="dxa"/>
            <w:tcBorders>
              <w:bottom w:val="nil"/>
            </w:tcBorders>
            <w:shd w:val="clear" w:color="auto" w:fill="auto"/>
            <w:noWrap/>
            <w:vAlign w:val="bottom"/>
            <w:hideMark/>
          </w:tcPr>
          <w:p w14:paraId="50235A13" w14:textId="77777777" w:rsidR="009C396F" w:rsidRPr="009C396F" w:rsidRDefault="009C396F" w:rsidP="009C396F">
            <w:pPr>
              <w:pStyle w:val="NoSpacing"/>
            </w:pPr>
            <w:r>
              <w:t>6.75</w:t>
            </w:r>
          </w:p>
        </w:tc>
        <w:tc>
          <w:tcPr>
            <w:tcW w:w="1077" w:type="dxa"/>
            <w:tcBorders>
              <w:bottom w:val="nil"/>
            </w:tcBorders>
            <w:shd w:val="clear" w:color="auto" w:fill="auto"/>
            <w:noWrap/>
            <w:vAlign w:val="bottom"/>
            <w:hideMark/>
          </w:tcPr>
          <w:p w14:paraId="77437DC4" w14:textId="77777777" w:rsidR="009C396F" w:rsidRPr="009C396F" w:rsidRDefault="009C396F" w:rsidP="009C396F">
            <w:pPr>
              <w:pStyle w:val="NoSpacing"/>
            </w:pPr>
            <w:r>
              <w:t>7.63</w:t>
            </w:r>
          </w:p>
        </w:tc>
        <w:tc>
          <w:tcPr>
            <w:tcW w:w="948" w:type="dxa"/>
            <w:tcBorders>
              <w:bottom w:val="nil"/>
            </w:tcBorders>
            <w:shd w:val="clear" w:color="auto" w:fill="auto"/>
            <w:noWrap/>
            <w:vAlign w:val="bottom"/>
            <w:hideMark/>
          </w:tcPr>
          <w:p w14:paraId="733CB37F" w14:textId="77777777" w:rsidR="009C396F" w:rsidRPr="009C396F" w:rsidRDefault="009C396F" w:rsidP="009C396F">
            <w:pPr>
              <w:pStyle w:val="NoSpacing"/>
            </w:pPr>
            <w:r w:rsidRPr="009C396F">
              <w:t>368</w:t>
            </w:r>
          </w:p>
        </w:tc>
      </w:tr>
      <w:tr w:rsidR="009C396F" w:rsidRPr="009C396F" w14:paraId="5308873E" w14:textId="77777777" w:rsidTr="00305294">
        <w:trPr>
          <w:trHeight w:val="300"/>
        </w:trPr>
        <w:tc>
          <w:tcPr>
            <w:tcW w:w="816" w:type="dxa"/>
            <w:tcBorders>
              <w:top w:val="nil"/>
            </w:tcBorders>
            <w:shd w:val="clear" w:color="auto" w:fill="auto"/>
            <w:noWrap/>
            <w:vAlign w:val="bottom"/>
            <w:hideMark/>
          </w:tcPr>
          <w:p w14:paraId="0F5D471D" w14:textId="77777777" w:rsidR="009C396F" w:rsidRPr="009C396F" w:rsidRDefault="009C396F" w:rsidP="009C396F">
            <w:pPr>
              <w:pStyle w:val="NoSpacing"/>
            </w:pPr>
            <w:r w:rsidRPr="009C396F">
              <w:t>180</w:t>
            </w:r>
          </w:p>
        </w:tc>
        <w:tc>
          <w:tcPr>
            <w:tcW w:w="1115" w:type="dxa"/>
            <w:tcBorders>
              <w:top w:val="nil"/>
            </w:tcBorders>
            <w:shd w:val="clear" w:color="auto" w:fill="auto"/>
            <w:noWrap/>
            <w:vAlign w:val="bottom"/>
            <w:hideMark/>
          </w:tcPr>
          <w:p w14:paraId="087DDD02" w14:textId="77777777" w:rsidR="009C396F" w:rsidRPr="009C396F" w:rsidRDefault="009C396F" w:rsidP="009C396F">
            <w:pPr>
              <w:pStyle w:val="NoSpacing"/>
            </w:pPr>
            <w:r w:rsidRPr="009C396F">
              <w:t>4</w:t>
            </w:r>
          </w:p>
        </w:tc>
        <w:tc>
          <w:tcPr>
            <w:tcW w:w="1015" w:type="dxa"/>
            <w:tcBorders>
              <w:top w:val="nil"/>
            </w:tcBorders>
            <w:shd w:val="clear" w:color="auto" w:fill="auto"/>
            <w:noWrap/>
            <w:vAlign w:val="bottom"/>
            <w:hideMark/>
          </w:tcPr>
          <w:p w14:paraId="5F94556A"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589DAC7B" w14:textId="77777777" w:rsidR="009C396F" w:rsidRPr="009C396F" w:rsidRDefault="009C396F" w:rsidP="009C396F">
            <w:pPr>
              <w:pStyle w:val="NoSpacing"/>
            </w:pPr>
            <w:r w:rsidRPr="009C396F">
              <w:t>67</w:t>
            </w:r>
          </w:p>
        </w:tc>
        <w:tc>
          <w:tcPr>
            <w:tcW w:w="890" w:type="dxa"/>
            <w:tcBorders>
              <w:top w:val="nil"/>
            </w:tcBorders>
            <w:shd w:val="clear" w:color="auto" w:fill="auto"/>
            <w:noWrap/>
            <w:vAlign w:val="bottom"/>
            <w:hideMark/>
          </w:tcPr>
          <w:p w14:paraId="33EED6E2" w14:textId="77777777" w:rsidR="009C396F" w:rsidRPr="009C396F" w:rsidRDefault="009C396F" w:rsidP="009C396F">
            <w:pPr>
              <w:pStyle w:val="NoSpacing"/>
            </w:pPr>
            <w:r w:rsidRPr="009C396F">
              <w:t>17.1</w:t>
            </w:r>
          </w:p>
        </w:tc>
        <w:tc>
          <w:tcPr>
            <w:tcW w:w="980" w:type="dxa"/>
            <w:tcBorders>
              <w:top w:val="nil"/>
            </w:tcBorders>
            <w:shd w:val="clear" w:color="auto" w:fill="auto"/>
            <w:noWrap/>
            <w:vAlign w:val="bottom"/>
            <w:hideMark/>
          </w:tcPr>
          <w:p w14:paraId="6CB65AAA" w14:textId="77777777" w:rsidR="009C396F" w:rsidRPr="009C396F" w:rsidRDefault="009C396F" w:rsidP="009C396F">
            <w:pPr>
              <w:pStyle w:val="NoSpacing"/>
            </w:pPr>
            <w:r w:rsidRPr="009C396F">
              <w:t>8.4</w:t>
            </w:r>
            <w:r>
              <w:t>4</w:t>
            </w:r>
          </w:p>
        </w:tc>
        <w:tc>
          <w:tcPr>
            <w:tcW w:w="1077" w:type="dxa"/>
            <w:tcBorders>
              <w:top w:val="nil"/>
            </w:tcBorders>
            <w:shd w:val="clear" w:color="auto" w:fill="auto"/>
            <w:noWrap/>
            <w:vAlign w:val="bottom"/>
            <w:hideMark/>
          </w:tcPr>
          <w:p w14:paraId="2AC11F4D" w14:textId="77777777" w:rsidR="009C396F" w:rsidRPr="009C396F" w:rsidRDefault="009C396F" w:rsidP="009C396F">
            <w:pPr>
              <w:pStyle w:val="NoSpacing"/>
            </w:pPr>
            <w:r w:rsidRPr="009C396F">
              <w:t>6.28</w:t>
            </w:r>
          </w:p>
        </w:tc>
        <w:tc>
          <w:tcPr>
            <w:tcW w:w="948" w:type="dxa"/>
            <w:tcBorders>
              <w:top w:val="nil"/>
            </w:tcBorders>
            <w:shd w:val="clear" w:color="auto" w:fill="auto"/>
            <w:noWrap/>
            <w:vAlign w:val="bottom"/>
            <w:hideMark/>
          </w:tcPr>
          <w:p w14:paraId="4DDA840B" w14:textId="77777777" w:rsidR="009C396F" w:rsidRPr="009C396F" w:rsidRDefault="009C396F" w:rsidP="009C396F">
            <w:pPr>
              <w:pStyle w:val="NoSpacing"/>
            </w:pPr>
            <w:r w:rsidRPr="009C396F">
              <w:t>4.60</w:t>
            </w:r>
          </w:p>
        </w:tc>
      </w:tr>
      <w:tr w:rsidR="009C396F" w:rsidRPr="009C396F" w14:paraId="5516B69C" w14:textId="77777777" w:rsidTr="00305294">
        <w:trPr>
          <w:trHeight w:val="300"/>
        </w:trPr>
        <w:tc>
          <w:tcPr>
            <w:tcW w:w="816" w:type="dxa"/>
            <w:tcBorders>
              <w:bottom w:val="nil"/>
            </w:tcBorders>
            <w:shd w:val="clear" w:color="auto" w:fill="auto"/>
            <w:noWrap/>
            <w:vAlign w:val="bottom"/>
            <w:hideMark/>
          </w:tcPr>
          <w:p w14:paraId="093928EC" w14:textId="77777777" w:rsidR="009C396F" w:rsidRPr="009C396F" w:rsidRDefault="009C396F" w:rsidP="009C396F">
            <w:pPr>
              <w:pStyle w:val="NoSpacing"/>
            </w:pPr>
            <w:r w:rsidRPr="009C396F">
              <w:t>360</w:t>
            </w:r>
          </w:p>
        </w:tc>
        <w:tc>
          <w:tcPr>
            <w:tcW w:w="1115" w:type="dxa"/>
            <w:tcBorders>
              <w:bottom w:val="nil"/>
            </w:tcBorders>
            <w:shd w:val="clear" w:color="auto" w:fill="auto"/>
            <w:noWrap/>
            <w:vAlign w:val="bottom"/>
            <w:hideMark/>
          </w:tcPr>
          <w:p w14:paraId="70E39F94" w14:textId="77777777" w:rsidR="009C396F" w:rsidRPr="009C396F" w:rsidRDefault="009C396F" w:rsidP="009C396F">
            <w:pPr>
              <w:pStyle w:val="NoSpacing"/>
            </w:pPr>
            <w:r w:rsidRPr="009C396F">
              <w:t>0.5</w:t>
            </w:r>
          </w:p>
        </w:tc>
        <w:tc>
          <w:tcPr>
            <w:tcW w:w="1015" w:type="dxa"/>
            <w:tcBorders>
              <w:bottom w:val="nil"/>
            </w:tcBorders>
            <w:shd w:val="clear" w:color="auto" w:fill="auto"/>
            <w:noWrap/>
            <w:vAlign w:val="bottom"/>
            <w:hideMark/>
          </w:tcPr>
          <w:p w14:paraId="676DD34B"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7B4FDF0D" w14:textId="77777777" w:rsidR="009C396F" w:rsidRPr="009C396F" w:rsidRDefault="009C396F" w:rsidP="009C396F">
            <w:pPr>
              <w:pStyle w:val="NoSpacing"/>
            </w:pPr>
            <w:r w:rsidRPr="009C396F">
              <w:t>100</w:t>
            </w:r>
          </w:p>
        </w:tc>
        <w:tc>
          <w:tcPr>
            <w:tcW w:w="890" w:type="dxa"/>
            <w:tcBorders>
              <w:bottom w:val="nil"/>
            </w:tcBorders>
            <w:shd w:val="clear" w:color="auto" w:fill="auto"/>
            <w:noWrap/>
            <w:vAlign w:val="bottom"/>
            <w:hideMark/>
          </w:tcPr>
          <w:p w14:paraId="422CEAC3" w14:textId="77777777" w:rsidR="009C396F" w:rsidRPr="009C396F" w:rsidRDefault="009C396F" w:rsidP="009C396F">
            <w:pPr>
              <w:pStyle w:val="NoSpacing"/>
            </w:pPr>
            <w:r w:rsidRPr="009C396F">
              <w:t>8363</w:t>
            </w:r>
          </w:p>
        </w:tc>
        <w:tc>
          <w:tcPr>
            <w:tcW w:w="980" w:type="dxa"/>
            <w:tcBorders>
              <w:bottom w:val="nil"/>
            </w:tcBorders>
            <w:shd w:val="clear" w:color="auto" w:fill="auto"/>
            <w:noWrap/>
            <w:vAlign w:val="bottom"/>
            <w:hideMark/>
          </w:tcPr>
          <w:p w14:paraId="50370A30" w14:textId="77777777" w:rsidR="009C396F" w:rsidRPr="009C396F" w:rsidRDefault="009C396F" w:rsidP="009C396F">
            <w:pPr>
              <w:pStyle w:val="NoSpacing"/>
            </w:pPr>
            <w:r w:rsidRPr="009C396F">
              <w:t>0</w:t>
            </w:r>
          </w:p>
        </w:tc>
        <w:tc>
          <w:tcPr>
            <w:tcW w:w="1077" w:type="dxa"/>
            <w:tcBorders>
              <w:bottom w:val="nil"/>
            </w:tcBorders>
            <w:shd w:val="clear" w:color="auto" w:fill="auto"/>
            <w:noWrap/>
            <w:vAlign w:val="bottom"/>
            <w:hideMark/>
          </w:tcPr>
          <w:p w14:paraId="6A8EBAFC" w14:textId="77777777" w:rsidR="009C396F" w:rsidRPr="009C396F" w:rsidRDefault="009C396F" w:rsidP="009C396F">
            <w:pPr>
              <w:pStyle w:val="NoSpacing"/>
            </w:pPr>
            <w:r w:rsidRPr="009C396F">
              <w:t>8363</w:t>
            </w:r>
          </w:p>
        </w:tc>
        <w:tc>
          <w:tcPr>
            <w:tcW w:w="948" w:type="dxa"/>
            <w:tcBorders>
              <w:bottom w:val="nil"/>
            </w:tcBorders>
            <w:shd w:val="clear" w:color="auto" w:fill="auto"/>
            <w:noWrap/>
            <w:vAlign w:val="bottom"/>
            <w:hideMark/>
          </w:tcPr>
          <w:p w14:paraId="00A856CD" w14:textId="77777777" w:rsidR="009C396F" w:rsidRPr="009C396F" w:rsidRDefault="009C396F" w:rsidP="009C396F">
            <w:pPr>
              <w:pStyle w:val="NoSpacing"/>
            </w:pPr>
            <w:r w:rsidRPr="009C396F">
              <w:t>34.5</w:t>
            </w:r>
          </w:p>
        </w:tc>
      </w:tr>
      <w:tr w:rsidR="009C396F" w:rsidRPr="009C396F" w14:paraId="1640EDE9" w14:textId="77777777" w:rsidTr="00305294">
        <w:trPr>
          <w:trHeight w:val="300"/>
        </w:trPr>
        <w:tc>
          <w:tcPr>
            <w:tcW w:w="816" w:type="dxa"/>
            <w:tcBorders>
              <w:top w:val="nil"/>
            </w:tcBorders>
            <w:shd w:val="clear" w:color="auto" w:fill="auto"/>
            <w:noWrap/>
            <w:vAlign w:val="bottom"/>
            <w:hideMark/>
          </w:tcPr>
          <w:p w14:paraId="63686B18" w14:textId="77777777" w:rsidR="009C396F" w:rsidRPr="009C396F" w:rsidRDefault="009C396F" w:rsidP="009C396F">
            <w:pPr>
              <w:pStyle w:val="NoSpacing"/>
            </w:pPr>
            <w:r w:rsidRPr="009C396F">
              <w:t>360</w:t>
            </w:r>
          </w:p>
        </w:tc>
        <w:tc>
          <w:tcPr>
            <w:tcW w:w="1115" w:type="dxa"/>
            <w:tcBorders>
              <w:top w:val="nil"/>
            </w:tcBorders>
            <w:shd w:val="clear" w:color="auto" w:fill="auto"/>
            <w:noWrap/>
            <w:vAlign w:val="bottom"/>
            <w:hideMark/>
          </w:tcPr>
          <w:p w14:paraId="37E156A7" w14:textId="77777777" w:rsidR="009C396F" w:rsidRPr="009C396F" w:rsidRDefault="009C396F" w:rsidP="009C396F">
            <w:pPr>
              <w:pStyle w:val="NoSpacing"/>
            </w:pPr>
            <w:r w:rsidRPr="009C396F">
              <w:t>0.5</w:t>
            </w:r>
          </w:p>
        </w:tc>
        <w:tc>
          <w:tcPr>
            <w:tcW w:w="1015" w:type="dxa"/>
            <w:tcBorders>
              <w:top w:val="nil"/>
            </w:tcBorders>
            <w:shd w:val="clear" w:color="auto" w:fill="auto"/>
            <w:noWrap/>
            <w:vAlign w:val="bottom"/>
            <w:hideMark/>
          </w:tcPr>
          <w:p w14:paraId="5AC623D3"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7E5949B6"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426DD92E" w14:textId="77777777" w:rsidR="009C396F" w:rsidRPr="009C396F" w:rsidRDefault="009C396F" w:rsidP="009C396F">
            <w:pPr>
              <w:pStyle w:val="NoSpacing"/>
            </w:pPr>
            <w:r w:rsidRPr="009C396F">
              <w:t>8308</w:t>
            </w:r>
          </w:p>
        </w:tc>
        <w:tc>
          <w:tcPr>
            <w:tcW w:w="980" w:type="dxa"/>
            <w:tcBorders>
              <w:top w:val="nil"/>
            </w:tcBorders>
            <w:shd w:val="clear" w:color="auto" w:fill="auto"/>
            <w:noWrap/>
            <w:vAlign w:val="bottom"/>
            <w:hideMark/>
          </w:tcPr>
          <w:p w14:paraId="0B31A28A"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0A354008" w14:textId="77777777" w:rsidR="009C396F" w:rsidRPr="009C396F" w:rsidRDefault="009C396F" w:rsidP="009C396F">
            <w:pPr>
              <w:pStyle w:val="NoSpacing"/>
            </w:pPr>
            <w:r w:rsidRPr="009C396F">
              <w:t>8308</w:t>
            </w:r>
          </w:p>
        </w:tc>
        <w:tc>
          <w:tcPr>
            <w:tcW w:w="948" w:type="dxa"/>
            <w:tcBorders>
              <w:top w:val="nil"/>
            </w:tcBorders>
            <w:shd w:val="clear" w:color="auto" w:fill="auto"/>
            <w:noWrap/>
            <w:vAlign w:val="bottom"/>
            <w:hideMark/>
          </w:tcPr>
          <w:p w14:paraId="37E639B7" w14:textId="77777777" w:rsidR="009C396F" w:rsidRPr="009C396F" w:rsidRDefault="009C396F" w:rsidP="009C396F">
            <w:pPr>
              <w:pStyle w:val="NoSpacing"/>
            </w:pPr>
            <w:r w:rsidRPr="009C396F">
              <w:t>0.381</w:t>
            </w:r>
          </w:p>
        </w:tc>
      </w:tr>
      <w:tr w:rsidR="009C396F" w:rsidRPr="009C396F" w14:paraId="1A6AA27D" w14:textId="77777777" w:rsidTr="00305294">
        <w:trPr>
          <w:trHeight w:val="300"/>
        </w:trPr>
        <w:tc>
          <w:tcPr>
            <w:tcW w:w="816" w:type="dxa"/>
            <w:tcBorders>
              <w:bottom w:val="nil"/>
            </w:tcBorders>
            <w:shd w:val="clear" w:color="auto" w:fill="auto"/>
            <w:noWrap/>
            <w:vAlign w:val="bottom"/>
            <w:hideMark/>
          </w:tcPr>
          <w:p w14:paraId="53F3C19C" w14:textId="77777777" w:rsidR="009C396F" w:rsidRPr="009C396F" w:rsidRDefault="009C396F" w:rsidP="009C396F">
            <w:pPr>
              <w:pStyle w:val="NoSpacing"/>
            </w:pPr>
            <w:r w:rsidRPr="009C396F">
              <w:t>360</w:t>
            </w:r>
          </w:p>
        </w:tc>
        <w:tc>
          <w:tcPr>
            <w:tcW w:w="1115" w:type="dxa"/>
            <w:tcBorders>
              <w:bottom w:val="nil"/>
            </w:tcBorders>
            <w:shd w:val="clear" w:color="auto" w:fill="auto"/>
            <w:noWrap/>
            <w:vAlign w:val="bottom"/>
            <w:hideMark/>
          </w:tcPr>
          <w:p w14:paraId="49575FD4" w14:textId="77777777" w:rsidR="009C396F" w:rsidRPr="009C396F" w:rsidRDefault="009C396F" w:rsidP="009C396F">
            <w:pPr>
              <w:pStyle w:val="NoSpacing"/>
            </w:pPr>
            <w:r w:rsidRPr="009C396F">
              <w:t>1</w:t>
            </w:r>
          </w:p>
        </w:tc>
        <w:tc>
          <w:tcPr>
            <w:tcW w:w="1015" w:type="dxa"/>
            <w:tcBorders>
              <w:bottom w:val="nil"/>
            </w:tcBorders>
            <w:shd w:val="clear" w:color="auto" w:fill="auto"/>
            <w:noWrap/>
            <w:vAlign w:val="bottom"/>
            <w:hideMark/>
          </w:tcPr>
          <w:p w14:paraId="38041FE8"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1148E399" w14:textId="77777777" w:rsidR="009C396F" w:rsidRPr="009C396F" w:rsidRDefault="009C396F" w:rsidP="009C396F">
            <w:pPr>
              <w:pStyle w:val="NoSpacing"/>
            </w:pPr>
            <w:r w:rsidRPr="009C396F">
              <w:t>33</w:t>
            </w:r>
          </w:p>
        </w:tc>
        <w:tc>
          <w:tcPr>
            <w:tcW w:w="890" w:type="dxa"/>
            <w:tcBorders>
              <w:bottom w:val="nil"/>
            </w:tcBorders>
            <w:shd w:val="clear" w:color="auto" w:fill="auto"/>
            <w:noWrap/>
            <w:vAlign w:val="bottom"/>
            <w:hideMark/>
          </w:tcPr>
          <w:p w14:paraId="34500FAB" w14:textId="77777777" w:rsidR="009C396F" w:rsidRPr="009C396F" w:rsidRDefault="009C396F" w:rsidP="009C396F">
            <w:pPr>
              <w:pStyle w:val="NoSpacing"/>
            </w:pPr>
            <w:r w:rsidRPr="009C396F">
              <w:t>647</w:t>
            </w:r>
          </w:p>
        </w:tc>
        <w:tc>
          <w:tcPr>
            <w:tcW w:w="980" w:type="dxa"/>
            <w:tcBorders>
              <w:bottom w:val="nil"/>
            </w:tcBorders>
            <w:shd w:val="clear" w:color="auto" w:fill="auto"/>
            <w:noWrap/>
            <w:vAlign w:val="bottom"/>
            <w:hideMark/>
          </w:tcPr>
          <w:p w14:paraId="7E75D79A" w14:textId="77777777" w:rsidR="009C396F" w:rsidRPr="009C396F" w:rsidRDefault="009C396F" w:rsidP="009C396F">
            <w:pPr>
              <w:pStyle w:val="NoSpacing"/>
            </w:pPr>
            <w:r>
              <w:t>1e-2</w:t>
            </w:r>
          </w:p>
        </w:tc>
        <w:tc>
          <w:tcPr>
            <w:tcW w:w="1077" w:type="dxa"/>
            <w:tcBorders>
              <w:bottom w:val="nil"/>
            </w:tcBorders>
            <w:shd w:val="clear" w:color="auto" w:fill="auto"/>
            <w:noWrap/>
            <w:vAlign w:val="bottom"/>
            <w:hideMark/>
          </w:tcPr>
          <w:p w14:paraId="09DD2FE7" w14:textId="77777777" w:rsidR="009C396F" w:rsidRPr="009C396F" w:rsidRDefault="009C396F" w:rsidP="009C396F">
            <w:pPr>
              <w:pStyle w:val="NoSpacing"/>
            </w:pPr>
            <w:r w:rsidRPr="009C396F">
              <w:t>647</w:t>
            </w:r>
          </w:p>
        </w:tc>
        <w:tc>
          <w:tcPr>
            <w:tcW w:w="948" w:type="dxa"/>
            <w:tcBorders>
              <w:bottom w:val="nil"/>
            </w:tcBorders>
            <w:shd w:val="clear" w:color="auto" w:fill="auto"/>
            <w:noWrap/>
            <w:vAlign w:val="bottom"/>
            <w:hideMark/>
          </w:tcPr>
          <w:p w14:paraId="05835543" w14:textId="77777777" w:rsidR="009C396F" w:rsidRPr="009C396F" w:rsidRDefault="009C396F" w:rsidP="009C396F">
            <w:pPr>
              <w:pStyle w:val="NoSpacing"/>
            </w:pPr>
            <w:r w:rsidRPr="009C396F">
              <w:t>123</w:t>
            </w:r>
          </w:p>
        </w:tc>
      </w:tr>
      <w:tr w:rsidR="009C396F" w:rsidRPr="009C396F" w14:paraId="0751162C" w14:textId="77777777" w:rsidTr="00305294">
        <w:trPr>
          <w:trHeight w:val="300"/>
        </w:trPr>
        <w:tc>
          <w:tcPr>
            <w:tcW w:w="816" w:type="dxa"/>
            <w:tcBorders>
              <w:top w:val="nil"/>
            </w:tcBorders>
            <w:shd w:val="clear" w:color="auto" w:fill="auto"/>
            <w:noWrap/>
            <w:vAlign w:val="bottom"/>
            <w:hideMark/>
          </w:tcPr>
          <w:p w14:paraId="07E86344" w14:textId="77777777" w:rsidR="009C396F" w:rsidRPr="009C396F" w:rsidRDefault="009C396F" w:rsidP="009C396F">
            <w:pPr>
              <w:pStyle w:val="NoSpacing"/>
            </w:pPr>
            <w:r w:rsidRPr="009C396F">
              <w:t>360</w:t>
            </w:r>
          </w:p>
        </w:tc>
        <w:tc>
          <w:tcPr>
            <w:tcW w:w="1115" w:type="dxa"/>
            <w:tcBorders>
              <w:top w:val="nil"/>
            </w:tcBorders>
            <w:shd w:val="clear" w:color="auto" w:fill="auto"/>
            <w:noWrap/>
            <w:vAlign w:val="bottom"/>
            <w:hideMark/>
          </w:tcPr>
          <w:p w14:paraId="7934D09C" w14:textId="77777777" w:rsidR="009C396F" w:rsidRPr="009C396F" w:rsidRDefault="009C396F" w:rsidP="009C396F">
            <w:pPr>
              <w:pStyle w:val="NoSpacing"/>
            </w:pPr>
            <w:r w:rsidRPr="009C396F">
              <w:t>1</w:t>
            </w:r>
          </w:p>
        </w:tc>
        <w:tc>
          <w:tcPr>
            <w:tcW w:w="1015" w:type="dxa"/>
            <w:tcBorders>
              <w:top w:val="nil"/>
            </w:tcBorders>
            <w:shd w:val="clear" w:color="auto" w:fill="auto"/>
            <w:noWrap/>
            <w:vAlign w:val="bottom"/>
            <w:hideMark/>
          </w:tcPr>
          <w:p w14:paraId="7A33F79D"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36AF477C"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7D5626DA" w14:textId="77777777" w:rsidR="009C396F" w:rsidRPr="009C396F" w:rsidRDefault="009C396F" w:rsidP="009C396F">
            <w:pPr>
              <w:pStyle w:val="NoSpacing"/>
            </w:pPr>
            <w:r w:rsidRPr="009C396F">
              <w:t>653</w:t>
            </w:r>
          </w:p>
        </w:tc>
        <w:tc>
          <w:tcPr>
            <w:tcW w:w="980" w:type="dxa"/>
            <w:tcBorders>
              <w:top w:val="nil"/>
            </w:tcBorders>
            <w:shd w:val="clear" w:color="auto" w:fill="auto"/>
            <w:noWrap/>
            <w:vAlign w:val="bottom"/>
            <w:hideMark/>
          </w:tcPr>
          <w:p w14:paraId="6D1D6BFC"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1CC486E1" w14:textId="77777777" w:rsidR="009C396F" w:rsidRPr="009C396F" w:rsidRDefault="009C396F" w:rsidP="009C396F">
            <w:pPr>
              <w:pStyle w:val="NoSpacing"/>
            </w:pPr>
            <w:r w:rsidRPr="009C396F">
              <w:t>653</w:t>
            </w:r>
          </w:p>
        </w:tc>
        <w:tc>
          <w:tcPr>
            <w:tcW w:w="948" w:type="dxa"/>
            <w:tcBorders>
              <w:top w:val="nil"/>
            </w:tcBorders>
            <w:shd w:val="clear" w:color="auto" w:fill="auto"/>
            <w:noWrap/>
            <w:vAlign w:val="bottom"/>
            <w:hideMark/>
          </w:tcPr>
          <w:p w14:paraId="3A77219B" w14:textId="77777777" w:rsidR="009C396F" w:rsidRPr="009C396F" w:rsidRDefault="009C396F" w:rsidP="009C396F">
            <w:pPr>
              <w:pStyle w:val="NoSpacing"/>
            </w:pPr>
            <w:r w:rsidRPr="009C396F">
              <w:t>0.728</w:t>
            </w:r>
          </w:p>
        </w:tc>
      </w:tr>
      <w:tr w:rsidR="009C396F" w:rsidRPr="009C396F" w14:paraId="548AC815" w14:textId="77777777" w:rsidTr="00305294">
        <w:trPr>
          <w:trHeight w:val="300"/>
        </w:trPr>
        <w:tc>
          <w:tcPr>
            <w:tcW w:w="816" w:type="dxa"/>
            <w:tcBorders>
              <w:bottom w:val="nil"/>
            </w:tcBorders>
            <w:shd w:val="clear" w:color="auto" w:fill="auto"/>
            <w:noWrap/>
            <w:vAlign w:val="bottom"/>
            <w:hideMark/>
          </w:tcPr>
          <w:p w14:paraId="4CCC47D0" w14:textId="77777777" w:rsidR="009C396F" w:rsidRPr="009C396F" w:rsidRDefault="009C396F" w:rsidP="009C396F">
            <w:pPr>
              <w:pStyle w:val="NoSpacing"/>
            </w:pPr>
            <w:r w:rsidRPr="009C396F">
              <w:t>360</w:t>
            </w:r>
          </w:p>
        </w:tc>
        <w:tc>
          <w:tcPr>
            <w:tcW w:w="1115" w:type="dxa"/>
            <w:tcBorders>
              <w:bottom w:val="nil"/>
            </w:tcBorders>
            <w:shd w:val="clear" w:color="auto" w:fill="auto"/>
            <w:noWrap/>
            <w:vAlign w:val="bottom"/>
            <w:hideMark/>
          </w:tcPr>
          <w:p w14:paraId="53EBC862" w14:textId="77777777" w:rsidR="009C396F" w:rsidRPr="009C396F" w:rsidRDefault="009C396F" w:rsidP="009C396F">
            <w:pPr>
              <w:pStyle w:val="NoSpacing"/>
            </w:pPr>
            <w:r w:rsidRPr="009C396F">
              <w:t>2</w:t>
            </w:r>
          </w:p>
        </w:tc>
        <w:tc>
          <w:tcPr>
            <w:tcW w:w="1015" w:type="dxa"/>
            <w:tcBorders>
              <w:bottom w:val="nil"/>
            </w:tcBorders>
            <w:shd w:val="clear" w:color="auto" w:fill="auto"/>
            <w:noWrap/>
            <w:vAlign w:val="bottom"/>
            <w:hideMark/>
          </w:tcPr>
          <w:p w14:paraId="17733EEE"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3B41F672" w14:textId="45762EF9" w:rsidR="009C396F" w:rsidRPr="009C396F" w:rsidRDefault="000A2292" w:rsidP="009C396F">
            <w:pPr>
              <w:pStyle w:val="NoSpacing"/>
            </w:pPr>
            <w:r>
              <w:t>17</w:t>
            </w:r>
          </w:p>
        </w:tc>
        <w:tc>
          <w:tcPr>
            <w:tcW w:w="890" w:type="dxa"/>
            <w:tcBorders>
              <w:bottom w:val="nil"/>
            </w:tcBorders>
            <w:shd w:val="clear" w:color="auto" w:fill="auto"/>
            <w:noWrap/>
            <w:vAlign w:val="bottom"/>
            <w:hideMark/>
          </w:tcPr>
          <w:p w14:paraId="6C983FEA" w14:textId="77777777" w:rsidR="009C396F" w:rsidRPr="009C396F" w:rsidRDefault="009C396F" w:rsidP="009C396F">
            <w:pPr>
              <w:pStyle w:val="NoSpacing"/>
            </w:pPr>
            <w:r w:rsidRPr="009C396F">
              <w:t>90.9</w:t>
            </w:r>
          </w:p>
        </w:tc>
        <w:tc>
          <w:tcPr>
            <w:tcW w:w="980" w:type="dxa"/>
            <w:tcBorders>
              <w:bottom w:val="nil"/>
            </w:tcBorders>
            <w:shd w:val="clear" w:color="auto" w:fill="auto"/>
            <w:noWrap/>
            <w:vAlign w:val="bottom"/>
            <w:hideMark/>
          </w:tcPr>
          <w:p w14:paraId="27D8DF4F" w14:textId="77777777" w:rsidR="009C396F" w:rsidRPr="009C396F" w:rsidRDefault="009C396F" w:rsidP="009C396F">
            <w:pPr>
              <w:pStyle w:val="NoSpacing"/>
            </w:pPr>
            <w:r>
              <w:t>9e-5</w:t>
            </w:r>
          </w:p>
        </w:tc>
        <w:tc>
          <w:tcPr>
            <w:tcW w:w="1077" w:type="dxa"/>
            <w:tcBorders>
              <w:bottom w:val="nil"/>
            </w:tcBorders>
            <w:shd w:val="clear" w:color="auto" w:fill="auto"/>
            <w:noWrap/>
            <w:vAlign w:val="bottom"/>
            <w:hideMark/>
          </w:tcPr>
          <w:p w14:paraId="45FB915F" w14:textId="77777777" w:rsidR="009C396F" w:rsidRPr="009C396F" w:rsidRDefault="009C396F" w:rsidP="009C396F">
            <w:pPr>
              <w:pStyle w:val="NoSpacing"/>
            </w:pPr>
            <w:r w:rsidRPr="009C396F">
              <w:t>90.9</w:t>
            </w:r>
          </w:p>
        </w:tc>
        <w:tc>
          <w:tcPr>
            <w:tcW w:w="948" w:type="dxa"/>
            <w:tcBorders>
              <w:bottom w:val="nil"/>
            </w:tcBorders>
            <w:shd w:val="clear" w:color="auto" w:fill="auto"/>
            <w:noWrap/>
            <w:vAlign w:val="bottom"/>
            <w:hideMark/>
          </w:tcPr>
          <w:p w14:paraId="5F04C1C7" w14:textId="77777777" w:rsidR="009C396F" w:rsidRPr="009C396F" w:rsidRDefault="009C396F" w:rsidP="009C396F">
            <w:pPr>
              <w:pStyle w:val="NoSpacing"/>
            </w:pPr>
            <w:r w:rsidRPr="009C396F">
              <w:t>168</w:t>
            </w:r>
          </w:p>
        </w:tc>
      </w:tr>
      <w:tr w:rsidR="009C396F" w:rsidRPr="009C396F" w14:paraId="72544BC6" w14:textId="77777777" w:rsidTr="00305294">
        <w:trPr>
          <w:trHeight w:val="300"/>
        </w:trPr>
        <w:tc>
          <w:tcPr>
            <w:tcW w:w="816" w:type="dxa"/>
            <w:tcBorders>
              <w:top w:val="nil"/>
            </w:tcBorders>
            <w:shd w:val="clear" w:color="auto" w:fill="auto"/>
            <w:noWrap/>
            <w:vAlign w:val="bottom"/>
            <w:hideMark/>
          </w:tcPr>
          <w:p w14:paraId="6B2AB0D5" w14:textId="77777777" w:rsidR="009C396F" w:rsidRPr="009C396F" w:rsidRDefault="009C396F" w:rsidP="009C396F">
            <w:pPr>
              <w:pStyle w:val="NoSpacing"/>
            </w:pPr>
            <w:r w:rsidRPr="009C396F">
              <w:t>360</w:t>
            </w:r>
          </w:p>
        </w:tc>
        <w:tc>
          <w:tcPr>
            <w:tcW w:w="1115" w:type="dxa"/>
            <w:tcBorders>
              <w:top w:val="nil"/>
            </w:tcBorders>
            <w:shd w:val="clear" w:color="auto" w:fill="auto"/>
            <w:noWrap/>
            <w:vAlign w:val="bottom"/>
            <w:hideMark/>
          </w:tcPr>
          <w:p w14:paraId="5FCEC819" w14:textId="77777777" w:rsidR="009C396F" w:rsidRPr="009C396F" w:rsidRDefault="009C396F" w:rsidP="009C396F">
            <w:pPr>
              <w:pStyle w:val="NoSpacing"/>
            </w:pPr>
            <w:r w:rsidRPr="009C396F">
              <w:t>2</w:t>
            </w:r>
          </w:p>
        </w:tc>
        <w:tc>
          <w:tcPr>
            <w:tcW w:w="1015" w:type="dxa"/>
            <w:tcBorders>
              <w:top w:val="nil"/>
            </w:tcBorders>
            <w:shd w:val="clear" w:color="auto" w:fill="auto"/>
            <w:noWrap/>
            <w:vAlign w:val="bottom"/>
            <w:hideMark/>
          </w:tcPr>
          <w:p w14:paraId="1ADF5681"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05064A2A"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5D57E2AE" w14:textId="77777777" w:rsidR="009C396F" w:rsidRPr="009C396F" w:rsidRDefault="009C396F" w:rsidP="009C396F">
            <w:pPr>
              <w:pStyle w:val="NoSpacing"/>
            </w:pPr>
            <w:r w:rsidRPr="009C396F">
              <w:t>91.2</w:t>
            </w:r>
          </w:p>
        </w:tc>
        <w:tc>
          <w:tcPr>
            <w:tcW w:w="980" w:type="dxa"/>
            <w:tcBorders>
              <w:top w:val="nil"/>
            </w:tcBorders>
            <w:shd w:val="clear" w:color="auto" w:fill="auto"/>
            <w:noWrap/>
            <w:vAlign w:val="bottom"/>
            <w:hideMark/>
          </w:tcPr>
          <w:p w14:paraId="0FA01A9C"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0C298DA5" w14:textId="77777777" w:rsidR="009C396F" w:rsidRPr="009C396F" w:rsidRDefault="009C396F" w:rsidP="009C396F">
            <w:pPr>
              <w:pStyle w:val="NoSpacing"/>
            </w:pPr>
            <w:r w:rsidRPr="009C396F">
              <w:t>91.2</w:t>
            </w:r>
          </w:p>
        </w:tc>
        <w:tc>
          <w:tcPr>
            <w:tcW w:w="948" w:type="dxa"/>
            <w:tcBorders>
              <w:top w:val="nil"/>
            </w:tcBorders>
            <w:shd w:val="clear" w:color="auto" w:fill="auto"/>
            <w:noWrap/>
            <w:vAlign w:val="bottom"/>
            <w:hideMark/>
          </w:tcPr>
          <w:p w14:paraId="312BA48C" w14:textId="77777777" w:rsidR="009C396F" w:rsidRPr="009C396F" w:rsidRDefault="009C396F" w:rsidP="009C396F">
            <w:pPr>
              <w:pStyle w:val="NoSpacing"/>
            </w:pPr>
            <w:r w:rsidRPr="009C396F">
              <w:t>2.08</w:t>
            </w:r>
          </w:p>
        </w:tc>
      </w:tr>
      <w:tr w:rsidR="009C396F" w:rsidRPr="009C396F" w14:paraId="6F066C91" w14:textId="77777777" w:rsidTr="00305294">
        <w:trPr>
          <w:trHeight w:val="300"/>
        </w:trPr>
        <w:tc>
          <w:tcPr>
            <w:tcW w:w="816" w:type="dxa"/>
            <w:tcBorders>
              <w:bottom w:val="nil"/>
            </w:tcBorders>
            <w:shd w:val="clear" w:color="auto" w:fill="auto"/>
            <w:noWrap/>
            <w:vAlign w:val="bottom"/>
            <w:hideMark/>
          </w:tcPr>
          <w:p w14:paraId="26EBDE9F" w14:textId="77777777" w:rsidR="009C396F" w:rsidRPr="009C396F" w:rsidRDefault="009C396F" w:rsidP="009C396F">
            <w:pPr>
              <w:pStyle w:val="NoSpacing"/>
            </w:pPr>
            <w:r w:rsidRPr="009C396F">
              <w:t>360</w:t>
            </w:r>
          </w:p>
        </w:tc>
        <w:tc>
          <w:tcPr>
            <w:tcW w:w="1115" w:type="dxa"/>
            <w:tcBorders>
              <w:bottom w:val="nil"/>
            </w:tcBorders>
            <w:shd w:val="clear" w:color="auto" w:fill="auto"/>
            <w:noWrap/>
            <w:vAlign w:val="bottom"/>
            <w:hideMark/>
          </w:tcPr>
          <w:p w14:paraId="41C83E9F" w14:textId="77777777" w:rsidR="009C396F" w:rsidRPr="009C396F" w:rsidRDefault="009C396F" w:rsidP="009C396F">
            <w:pPr>
              <w:pStyle w:val="NoSpacing"/>
            </w:pPr>
            <w:r w:rsidRPr="009C396F">
              <w:t>4</w:t>
            </w:r>
          </w:p>
        </w:tc>
        <w:tc>
          <w:tcPr>
            <w:tcW w:w="1015" w:type="dxa"/>
            <w:tcBorders>
              <w:bottom w:val="nil"/>
            </w:tcBorders>
            <w:shd w:val="clear" w:color="auto" w:fill="auto"/>
            <w:noWrap/>
            <w:vAlign w:val="bottom"/>
            <w:hideMark/>
          </w:tcPr>
          <w:p w14:paraId="3A1730D4" w14:textId="77777777" w:rsidR="009C396F" w:rsidRPr="009C396F" w:rsidRDefault="009C396F" w:rsidP="009C396F">
            <w:pPr>
              <w:pStyle w:val="NoSpacing"/>
            </w:pPr>
            <w:r w:rsidRPr="009C396F">
              <w:t>kin</w:t>
            </w:r>
          </w:p>
        </w:tc>
        <w:tc>
          <w:tcPr>
            <w:tcW w:w="1302" w:type="dxa"/>
            <w:tcBorders>
              <w:bottom w:val="nil"/>
            </w:tcBorders>
            <w:shd w:val="clear" w:color="auto" w:fill="auto"/>
            <w:noWrap/>
            <w:vAlign w:val="bottom"/>
            <w:hideMark/>
          </w:tcPr>
          <w:p w14:paraId="26B91167" w14:textId="77777777" w:rsidR="009C396F" w:rsidRPr="009C396F" w:rsidRDefault="009C396F" w:rsidP="009C396F">
            <w:pPr>
              <w:pStyle w:val="NoSpacing"/>
            </w:pPr>
            <w:r w:rsidRPr="009C396F">
              <w:t>17</w:t>
            </w:r>
          </w:p>
        </w:tc>
        <w:tc>
          <w:tcPr>
            <w:tcW w:w="890" w:type="dxa"/>
            <w:tcBorders>
              <w:bottom w:val="nil"/>
            </w:tcBorders>
            <w:shd w:val="clear" w:color="auto" w:fill="auto"/>
            <w:noWrap/>
            <w:vAlign w:val="bottom"/>
            <w:hideMark/>
          </w:tcPr>
          <w:p w14:paraId="24DD74D6" w14:textId="77777777" w:rsidR="009C396F" w:rsidRPr="009C396F" w:rsidRDefault="009C396F" w:rsidP="009C396F">
            <w:pPr>
              <w:pStyle w:val="NoSpacing"/>
            </w:pPr>
            <w:r>
              <w:t>118</w:t>
            </w:r>
          </w:p>
        </w:tc>
        <w:tc>
          <w:tcPr>
            <w:tcW w:w="980" w:type="dxa"/>
            <w:tcBorders>
              <w:bottom w:val="nil"/>
            </w:tcBorders>
            <w:shd w:val="clear" w:color="auto" w:fill="auto"/>
            <w:noWrap/>
            <w:vAlign w:val="bottom"/>
            <w:hideMark/>
          </w:tcPr>
          <w:p w14:paraId="5ED7F61B" w14:textId="77777777" w:rsidR="009C396F" w:rsidRPr="009C396F" w:rsidRDefault="009C396F" w:rsidP="009C396F">
            <w:pPr>
              <w:pStyle w:val="NoSpacing"/>
            </w:pPr>
            <w:r>
              <w:t>84.1</w:t>
            </w:r>
          </w:p>
        </w:tc>
        <w:tc>
          <w:tcPr>
            <w:tcW w:w="1077" w:type="dxa"/>
            <w:tcBorders>
              <w:bottom w:val="nil"/>
            </w:tcBorders>
            <w:shd w:val="clear" w:color="auto" w:fill="auto"/>
            <w:noWrap/>
            <w:vAlign w:val="bottom"/>
            <w:hideMark/>
          </w:tcPr>
          <w:p w14:paraId="1E0944C6" w14:textId="77777777" w:rsidR="009C396F" w:rsidRPr="009C396F" w:rsidRDefault="009C396F" w:rsidP="009C396F">
            <w:pPr>
              <w:pStyle w:val="NoSpacing"/>
            </w:pPr>
            <w:r w:rsidRPr="009C396F">
              <w:t>26.1</w:t>
            </w:r>
          </w:p>
        </w:tc>
        <w:tc>
          <w:tcPr>
            <w:tcW w:w="948" w:type="dxa"/>
            <w:tcBorders>
              <w:bottom w:val="nil"/>
            </w:tcBorders>
            <w:shd w:val="clear" w:color="auto" w:fill="auto"/>
            <w:noWrap/>
            <w:vAlign w:val="bottom"/>
            <w:hideMark/>
          </w:tcPr>
          <w:p w14:paraId="64A02709" w14:textId="77777777" w:rsidR="009C396F" w:rsidRPr="009C396F" w:rsidRDefault="009C396F" w:rsidP="009C396F">
            <w:pPr>
              <w:pStyle w:val="NoSpacing"/>
            </w:pPr>
            <w:r w:rsidRPr="009C396F">
              <w:t>466</w:t>
            </w:r>
          </w:p>
        </w:tc>
      </w:tr>
      <w:tr w:rsidR="009C396F" w:rsidRPr="009C396F" w14:paraId="4A5A26EA" w14:textId="77777777" w:rsidTr="00305294">
        <w:trPr>
          <w:trHeight w:val="300"/>
        </w:trPr>
        <w:tc>
          <w:tcPr>
            <w:tcW w:w="816" w:type="dxa"/>
            <w:tcBorders>
              <w:top w:val="nil"/>
            </w:tcBorders>
            <w:shd w:val="clear" w:color="auto" w:fill="auto"/>
            <w:noWrap/>
            <w:vAlign w:val="bottom"/>
            <w:hideMark/>
          </w:tcPr>
          <w:p w14:paraId="647FF0E2" w14:textId="77777777" w:rsidR="009C396F" w:rsidRPr="009C396F" w:rsidRDefault="009C396F" w:rsidP="009C396F">
            <w:pPr>
              <w:pStyle w:val="NoSpacing"/>
            </w:pPr>
            <w:r w:rsidRPr="009C396F">
              <w:lastRenderedPageBreak/>
              <w:t>360</w:t>
            </w:r>
          </w:p>
        </w:tc>
        <w:tc>
          <w:tcPr>
            <w:tcW w:w="1115" w:type="dxa"/>
            <w:tcBorders>
              <w:top w:val="nil"/>
            </w:tcBorders>
            <w:shd w:val="clear" w:color="auto" w:fill="auto"/>
            <w:noWrap/>
            <w:vAlign w:val="bottom"/>
            <w:hideMark/>
          </w:tcPr>
          <w:p w14:paraId="1B48F1D5" w14:textId="77777777" w:rsidR="009C396F" w:rsidRPr="009C396F" w:rsidRDefault="009C396F" w:rsidP="009C396F">
            <w:pPr>
              <w:pStyle w:val="NoSpacing"/>
            </w:pPr>
            <w:r w:rsidRPr="009C396F">
              <w:t>4</w:t>
            </w:r>
          </w:p>
        </w:tc>
        <w:tc>
          <w:tcPr>
            <w:tcW w:w="1015" w:type="dxa"/>
            <w:tcBorders>
              <w:top w:val="nil"/>
            </w:tcBorders>
            <w:shd w:val="clear" w:color="auto" w:fill="auto"/>
            <w:noWrap/>
            <w:vAlign w:val="bottom"/>
            <w:hideMark/>
          </w:tcPr>
          <w:p w14:paraId="58724927" w14:textId="77777777" w:rsidR="009C396F" w:rsidRPr="009C396F" w:rsidRDefault="009C396F" w:rsidP="009C396F">
            <w:pPr>
              <w:pStyle w:val="NoSpacing"/>
            </w:pPr>
            <w:r w:rsidRPr="009C396F">
              <w:t>multi</w:t>
            </w:r>
          </w:p>
        </w:tc>
        <w:tc>
          <w:tcPr>
            <w:tcW w:w="1302" w:type="dxa"/>
            <w:tcBorders>
              <w:top w:val="nil"/>
            </w:tcBorders>
            <w:shd w:val="clear" w:color="auto" w:fill="auto"/>
            <w:noWrap/>
            <w:vAlign w:val="bottom"/>
            <w:hideMark/>
          </w:tcPr>
          <w:p w14:paraId="336D2FAA" w14:textId="77777777" w:rsidR="009C396F" w:rsidRPr="009C396F" w:rsidRDefault="009C396F" w:rsidP="009C396F">
            <w:pPr>
              <w:pStyle w:val="NoSpacing"/>
            </w:pPr>
            <w:r w:rsidRPr="009C396F">
              <w:t>100</w:t>
            </w:r>
          </w:p>
        </w:tc>
        <w:tc>
          <w:tcPr>
            <w:tcW w:w="890" w:type="dxa"/>
            <w:tcBorders>
              <w:top w:val="nil"/>
            </w:tcBorders>
            <w:shd w:val="clear" w:color="auto" w:fill="auto"/>
            <w:noWrap/>
            <w:vAlign w:val="bottom"/>
            <w:hideMark/>
          </w:tcPr>
          <w:p w14:paraId="7ECA6612" w14:textId="77777777" w:rsidR="009C396F" w:rsidRPr="009C396F" w:rsidRDefault="009C396F" w:rsidP="009C396F">
            <w:pPr>
              <w:pStyle w:val="NoSpacing"/>
            </w:pPr>
            <w:r w:rsidRPr="009C396F">
              <w:t>26.6</w:t>
            </w:r>
          </w:p>
        </w:tc>
        <w:tc>
          <w:tcPr>
            <w:tcW w:w="980" w:type="dxa"/>
            <w:tcBorders>
              <w:top w:val="nil"/>
            </w:tcBorders>
            <w:shd w:val="clear" w:color="auto" w:fill="auto"/>
            <w:noWrap/>
            <w:vAlign w:val="bottom"/>
            <w:hideMark/>
          </w:tcPr>
          <w:p w14:paraId="35BAAE29" w14:textId="77777777" w:rsidR="009C396F" w:rsidRPr="009C396F" w:rsidRDefault="009C396F" w:rsidP="009C396F">
            <w:pPr>
              <w:pStyle w:val="NoSpacing"/>
            </w:pPr>
            <w:r w:rsidRPr="009C396F">
              <w:t>0</w:t>
            </w:r>
          </w:p>
        </w:tc>
        <w:tc>
          <w:tcPr>
            <w:tcW w:w="1077" w:type="dxa"/>
            <w:tcBorders>
              <w:top w:val="nil"/>
            </w:tcBorders>
            <w:shd w:val="clear" w:color="auto" w:fill="auto"/>
            <w:noWrap/>
            <w:vAlign w:val="bottom"/>
            <w:hideMark/>
          </w:tcPr>
          <w:p w14:paraId="55B82AD8" w14:textId="77777777" w:rsidR="009C396F" w:rsidRPr="009C396F" w:rsidRDefault="009C396F" w:rsidP="009C396F">
            <w:pPr>
              <w:pStyle w:val="NoSpacing"/>
            </w:pPr>
            <w:r w:rsidRPr="009C396F">
              <w:t>26.6</w:t>
            </w:r>
          </w:p>
        </w:tc>
        <w:tc>
          <w:tcPr>
            <w:tcW w:w="948" w:type="dxa"/>
            <w:tcBorders>
              <w:top w:val="nil"/>
            </w:tcBorders>
            <w:shd w:val="clear" w:color="auto" w:fill="auto"/>
            <w:noWrap/>
            <w:vAlign w:val="bottom"/>
            <w:hideMark/>
          </w:tcPr>
          <w:p w14:paraId="1550730B" w14:textId="77777777" w:rsidR="009C396F" w:rsidRPr="009C396F" w:rsidRDefault="009C396F" w:rsidP="009C396F">
            <w:pPr>
              <w:pStyle w:val="NoSpacing"/>
            </w:pPr>
            <w:r w:rsidRPr="009C396F">
              <w:t>5.20</w:t>
            </w:r>
          </w:p>
        </w:tc>
      </w:tr>
    </w:tbl>
    <w:p w14:paraId="7F93C881" w14:textId="77777777" w:rsidR="004C7FD8" w:rsidRDefault="004C7FD8" w:rsidP="00E73DB2"/>
    <w:p w14:paraId="637FF379" w14:textId="77777777" w:rsidR="00AF4812" w:rsidRDefault="00AF4812" w:rsidP="00305294">
      <w:pPr>
        <w:pStyle w:val="Heading2"/>
      </w:pPr>
      <w:r>
        <w:t>Discussion</w:t>
      </w:r>
    </w:p>
    <w:p w14:paraId="3EAC577A" w14:textId="77777777" w:rsidR="00AF4812" w:rsidRDefault="00AF4812" w:rsidP="00A10AA3">
      <w:pPr>
        <w:jc w:val="both"/>
      </w:pPr>
      <w:r>
        <w:t xml:space="preserve">Our test results show that the conventional approach is </w:t>
      </w:r>
      <w:r w:rsidR="00402DA9">
        <w:t xml:space="preserve">much </w:t>
      </w:r>
      <w:r>
        <w:t xml:space="preserve">faster, and is </w:t>
      </w:r>
      <w:r w:rsidR="00402DA9">
        <w:t xml:space="preserve">also </w:t>
      </w:r>
      <w:r>
        <w:t>more likely to find the global optimum from a random initial guess.</w:t>
      </w:r>
    </w:p>
    <w:p w14:paraId="74A4BA16" w14:textId="77777777" w:rsidR="00402DA9" w:rsidRDefault="00402DA9" w:rsidP="00A10AA3">
      <w:pPr>
        <w:jc w:val="both"/>
      </w:pPr>
      <w:r>
        <w:t>A difference in computation speed was expected, but the magnitude of the speed difference was surprisingly large.  This may be different when a different solver (e.g. SNOPT) is used.</w:t>
      </w:r>
    </w:p>
    <w:p w14:paraId="6E83C4DE" w14:textId="10270BC5" w:rsidR="00402DA9" w:rsidRDefault="00402DA9" w:rsidP="00A10AA3">
      <w:pPr>
        <w:jc w:val="both"/>
      </w:pPr>
      <w:r>
        <w:t xml:space="preserve">The kinematic constraint method often found the same solution as the conventional method (though it took longer) but not always.  </w:t>
      </w:r>
      <w:r w:rsidR="000C29E7">
        <w:t xml:space="preserve">Only in the 90-degree task with 2 </w:t>
      </w:r>
      <w:r>
        <w:t>second duration, the kinematic constraint method only found solutions that were much worse.</w:t>
      </w:r>
      <w:r w:rsidR="000C29E7">
        <w:t xml:space="preserve"> Also, for instance in the 360-degree task with 4 second duration, the kinematic constraint method found a good solution only once, while the high standard deviation indicates that the other solutions were not good at all.</w:t>
      </w:r>
    </w:p>
    <w:p w14:paraId="5024619F" w14:textId="77777777" w:rsidR="00AF4812" w:rsidRDefault="00402DA9" w:rsidP="00A10AA3">
      <w:pPr>
        <w:jc w:val="both"/>
      </w:pPr>
      <w:r>
        <w:t xml:space="preserve">We had hoped that the kinematic constraint method would be less sensitive to the initial guess. </w:t>
      </w:r>
      <w:r w:rsidR="00AF4812">
        <w:t>The kinematic constraint approach has more variables and more equations, but the equations are all quadratic</w:t>
      </w:r>
      <w:r w:rsidR="00971F86">
        <w:t>.  There is no longer a trigonometric function in the dynamics.</w:t>
      </w:r>
      <w:r>
        <w:t xml:space="preserve">  However, the opposite was found, the kinematic constraint method was less likely to find good solutions from a random initial guess.  </w:t>
      </w:r>
    </w:p>
    <w:p w14:paraId="06614EA9" w14:textId="46A39456" w:rsidR="00931B65" w:rsidRDefault="00931B65" w:rsidP="00A10AA3">
      <w:pPr>
        <w:jc w:val="both"/>
      </w:pPr>
      <w:r>
        <w:t xml:space="preserve">The “unwrap” function </w:t>
      </w:r>
      <w:r w:rsidR="00571A80">
        <w:t>that was</w:t>
      </w:r>
      <w:r>
        <w:t xml:space="preserve"> used in the task constraint is not a differentiable function, and may have caused difficulty for the NLP solver.  It may be better to introduce an additional trajectory variable </w:t>
      </w:r>
      <m:oMath>
        <m:r>
          <w:rPr>
            <w:rFonts w:ascii="Cambria Math" w:eastAsiaTheme="minorEastAsia" w:hAnsi="Cambria Math"/>
          </w:rPr>
          <m:t>θ</m:t>
        </m:r>
      </m:oMath>
      <w:r>
        <w:t>(t), and an additional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190"/>
        <w:gridCol w:w="738"/>
      </w:tblGrid>
      <w:tr w:rsidR="00931B65" w14:paraId="312F8942" w14:textId="77777777" w:rsidTr="0075569A">
        <w:trPr>
          <w:trHeight w:val="603"/>
        </w:trPr>
        <w:tc>
          <w:tcPr>
            <w:tcW w:w="648" w:type="dxa"/>
          </w:tcPr>
          <w:p w14:paraId="78B95F30" w14:textId="77777777" w:rsidR="00931B65" w:rsidRDefault="00931B65" w:rsidP="009F0DBA"/>
        </w:tc>
        <w:tc>
          <w:tcPr>
            <w:tcW w:w="8190" w:type="dxa"/>
          </w:tcPr>
          <w:p w14:paraId="77AEDAE4" w14:textId="7E2C7A69" w:rsidR="00931B65" w:rsidRPr="0075569A" w:rsidRDefault="00394D50" w:rsidP="009F0DB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m:t>
                </m:r>
              </m:oMath>
            </m:oMathPara>
          </w:p>
        </w:tc>
        <w:tc>
          <w:tcPr>
            <w:tcW w:w="738" w:type="dxa"/>
            <w:vAlign w:val="center"/>
          </w:tcPr>
          <w:p w14:paraId="0A105F95" w14:textId="77777777" w:rsidR="00931B65" w:rsidRDefault="00931B65" w:rsidP="009F0DBA">
            <w:pPr>
              <w:jc w:val="right"/>
            </w:pPr>
            <w:r>
              <w:t>10</w:t>
            </w:r>
          </w:p>
        </w:tc>
      </w:tr>
    </w:tbl>
    <w:p w14:paraId="0F2656E3" w14:textId="2F690CEE" w:rsidR="00931B65" w:rsidRDefault="00571A80" w:rsidP="00A10AA3">
      <w:pPr>
        <w:jc w:val="both"/>
      </w:pPr>
      <w:r>
        <w:t>This would do the unwrapping and allow the final position to be specified directly in terms of angle.</w:t>
      </w:r>
    </w:p>
    <w:p w14:paraId="28D932E5" w14:textId="77777777" w:rsidR="00511F7E" w:rsidRDefault="00511F7E" w:rsidP="00E73DB2">
      <w:pPr>
        <w:rPr>
          <w:b/>
        </w:rPr>
      </w:pPr>
      <w:r>
        <w:rPr>
          <w:b/>
        </w:rPr>
        <w:t>References:</w:t>
      </w:r>
    </w:p>
    <w:p w14:paraId="2F82327D" w14:textId="77777777" w:rsidR="00511F7E" w:rsidRPr="00511F7E" w:rsidRDefault="00511F7E" w:rsidP="00511F7E">
      <w:r w:rsidRPr="00511F7E">
        <w:t xml:space="preserve">[1] </w:t>
      </w:r>
      <w:proofErr w:type="spellStart"/>
      <w:r w:rsidRPr="00511F7E">
        <w:t>Posa</w:t>
      </w:r>
      <w:proofErr w:type="spellEnd"/>
      <w:r w:rsidRPr="00511F7E">
        <w:t xml:space="preserve">, Michael, Scott </w:t>
      </w:r>
      <w:proofErr w:type="spellStart"/>
      <w:r w:rsidRPr="00511F7E">
        <w:t>Kuindersma</w:t>
      </w:r>
      <w:proofErr w:type="spellEnd"/>
      <w:r w:rsidRPr="00511F7E">
        <w:t xml:space="preserve">, and Russ </w:t>
      </w:r>
      <w:proofErr w:type="spellStart"/>
      <w:r w:rsidRPr="00511F7E">
        <w:t>Tedrake</w:t>
      </w:r>
      <w:proofErr w:type="spellEnd"/>
      <w:r w:rsidRPr="00511F7E">
        <w:t>. "Optimization and stabilization of trajectories for constrained dynamical systems." Robotics and Automation (ICRA), 2016 IEEE International Conference on. IEEE, 2016.</w:t>
      </w:r>
    </w:p>
    <w:sectPr w:rsidR="00511F7E" w:rsidRPr="00511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B2"/>
    <w:rsid w:val="00001A9C"/>
    <w:rsid w:val="000A2292"/>
    <w:rsid w:val="000C08C1"/>
    <w:rsid w:val="000C29E7"/>
    <w:rsid w:val="001042A5"/>
    <w:rsid w:val="001A7FCF"/>
    <w:rsid w:val="001B31ED"/>
    <w:rsid w:val="001E66CD"/>
    <w:rsid w:val="001F73BF"/>
    <w:rsid w:val="00215239"/>
    <w:rsid w:val="00293DCB"/>
    <w:rsid w:val="00305294"/>
    <w:rsid w:val="0034785C"/>
    <w:rsid w:val="00394D50"/>
    <w:rsid w:val="003C08B0"/>
    <w:rsid w:val="00402DA9"/>
    <w:rsid w:val="004608F7"/>
    <w:rsid w:val="004A7449"/>
    <w:rsid w:val="004C7FD8"/>
    <w:rsid w:val="004D0FFE"/>
    <w:rsid w:val="004F5A56"/>
    <w:rsid w:val="00511F7E"/>
    <w:rsid w:val="005200D3"/>
    <w:rsid w:val="005424E7"/>
    <w:rsid w:val="00571A80"/>
    <w:rsid w:val="005B3580"/>
    <w:rsid w:val="006361D7"/>
    <w:rsid w:val="00655273"/>
    <w:rsid w:val="006945C3"/>
    <w:rsid w:val="0075569A"/>
    <w:rsid w:val="007D6744"/>
    <w:rsid w:val="00800B2A"/>
    <w:rsid w:val="00814C37"/>
    <w:rsid w:val="008C4CDC"/>
    <w:rsid w:val="00910022"/>
    <w:rsid w:val="00927522"/>
    <w:rsid w:val="00931B65"/>
    <w:rsid w:val="00971F86"/>
    <w:rsid w:val="00996C6B"/>
    <w:rsid w:val="009C396F"/>
    <w:rsid w:val="009D7034"/>
    <w:rsid w:val="00A10AA3"/>
    <w:rsid w:val="00A95D78"/>
    <w:rsid w:val="00AB156C"/>
    <w:rsid w:val="00AD693E"/>
    <w:rsid w:val="00AF4812"/>
    <w:rsid w:val="00B23B90"/>
    <w:rsid w:val="00B26E45"/>
    <w:rsid w:val="00B5799D"/>
    <w:rsid w:val="00C27379"/>
    <w:rsid w:val="00C54AE1"/>
    <w:rsid w:val="00C87B95"/>
    <w:rsid w:val="00D132FC"/>
    <w:rsid w:val="00D709A6"/>
    <w:rsid w:val="00E366CF"/>
    <w:rsid w:val="00E677B9"/>
    <w:rsid w:val="00E73DB2"/>
    <w:rsid w:val="00F36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CE7C"/>
  <w15:docId w15:val="{BEE87B89-FB29-4B66-BC5A-0E368473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26E45"/>
  </w:style>
  <w:style w:type="paragraph" w:styleId="Heading1">
    <w:name w:val="heading 1"/>
    <w:basedOn w:val="Normal"/>
    <w:next w:val="Normal"/>
    <w:link w:val="Heading1Char"/>
    <w:uiPriority w:val="9"/>
    <w:qFormat/>
    <w:rsid w:val="00E73D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52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74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DB2"/>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1523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1523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4608F7"/>
    <w:rPr>
      <w:color w:val="808080"/>
    </w:rPr>
  </w:style>
  <w:style w:type="paragraph" w:styleId="NoSpacing">
    <w:name w:val="No Spacing"/>
    <w:uiPriority w:val="1"/>
    <w:qFormat/>
    <w:rsid w:val="009C396F"/>
    <w:pPr>
      <w:spacing w:after="0" w:line="240" w:lineRule="auto"/>
    </w:pPr>
  </w:style>
  <w:style w:type="character" w:customStyle="1" w:styleId="apple-converted-space">
    <w:name w:val="apple-converted-space"/>
    <w:basedOn w:val="DefaultParagraphFont"/>
    <w:rsid w:val="00511F7E"/>
  </w:style>
  <w:style w:type="paragraph" w:styleId="BalloonText">
    <w:name w:val="Balloon Text"/>
    <w:basedOn w:val="Normal"/>
    <w:link w:val="BalloonTextChar"/>
    <w:uiPriority w:val="99"/>
    <w:semiHidden/>
    <w:unhideWhenUsed/>
    <w:rsid w:val="00B26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E45"/>
    <w:rPr>
      <w:rFonts w:ascii="Tahoma" w:hAnsi="Tahoma" w:cs="Tahoma"/>
      <w:sz w:val="16"/>
      <w:szCs w:val="16"/>
    </w:rPr>
  </w:style>
  <w:style w:type="character" w:styleId="CommentReference">
    <w:name w:val="annotation reference"/>
    <w:basedOn w:val="DefaultParagraphFont"/>
    <w:uiPriority w:val="99"/>
    <w:semiHidden/>
    <w:unhideWhenUsed/>
    <w:rsid w:val="00B26E45"/>
    <w:rPr>
      <w:sz w:val="16"/>
      <w:szCs w:val="16"/>
    </w:rPr>
  </w:style>
  <w:style w:type="paragraph" w:styleId="CommentText">
    <w:name w:val="annotation text"/>
    <w:basedOn w:val="Normal"/>
    <w:link w:val="CommentTextChar"/>
    <w:uiPriority w:val="99"/>
    <w:semiHidden/>
    <w:unhideWhenUsed/>
    <w:rsid w:val="00B26E45"/>
    <w:pPr>
      <w:spacing w:line="240" w:lineRule="auto"/>
    </w:pPr>
    <w:rPr>
      <w:sz w:val="20"/>
      <w:szCs w:val="20"/>
    </w:rPr>
  </w:style>
  <w:style w:type="character" w:customStyle="1" w:styleId="CommentTextChar">
    <w:name w:val="Comment Text Char"/>
    <w:basedOn w:val="DefaultParagraphFont"/>
    <w:link w:val="CommentText"/>
    <w:uiPriority w:val="99"/>
    <w:semiHidden/>
    <w:rsid w:val="00B26E45"/>
    <w:rPr>
      <w:sz w:val="20"/>
      <w:szCs w:val="20"/>
    </w:rPr>
  </w:style>
  <w:style w:type="paragraph" w:styleId="CommentSubject">
    <w:name w:val="annotation subject"/>
    <w:basedOn w:val="CommentText"/>
    <w:next w:val="CommentText"/>
    <w:link w:val="CommentSubjectChar"/>
    <w:uiPriority w:val="99"/>
    <w:semiHidden/>
    <w:unhideWhenUsed/>
    <w:rsid w:val="00B26E45"/>
    <w:rPr>
      <w:b/>
      <w:bCs/>
    </w:rPr>
  </w:style>
  <w:style w:type="character" w:customStyle="1" w:styleId="CommentSubjectChar">
    <w:name w:val="Comment Subject Char"/>
    <w:basedOn w:val="CommentTextChar"/>
    <w:link w:val="CommentSubject"/>
    <w:uiPriority w:val="99"/>
    <w:semiHidden/>
    <w:rsid w:val="00B26E45"/>
    <w:rPr>
      <w:b/>
      <w:bCs/>
      <w:sz w:val="20"/>
      <w:szCs w:val="20"/>
    </w:rPr>
  </w:style>
  <w:style w:type="character" w:customStyle="1" w:styleId="Heading3Char">
    <w:name w:val="Heading 3 Char"/>
    <w:basedOn w:val="DefaultParagraphFont"/>
    <w:link w:val="Heading3"/>
    <w:uiPriority w:val="9"/>
    <w:rsid w:val="004A744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A7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D70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90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Danielle  Koelewijn</dc:creator>
  <cp:lastModifiedBy>Anne Danielle  Koelewijn</cp:lastModifiedBy>
  <cp:revision>2</cp:revision>
  <dcterms:created xsi:type="dcterms:W3CDTF">2017-02-01T17:25:00Z</dcterms:created>
  <dcterms:modified xsi:type="dcterms:W3CDTF">2017-02-01T17:25:00Z</dcterms:modified>
</cp:coreProperties>
</file>