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9"/>
      </w:pPr>
      <w:r>
        <mc:AlternateContent>
          <mc:Choice Requires="wps">
            <w:drawing>
              <wp:anchor distT="0" distB="20320" distL="108585" distR="124460" simplePos="0" relativeHeight="251659264" behindDoc="0" locked="0" layoutInCell="0" allowOverlap="1">
                <wp:simplePos x="0" y="0"/>
                <wp:positionH relativeFrom="column">
                  <wp:posOffset>3308350</wp:posOffset>
                </wp:positionH>
                <wp:positionV relativeFrom="paragraph">
                  <wp:posOffset>635</wp:posOffset>
                </wp:positionV>
                <wp:extent cx="3204845" cy="1560830"/>
                <wp:effectExtent l="5715" t="5080" r="4445" b="5080"/>
                <wp:wrapSquare wrapText="bothSides"/>
                <wp:docPr id="1" name="Textfeld 2"/>
                <wp:cNvGraphicFramePr/>
                <a:graphic xmlns:a="http://schemas.openxmlformats.org/drawingml/2006/main">
                  <a:graphicData uri="http://schemas.microsoft.com/office/word/2010/wordprocessingShape">
                    <wps:wsp>
                      <wps:cNvSpPr/>
                      <wps:spPr>
                        <a:xfrm>
                          <a:off x="0" y="0"/>
                          <a:ext cx="3204720" cy="15609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pPr>
                              <w:pStyle w:val="30"/>
                            </w:pPr>
                            <w:r>
                              <w:t>Assessment Statements</w:t>
                            </w:r>
                          </w:p>
                          <w:p>
                            <w:pPr>
                              <w:pStyle w:val="34"/>
                              <w:ind w:left="360" w:hanging="360"/>
                            </w:pPr>
                            <w:r>
                              <w:t>Draw and label a diagram of the heart showing the four chambers, associated blood vessels, valves and the route of blood through the heart.</w:t>
                            </w:r>
                          </w:p>
                          <w:p>
                            <w:pPr>
                              <w:pStyle w:val="34"/>
                              <w:ind w:left="360" w:hanging="360"/>
                            </w:pPr>
                            <w:r>
                              <w:t>Outline the main principle behind the ECG technique and the medical background of the P, R and T peaks.</w:t>
                            </w:r>
                          </w:p>
                          <w:p>
                            <w:pPr>
                              <w:pStyle w:val="34"/>
                              <w:ind w:left="360" w:hanging="360"/>
                            </w:pPr>
                            <w:r>
                              <w:t>Outline the mechanism of atherosclerosis and state the common risk factors</w:t>
                            </w:r>
                          </w:p>
                          <w:p>
                            <w:pPr>
                              <w:pStyle w:val="34"/>
                              <w:ind w:left="360" w:hanging="360"/>
                            </w:pPr>
                            <w:r>
                              <w:t>Explain what a heart attack is and how a stent or a bypass operation can help</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id="Textfeld 2" o:spid="_x0000_s1026" o:spt="1" style="position:absolute;left:0pt;margin-left:260.5pt;margin-top:0.05pt;height:122.9pt;width:252.35pt;mso-wrap-distance-bottom:1.6pt;mso-wrap-distance-left:8.55pt;mso-wrap-distance-right:9.8pt;mso-wrap-distance-top:0pt;z-index:251659264;mso-width-relative:page;mso-height-relative:margin;mso-height-percent:200;" fillcolor="#FFFFFF" filled="t" stroked="t" coordsize="21600,21600" o:allowincell="f" o:gfxdata="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">
                <v:fill on="t" focussize="0,0"/>
                <v:stroke color="#000000" joinstyle="miter"/>
                <v:imagedata o:title=""/>
                <o:lock v:ext="edit" aspectratio="f"/>
                <v:textbox style="mso-fit-shape-to-text:t;">
                  <w:txbxContent>
                    <w:p>
                      <w:pPr>
                        <w:pStyle w:val="30"/>
                      </w:pPr>
                      <w:r>
                        <w:t>Assessment Statements</w:t>
                      </w:r>
                    </w:p>
                    <w:p>
                      <w:pPr>
                        <w:pStyle w:val="34"/>
                        <w:ind w:left="360" w:hanging="360"/>
                      </w:pPr>
                      <w:r>
                        <w:t>Draw and label a diagram of the heart showing the four chambers, associated blood vessels, valves and the route of blood through the heart.</w:t>
                      </w:r>
                    </w:p>
                    <w:p>
                      <w:pPr>
                        <w:pStyle w:val="34"/>
                        <w:ind w:left="360" w:hanging="360"/>
                      </w:pPr>
                      <w:r>
                        <w:t>Outline the main principle behind the ECG technique and the medical background of the P, R and T peaks.</w:t>
                      </w:r>
                    </w:p>
                    <w:p>
                      <w:pPr>
                        <w:pStyle w:val="34"/>
                        <w:ind w:left="360" w:hanging="360"/>
                      </w:pPr>
                      <w:r>
                        <w:t>Outline the mechanism of atherosclerosis and state the common risk factors</w:t>
                      </w:r>
                    </w:p>
                    <w:p>
                      <w:pPr>
                        <w:pStyle w:val="34"/>
                        <w:ind w:left="360" w:hanging="360"/>
                      </w:pPr>
                      <w:r>
                        <w:t>Explain what a heart attack is and how a stent or a bypass operation can help</w:t>
                      </w:r>
                    </w:p>
                  </w:txbxContent>
                </v:textbox>
                <w10:wrap type="square"/>
              </v:rect>
            </w:pict>
          </mc:Fallback>
        </mc:AlternateContent>
      </w:r>
      <w:r>
        <w:t>Heart anatomy</w:t>
      </w:r>
    </w:p>
    <w:p>
      <w:pPr>
        <w:pStyle w:val="2"/>
      </w:pPr>
      <w:r>
        <w:t>Anatomy of the heart</w:t>
      </w:r>
    </w:p>
    <w:p>
      <w:r>
        <w:t xml:space="preserve">Mammals (and therefore humans too) possess a heart with four chambers. Each side of the heart is divided in an atrium and a ventricle with valves in between and after. The two sides are not connected directly and contain blood of different oxygen concentration. The </w:t>
      </w:r>
      <w:r>
        <w:rPr>
          <w:rStyle w:val="37"/>
        </w:rPr>
        <w:t>atrioventricular valves</w:t>
      </w:r>
      <w:r>
        <w:t xml:space="preserve"> are (as their name indicates) between the atrium and the ventricle. At the end of the ventricles (between ventricle and artery) are the </w:t>
      </w:r>
      <w:r>
        <w:rPr>
          <w:rStyle w:val="37"/>
        </w:rPr>
        <w:t>semilunar valves</w:t>
      </w:r>
      <w:r>
        <w:t>. Both types of valves have special names for the right and left version:</w:t>
      </w:r>
    </w:p>
    <w:p>
      <w:pPr>
        <w:pStyle w:val="32"/>
        <w:numPr>
          <w:ilvl w:val="0"/>
          <w:numId w:val="2"/>
        </w:numPr>
      </w:pPr>
      <w:r>
        <w:t>left atrioventricular valve: bicuspid valve or mitral valve</w:t>
      </w:r>
    </w:p>
    <w:p>
      <w:pPr>
        <w:pStyle w:val="32"/>
        <w:numPr>
          <w:ilvl w:val="0"/>
          <w:numId w:val="2"/>
        </w:numPr>
      </w:pPr>
      <w:r>
        <w:t>right atrioventricular valve: tricuspid valve</w:t>
      </w:r>
    </w:p>
    <w:p>
      <w:pPr>
        <w:pStyle w:val="32"/>
        <w:numPr>
          <w:ilvl w:val="0"/>
          <w:numId w:val="2"/>
        </w:numPr>
      </w:pPr>
      <w:r>
        <w:t>left semilunar valve: aortic valve</w:t>
      </w:r>
    </w:p>
    <w:p>
      <w:pPr>
        <w:pStyle w:val="32"/>
        <w:numPr>
          <w:ilvl w:val="0"/>
          <w:numId w:val="2"/>
        </w:numPr>
      </w:pPr>
      <w:r>
        <w:t>right semilunar valve: pulmonary valve</w:t>
      </w:r>
    </w:p>
    <w:p>
      <w:r>
        <w:t>Be aware that there are no valves between veins and atria.</w:t>
      </w:r>
    </w:p>
    <w:p/>
    <w:p>
      <w:pPr>
        <w:jc w:val="center"/>
      </w:pPr>
      <w:r>
        <w:drawing>
          <wp:inline distT="0" distB="0" distL="0" distR="0">
            <wp:extent cx="6048375" cy="4394200"/>
            <wp:effectExtent l="0" t="0" r="0" b="0"/>
            <wp:docPr id="2"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4"/>
                    <pic:cNvPicPr>
                      <a:picLocks noChangeAspect="1" noChangeArrowheads="1"/>
                    </pic:cNvPicPr>
                  </pic:nvPicPr>
                  <pic:blipFill>
                    <a:blip r:embed="rId12"/>
                    <a:stretch>
                      <a:fillRect/>
                    </a:stretch>
                  </pic:blipFill>
                  <pic:spPr>
                    <a:xfrm>
                      <a:off x="0" y="0"/>
                      <a:ext cx="6048375" cy="4394200"/>
                    </a:xfrm>
                    <a:prstGeom prst="rect">
                      <a:avLst/>
                    </a:prstGeom>
                    <a:noFill/>
                  </pic:spPr>
                </pic:pic>
              </a:graphicData>
            </a:graphic>
          </wp:inline>
        </w:drawing>
      </w:r>
    </w:p>
    <w:p>
      <w:r>
        <w:br w:type="page"/>
      </w:r>
    </w:p>
    <w:p>
      <w:pPr>
        <w:pStyle w:val="3"/>
        <w:spacing w:before="0"/>
      </w:pPr>
    </w:p>
    <w:p>
      <w:pPr>
        <w:pStyle w:val="3"/>
      </w:pPr>
      <w:r>
        <w:t>A more detailed illustration</w:t>
      </w:r>
    </w:p>
    <w:p/>
    <w:p/>
    <w:p>
      <w:pPr>
        <w:jc w:val="center"/>
      </w:pPr>
      <w:r>
        <w:drawing>
          <wp:inline distT="0" distB="0" distL="0" distR="0">
            <wp:extent cx="6655435" cy="6108700"/>
            <wp:effectExtent l="0" t="0" r="0" b="0"/>
            <wp:docPr id="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pic:cNvPicPr>
                      <a:picLocks noChangeAspect="1" noChangeArrowheads="1"/>
                    </pic:cNvPicPr>
                  </pic:nvPicPr>
                  <pic:blipFill>
                    <a:blip r:embed="rId13"/>
                    <a:stretch>
                      <a:fillRect/>
                    </a:stretch>
                  </pic:blipFill>
                  <pic:spPr>
                    <a:xfrm>
                      <a:off x="0" y="0"/>
                      <a:ext cx="6655435" cy="6108700"/>
                    </a:xfrm>
                    <a:prstGeom prst="rect">
                      <a:avLst/>
                    </a:prstGeom>
                    <a:noFill/>
                  </pic:spPr>
                </pic:pic>
              </a:graphicData>
            </a:graphic>
          </wp:inline>
        </w:drawing>
      </w:r>
      <w:r>
        <w:br w:type="page"/>
      </w:r>
    </w:p>
    <w:p>
      <w:pPr>
        <w:pStyle w:val="2"/>
      </w:pPr>
      <w:r>
        <w:t>The working heart</w:t>
      </w:r>
    </w:p>
    <w:tbl>
      <w:tblPr>
        <w:tblStyle w:val="18"/>
        <w:tblW w:w="10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7"/>
        <w:gridCol w:w="2833"/>
        <w:gridCol w:w="3210"/>
        <w:gridCol w:w="2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shd w:val="clear" w:color="auto" w:fill="BEBEBE" w:themeFill="background1" w:themeFillShade="BF"/>
          </w:tcPr>
          <w:p>
            <w:pPr>
              <w:spacing w:after="0" w:line="240" w:lineRule="auto"/>
              <w:rPr>
                <w:b/>
              </w:rPr>
            </w:pPr>
            <w:r>
              <w:rPr>
                <w:rFonts w:eastAsia="Calibri"/>
                <w:b/>
              </w:rPr>
              <w:t>term</w:t>
            </w:r>
          </w:p>
        </w:tc>
        <w:tc>
          <w:tcPr>
            <w:tcW w:w="2833" w:type="dxa"/>
            <w:shd w:val="clear" w:color="auto" w:fill="BEBEBE" w:themeFill="background1" w:themeFillShade="BF"/>
          </w:tcPr>
          <w:p>
            <w:pPr>
              <w:spacing w:after="0" w:line="240" w:lineRule="auto"/>
              <w:rPr>
                <w:b/>
              </w:rPr>
            </w:pPr>
            <w:r>
              <w:rPr>
                <w:rFonts w:eastAsia="Calibri"/>
                <w:b/>
              </w:rPr>
              <w:t>explanation</w:t>
            </w:r>
          </w:p>
        </w:tc>
        <w:tc>
          <w:tcPr>
            <w:tcW w:w="3210" w:type="dxa"/>
            <w:shd w:val="clear" w:color="auto" w:fill="BEBEBE" w:themeFill="background1" w:themeFillShade="BF"/>
          </w:tcPr>
          <w:p>
            <w:pPr>
              <w:spacing w:after="0" w:line="240" w:lineRule="auto"/>
              <w:rPr>
                <w:b/>
              </w:rPr>
            </w:pPr>
            <w:r>
              <w:rPr>
                <w:rFonts w:eastAsia="Calibri"/>
                <w:b/>
              </w:rPr>
              <w:t>measurement / calculation / estimation</w:t>
            </w:r>
          </w:p>
        </w:tc>
        <w:tc>
          <w:tcPr>
            <w:tcW w:w="2655" w:type="dxa"/>
            <w:shd w:val="clear" w:color="auto" w:fill="BEBEBE" w:themeFill="background1" w:themeFillShade="BF"/>
          </w:tcPr>
          <w:p>
            <w:pPr>
              <w:spacing w:after="0" w:line="240" w:lineRule="auto"/>
              <w:rPr>
                <w:b/>
              </w:rPr>
            </w:pPr>
            <w:r>
              <w:rPr>
                <w:rFonts w:eastAsia="Calibri"/>
                <w:b/>
              </w:rPr>
              <w:t>normal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rPr>
            </w:pPr>
            <w:r>
              <w:rPr>
                <w:rFonts w:eastAsia="Calibri"/>
                <w:b/>
              </w:rPr>
              <w:t>heart rate</w:t>
            </w:r>
          </w:p>
        </w:tc>
        <w:tc>
          <w:tcPr>
            <w:tcW w:w="2833" w:type="dxa"/>
          </w:tcPr>
          <w:p>
            <w:pPr>
              <w:spacing w:after="0" w:line="240" w:lineRule="auto"/>
              <w:rPr>
                <w:rFonts w:ascii="Calibri" w:hAnsi="Calibri" w:eastAsia="Calibri"/>
              </w:rPr>
            </w:pPr>
            <w:r>
              <w:rPr>
                <w:rFonts w:eastAsia="Calibri"/>
              </w:rPr>
              <w:t>number of contractions of the heart per minute.</w:t>
            </w:r>
          </w:p>
          <w:p>
            <w:pPr>
              <w:spacing w:after="0" w:line="240" w:lineRule="auto"/>
              <w:rPr>
                <w:rFonts w:ascii="Calibri" w:hAnsi="Calibri" w:eastAsia="Calibri"/>
              </w:rPr>
            </w:pPr>
          </w:p>
        </w:tc>
        <w:tc>
          <w:tcPr>
            <w:tcW w:w="3210" w:type="dxa"/>
          </w:tcPr>
          <w:p>
            <w:pPr>
              <w:spacing w:after="0" w:line="240" w:lineRule="auto"/>
              <w:rPr>
                <w:rFonts w:ascii="Calibri" w:hAnsi="Calibri" w:eastAsia="Calibri"/>
              </w:rPr>
            </w:pPr>
            <w:r>
              <w:rPr>
                <w:rFonts w:eastAsia="Calibri"/>
              </w:rPr>
              <w:t>count pulse beats per minute (bpm) with fingers or with apparatus</w:t>
            </w:r>
          </w:p>
        </w:tc>
        <w:tc>
          <w:tcPr>
            <w:tcW w:w="2655" w:type="dxa"/>
          </w:tcPr>
          <w:p>
            <w:pPr>
              <w:spacing w:after="0" w:line="240" w:lineRule="auto"/>
              <w:rPr>
                <w:rFonts w:ascii="Calibri" w:hAnsi="Calibri" w:eastAsia="Calibri"/>
              </w:rPr>
            </w:pPr>
            <w:r>
              <w:rPr>
                <w:rFonts w:eastAsia="Calibri"/>
              </w:rPr>
              <w:t>70 bpm (at rest)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bCs/>
              </w:rPr>
            </w:pPr>
            <w:r>
              <w:rPr>
                <w:rFonts w:eastAsia="Calibri"/>
                <w:b/>
                <w:bCs/>
              </w:rPr>
              <w:t>blood pressure</w:t>
            </w:r>
          </w:p>
        </w:tc>
        <w:tc>
          <w:tcPr>
            <w:tcW w:w="2833" w:type="dxa"/>
          </w:tcPr>
          <w:p>
            <w:pPr>
              <w:spacing w:after="0" w:line="240" w:lineRule="auto"/>
              <w:rPr>
                <w:rFonts w:ascii="Calibri" w:hAnsi="Calibri" w:eastAsia="Calibri"/>
              </w:rPr>
            </w:pPr>
            <w:r>
              <w:rPr>
                <w:rFonts w:eastAsia="Calibri"/>
              </w:rPr>
              <w:t>systolic: maximum arterial blood pressure</w:t>
            </w:r>
          </w:p>
          <w:p>
            <w:pPr>
              <w:spacing w:after="0" w:line="240" w:lineRule="auto"/>
              <w:rPr>
                <w:rFonts w:ascii="Calibri" w:hAnsi="Calibri" w:eastAsia="Calibri"/>
              </w:rPr>
            </w:pPr>
            <w:r>
              <w:rPr>
                <w:rFonts w:eastAsia="Calibri"/>
              </w:rPr>
              <w:t>diastolic: minimum arterial blood pressure</w:t>
            </w:r>
          </w:p>
        </w:tc>
        <w:tc>
          <w:tcPr>
            <w:tcW w:w="3210" w:type="dxa"/>
          </w:tcPr>
          <w:p>
            <w:pPr>
              <w:spacing w:after="0" w:line="240" w:lineRule="auto"/>
              <w:rPr>
                <w:rFonts w:ascii="Calibri" w:hAnsi="Calibri" w:eastAsia="Calibri"/>
              </w:rPr>
            </w:pPr>
            <w:r>
              <w:rPr>
                <w:rFonts w:eastAsia="Calibri"/>
              </w:rPr>
              <w:t>measured with blood pressure meter</w:t>
            </w:r>
          </w:p>
        </w:tc>
        <w:tc>
          <w:tcPr>
            <w:tcW w:w="2655" w:type="dxa"/>
          </w:tcPr>
          <w:p>
            <w:pPr>
              <w:spacing w:after="0" w:line="240" w:lineRule="auto"/>
              <w:rPr>
                <w:rFonts w:ascii="Calibri" w:hAnsi="Calibri" w:eastAsia="Calibri"/>
              </w:rPr>
            </w:pPr>
            <w:r>
              <w:rPr>
                <w:rFonts w:eastAsia="Calibri"/>
              </w:rPr>
              <w:t>120 / 80</w:t>
            </w:r>
          </w:p>
          <w:p>
            <w:pPr>
              <w:spacing w:after="0" w:line="240" w:lineRule="auto"/>
              <w:rPr>
                <w:rFonts w:ascii="Calibri" w:hAnsi="Calibri" w:eastAsia="Calibri"/>
              </w:rPr>
            </w:pPr>
            <w:r>
              <w:rPr>
                <w:rFonts w:eastAsia="Calibri"/>
              </w:rPr>
              <w:t>(systolic / diastolic)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bCs/>
              </w:rPr>
            </w:pPr>
            <w:r>
              <w:rPr>
                <w:rFonts w:eastAsia="Calibri"/>
                <w:b/>
                <w:bCs/>
              </w:rPr>
              <w:t>pulse pressure</w:t>
            </w:r>
          </w:p>
        </w:tc>
        <w:tc>
          <w:tcPr>
            <w:tcW w:w="2833" w:type="dxa"/>
          </w:tcPr>
          <w:p>
            <w:pPr>
              <w:spacing w:after="0" w:line="240" w:lineRule="auto"/>
              <w:rPr>
                <w:rFonts w:ascii="Calibri" w:hAnsi="Calibri" w:eastAsia="Calibri"/>
              </w:rPr>
            </w:pPr>
            <w:r>
              <w:rPr>
                <w:rFonts w:eastAsia="Calibri"/>
              </w:rPr>
              <w:t>blood pressure difference caused by pulse</w:t>
            </w:r>
          </w:p>
        </w:tc>
        <w:tc>
          <w:tcPr>
            <w:tcW w:w="3210" w:type="dxa"/>
          </w:tcPr>
          <w:p>
            <w:pPr>
              <w:spacing w:after="0" w:line="240" w:lineRule="auto"/>
              <w:rPr>
                <w:rFonts w:ascii="Consolas" w:hAnsi="Consolas" w:eastAsia="Calibri"/>
                <w:sz w:val="18"/>
                <w:szCs w:val="18"/>
              </w:rPr>
            </w:pPr>
            <w:r>
              <w:rPr>
                <w:rFonts w:ascii="Consolas" w:hAnsi="Consolas" w:eastAsia="Calibri"/>
                <w:sz w:val="18"/>
                <w:szCs w:val="18"/>
              </w:rPr>
              <w:t xml:space="preserve">pulse pressure </w:t>
            </w:r>
            <w:r>
              <w:rPr>
                <w:rFonts w:ascii="Consolas" w:hAnsi="Consolas" w:eastAsia="Calibri"/>
                <w:sz w:val="18"/>
                <w:szCs w:val="18"/>
              </w:rPr>
              <w:br w:type="textWrapping"/>
            </w:r>
            <w:r>
              <w:rPr>
                <w:rFonts w:ascii="Consolas" w:hAnsi="Consolas" w:eastAsia="Calibri"/>
                <w:sz w:val="18"/>
                <w:szCs w:val="18"/>
              </w:rPr>
              <w:t>= blood pressure</w:t>
            </w:r>
            <w:r>
              <w:rPr>
                <w:rFonts w:ascii="Consolas" w:hAnsi="Consolas" w:eastAsia="Calibri"/>
                <w:sz w:val="18"/>
                <w:szCs w:val="18"/>
                <w:vertAlign w:val="subscript"/>
              </w:rPr>
              <w:t>systolic</w:t>
            </w:r>
          </w:p>
          <w:p>
            <w:pPr>
              <w:spacing w:after="0" w:line="240" w:lineRule="auto"/>
              <w:rPr>
                <w:rFonts w:ascii="Consolas" w:hAnsi="Consolas" w:eastAsia="Calibri"/>
                <w:sz w:val="18"/>
                <w:szCs w:val="18"/>
              </w:rPr>
            </w:pPr>
            <w:r>
              <w:rPr>
                <w:rFonts w:ascii="Consolas" w:hAnsi="Consolas" w:eastAsia="Calibri"/>
                <w:sz w:val="18"/>
                <w:szCs w:val="18"/>
              </w:rPr>
              <w:t>- blood pressure</w:t>
            </w:r>
            <w:r>
              <w:rPr>
                <w:rFonts w:ascii="Consolas" w:hAnsi="Consolas" w:eastAsia="Calibri"/>
                <w:sz w:val="18"/>
                <w:szCs w:val="18"/>
                <w:vertAlign w:val="subscript"/>
              </w:rPr>
              <w:t>diastolic</w:t>
            </w:r>
          </w:p>
        </w:tc>
        <w:tc>
          <w:tcPr>
            <w:tcW w:w="2655" w:type="dxa"/>
          </w:tcPr>
          <w:p>
            <w:pPr>
              <w:spacing w:after="0" w:line="240" w:lineRule="auto"/>
              <w:rPr>
                <w:rFonts w:ascii="Calibri" w:hAnsi="Calibri" w:eastAsia="Calibri"/>
              </w:rPr>
            </w:pPr>
            <w:r>
              <w:rPr>
                <w:rFonts w:eastAsia="Calibri"/>
              </w:rPr>
              <w:t>40 mmHG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rPr>
            </w:pPr>
            <w:r>
              <w:rPr>
                <w:rFonts w:eastAsia="Calibri"/>
                <w:b/>
              </w:rPr>
              <w:t>stroke volume</w:t>
            </w:r>
          </w:p>
        </w:tc>
        <w:tc>
          <w:tcPr>
            <w:tcW w:w="2833" w:type="dxa"/>
          </w:tcPr>
          <w:p>
            <w:pPr>
              <w:spacing w:after="0" w:line="240" w:lineRule="auto"/>
              <w:rPr>
                <w:rFonts w:ascii="Calibri" w:hAnsi="Calibri" w:eastAsia="Calibri"/>
              </w:rPr>
            </w:pPr>
            <w:r>
              <w:rPr>
                <w:rFonts w:eastAsia="Calibri"/>
              </w:rPr>
              <w:t>volume of blood pumped out with each contraction of the heart.</w:t>
            </w:r>
          </w:p>
        </w:tc>
        <w:tc>
          <w:tcPr>
            <w:tcW w:w="3210" w:type="dxa"/>
          </w:tcPr>
          <w:p>
            <w:pPr>
              <w:spacing w:after="0" w:line="240" w:lineRule="auto"/>
              <w:rPr>
                <w:rFonts w:ascii="Calibri" w:hAnsi="Calibri" w:eastAsia="Calibri"/>
                <w:sz w:val="18"/>
                <w:szCs w:val="18"/>
              </w:rPr>
            </w:pPr>
            <w:r>
              <w:rPr>
                <w:rFonts w:eastAsia="Calibri"/>
                <w:sz w:val="18"/>
                <w:szCs w:val="18"/>
              </w:rPr>
              <w:t>estimation:</w:t>
            </w:r>
          </w:p>
          <w:p>
            <w:pPr>
              <w:spacing w:after="0" w:line="240" w:lineRule="auto"/>
              <w:rPr>
                <w:rFonts w:ascii="Consolas" w:hAnsi="Consolas" w:eastAsia="Calibri"/>
                <w:sz w:val="18"/>
                <w:szCs w:val="18"/>
              </w:rPr>
            </w:pPr>
            <w:r>
              <w:rPr>
                <w:rFonts w:ascii="Consolas" w:hAnsi="Consolas" w:eastAsia="Calibri"/>
                <w:sz w:val="18"/>
                <w:szCs w:val="18"/>
              </w:rPr>
              <w:t xml:space="preserve">stroke volume </w:t>
            </w:r>
            <w:r>
              <w:rPr>
                <w:rFonts w:ascii="Consolas" w:hAnsi="Consolas" w:eastAsia="Calibri"/>
                <w:sz w:val="18"/>
                <w:szCs w:val="18"/>
              </w:rPr>
              <w:br w:type="textWrapping"/>
            </w:r>
            <w:r>
              <w:rPr>
                <w:rFonts w:ascii="Consolas" w:hAnsi="Consolas" w:eastAsia="Calibri"/>
                <w:sz w:val="18"/>
                <w:szCs w:val="18"/>
              </w:rPr>
              <w:t>= pulse pressure · 1.75</w:t>
            </w:r>
          </w:p>
        </w:tc>
        <w:tc>
          <w:tcPr>
            <w:tcW w:w="2655" w:type="dxa"/>
          </w:tcPr>
          <w:p>
            <w:pPr>
              <w:spacing w:after="0" w:line="240" w:lineRule="auto"/>
              <w:rPr>
                <w:rFonts w:ascii="Calibri" w:hAnsi="Calibri" w:eastAsia="Calibri"/>
              </w:rPr>
            </w:pPr>
            <w:r>
              <w:rPr>
                <w:rFonts w:eastAsia="Calibri"/>
              </w:rPr>
              <w:t>70 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rPr>
            </w:pPr>
            <w:r>
              <w:rPr>
                <w:rFonts w:eastAsia="Calibri"/>
                <w:b/>
              </w:rPr>
              <w:t>cardiac output</w:t>
            </w:r>
          </w:p>
        </w:tc>
        <w:tc>
          <w:tcPr>
            <w:tcW w:w="2833" w:type="dxa"/>
          </w:tcPr>
          <w:p>
            <w:pPr>
              <w:spacing w:after="0" w:line="240" w:lineRule="auto"/>
              <w:rPr>
                <w:rFonts w:ascii="Calibri" w:hAnsi="Calibri" w:eastAsia="Calibri"/>
              </w:rPr>
            </w:pPr>
            <w:r>
              <w:rPr>
                <w:rFonts w:eastAsia="Calibri"/>
              </w:rPr>
              <w:t>volume of blood pumped out by the heart per minute.</w:t>
            </w:r>
          </w:p>
          <w:p>
            <w:pPr>
              <w:spacing w:after="0" w:line="240" w:lineRule="auto"/>
              <w:rPr>
                <w:rFonts w:ascii="Calibri" w:hAnsi="Calibri" w:eastAsia="Calibri"/>
              </w:rPr>
            </w:pPr>
          </w:p>
        </w:tc>
        <w:tc>
          <w:tcPr>
            <w:tcW w:w="3210" w:type="dxa"/>
          </w:tcPr>
          <w:p>
            <w:pPr>
              <w:spacing w:after="0" w:line="240" w:lineRule="auto"/>
              <w:rPr>
                <w:rFonts w:ascii="Consolas" w:hAnsi="Consolas" w:eastAsia="Calibri"/>
                <w:sz w:val="18"/>
                <w:szCs w:val="18"/>
              </w:rPr>
            </w:pPr>
            <w:r>
              <w:rPr>
                <w:rFonts w:ascii="Consolas" w:hAnsi="Consolas" w:eastAsiaTheme="minorEastAsia"/>
                <w:sz w:val="18"/>
                <w:szCs w:val="18"/>
              </w:rPr>
              <w:t xml:space="preserve">cardiac output </w:t>
            </w:r>
            <w:r>
              <w:rPr>
                <w:rFonts w:ascii="Consolas" w:hAnsi="Consolas" w:eastAsiaTheme="minorEastAsia"/>
                <w:sz w:val="18"/>
                <w:szCs w:val="18"/>
              </w:rPr>
              <w:br w:type="textWrapping"/>
            </w:r>
            <w:r>
              <w:rPr>
                <w:rFonts w:ascii="Consolas" w:hAnsi="Consolas" w:eastAsiaTheme="minorEastAsia"/>
                <w:sz w:val="18"/>
                <w:szCs w:val="18"/>
              </w:rPr>
              <w:t>= heart rate · stroke volume</w:t>
            </w:r>
          </w:p>
          <w:p>
            <w:pPr>
              <w:spacing w:after="0" w:line="240" w:lineRule="auto"/>
              <w:rPr>
                <w:rFonts w:ascii="Calibri" w:hAnsi="Calibri" w:eastAsia="Calibri"/>
                <w:sz w:val="18"/>
                <w:szCs w:val="18"/>
              </w:rPr>
            </w:pPr>
          </w:p>
        </w:tc>
        <w:tc>
          <w:tcPr>
            <w:tcW w:w="2655" w:type="dxa"/>
          </w:tcPr>
          <w:p>
            <w:pPr>
              <w:spacing w:after="0" w:line="240" w:lineRule="auto"/>
              <w:rPr>
                <w:rFonts w:ascii="Calibri" w:hAnsi="Calibri" w:eastAsia="Calibri"/>
              </w:rPr>
            </w:pPr>
            <w:r>
              <w:rPr>
                <w:rFonts w:eastAsia="Calibri"/>
              </w:rPr>
              <w:t>5 l / min (at rest)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7" w:type="dxa"/>
          </w:tcPr>
          <w:p>
            <w:pPr>
              <w:spacing w:after="0" w:line="240" w:lineRule="auto"/>
              <w:rPr>
                <w:b/>
              </w:rPr>
            </w:pPr>
            <w:r>
              <w:rPr>
                <w:rFonts w:eastAsia="Calibri"/>
                <w:b/>
              </w:rPr>
              <w:t>venous return</w:t>
            </w:r>
          </w:p>
        </w:tc>
        <w:tc>
          <w:tcPr>
            <w:tcW w:w="2833" w:type="dxa"/>
          </w:tcPr>
          <w:p>
            <w:pPr>
              <w:spacing w:after="0" w:line="240" w:lineRule="auto"/>
              <w:rPr>
                <w:rFonts w:ascii="Calibri" w:hAnsi="Calibri" w:eastAsia="Calibri"/>
              </w:rPr>
            </w:pPr>
            <w:r>
              <w:rPr>
                <w:rFonts w:eastAsia="Calibri"/>
              </w:rPr>
              <w:t>volume of blood returning to the heart via the veins per minute.</w:t>
            </w:r>
          </w:p>
        </w:tc>
        <w:tc>
          <w:tcPr>
            <w:tcW w:w="5865" w:type="dxa"/>
            <w:gridSpan w:val="2"/>
          </w:tcPr>
          <w:p>
            <w:pPr>
              <w:spacing w:after="0" w:line="240" w:lineRule="auto"/>
              <w:rPr>
                <w:rFonts w:ascii="Calibri" w:hAnsi="Calibri" w:eastAsia="Calibri"/>
              </w:rPr>
            </w:pPr>
            <w:r>
              <w:rPr>
                <w:rFonts w:eastAsia="Calibri"/>
              </w:rPr>
              <w:t>at rest, 70% of the blood is in veins. Changing a position (e.g. get up from bed) has influence on venous return and as a consequence on blood pressure (and then on heart rate)</w:t>
            </w:r>
          </w:p>
        </w:tc>
      </w:tr>
    </w:tbl>
    <w:p/>
    <w:p>
      <w:r>
        <w:t>Please note these values are only rough estimates and could vary strongly for individuals. They are dependent on gender (usually women are smaller than men), training and anatomy. As an example, the values for stroke volume (and therefore also for cardiac output) are 25% smaller for women (this means ~60 ml for female stroke volume).</w:t>
      </w:r>
    </w:p>
    <w:p>
      <w:r>
        <w:t>The total blood volume of a typical male is around 5l. You notice our entire blood flows through our heart in only one minute (at rest, during sport activities it is even faster)!</w:t>
      </w:r>
    </w:p>
    <w:p/>
    <w:p>
      <w:pPr>
        <w:pStyle w:val="3"/>
      </w:pPr>
      <w:r>
        <w:t>My own heart values</w:t>
      </w:r>
    </w:p>
    <w:p>
      <w:pPr>
        <w:pStyle w:val="40"/>
        <w:rPr>
          <w:lang w:val="en-GB"/>
        </w:rPr>
      </w:pPr>
      <w:r>
        <w:rPr>
          <w:lang w:val="en-GB"/>
        </w:rPr>
        <w:t>Measure or calculate these terms with your own values:</w:t>
      </w:r>
    </w:p>
    <w:p>
      <w:pPr>
        <w:rPr>
          <w:rFonts w:hint="default"/>
          <w:lang w:val="en-US"/>
        </w:rPr>
      </w:pPr>
      <w:r>
        <w:t>blood pressure:</w:t>
      </w:r>
      <w:r>
        <w:rPr>
          <w:rFonts w:hint="default"/>
          <w:lang w:val="en-US"/>
        </w:rPr>
        <w:t xml:space="preserve"> 130/90</w:t>
      </w:r>
    </w:p>
    <w:p>
      <w:pPr>
        <w:rPr>
          <w:rFonts w:hint="default"/>
          <w:lang w:val="en-US"/>
        </w:rPr>
      </w:pPr>
      <w:r>
        <w:t>heart rate:</w:t>
      </w:r>
      <w:r>
        <w:rPr>
          <w:rFonts w:hint="default"/>
          <w:lang w:val="en-US"/>
        </w:rPr>
        <w:t xml:space="preserve"> 75</w:t>
      </w:r>
    </w:p>
    <w:p/>
    <w:p>
      <w:pPr>
        <w:spacing w:after="0" w:line="240" w:lineRule="auto"/>
        <w:rPr>
          <w:rFonts w:hint="default" w:ascii="Consolas" w:hAnsi="Consolas" w:eastAsia="Calibri"/>
          <w:sz w:val="18"/>
          <w:szCs w:val="18"/>
          <w:lang w:val="en-US"/>
        </w:rPr>
      </w:pPr>
      <w:r>
        <w:rPr>
          <w:rFonts w:ascii="Consolas" w:hAnsi="Consolas" w:eastAsia="Calibri"/>
          <w:sz w:val="18"/>
          <w:szCs w:val="18"/>
        </w:rPr>
        <w:t>pulse pressure = blood pressure</w:t>
      </w:r>
      <w:r>
        <w:rPr>
          <w:rFonts w:ascii="Consolas" w:hAnsi="Consolas" w:eastAsia="Calibri"/>
          <w:sz w:val="18"/>
          <w:szCs w:val="18"/>
          <w:vertAlign w:val="subscript"/>
        </w:rPr>
        <w:t xml:space="preserve">systolic </w:t>
      </w:r>
      <w:r>
        <w:rPr>
          <w:rFonts w:ascii="Consolas" w:hAnsi="Consolas" w:eastAsia="Calibri"/>
          <w:sz w:val="18"/>
          <w:szCs w:val="18"/>
        </w:rPr>
        <w:t>- blood pressure</w:t>
      </w:r>
      <w:r>
        <w:rPr>
          <w:rFonts w:ascii="Consolas" w:hAnsi="Consolas" w:eastAsia="Calibri"/>
          <w:sz w:val="18"/>
          <w:szCs w:val="18"/>
          <w:vertAlign w:val="subscript"/>
        </w:rPr>
        <w:t>diastolic</w:t>
      </w:r>
      <w:r>
        <w:rPr>
          <w:rFonts w:ascii="Consolas" w:hAnsi="Consolas" w:eastAsia="Calibri"/>
          <w:sz w:val="18"/>
          <w:szCs w:val="18"/>
        </w:rPr>
        <w:t xml:space="preserve"> =</w:t>
      </w:r>
      <w:r>
        <w:rPr>
          <w:rFonts w:hint="default" w:ascii="Consolas" w:hAnsi="Consolas" w:eastAsia="Calibri"/>
          <w:sz w:val="18"/>
          <w:szCs w:val="18"/>
          <w:lang w:val="en-US"/>
        </w:rPr>
        <w:t xml:space="preserve"> 40</w:t>
      </w:r>
    </w:p>
    <w:p>
      <w:pPr>
        <w:spacing w:after="0" w:line="240" w:lineRule="auto"/>
        <w:rPr>
          <w:rFonts w:ascii="Consolas" w:hAnsi="Consolas" w:eastAsia="Calibri"/>
          <w:sz w:val="18"/>
          <w:szCs w:val="18"/>
        </w:rPr>
      </w:pPr>
    </w:p>
    <w:p>
      <w:pPr>
        <w:spacing w:after="0" w:line="240" w:lineRule="auto"/>
        <w:rPr>
          <w:rFonts w:ascii="Consolas" w:hAnsi="Consolas" w:eastAsia="Calibri"/>
          <w:sz w:val="18"/>
          <w:szCs w:val="18"/>
        </w:rPr>
      </w:pPr>
    </w:p>
    <w:p>
      <w:pPr>
        <w:spacing w:after="0" w:line="240" w:lineRule="auto"/>
        <w:rPr>
          <w:rFonts w:hint="default" w:ascii="Consolas" w:hAnsi="Consolas" w:eastAsia="Calibri"/>
          <w:sz w:val="18"/>
          <w:szCs w:val="18"/>
          <w:lang w:val="en-US"/>
        </w:rPr>
      </w:pPr>
      <w:r>
        <w:rPr>
          <w:rFonts w:ascii="Consolas" w:hAnsi="Consolas" w:eastAsia="Calibri"/>
          <w:sz w:val="18"/>
          <w:szCs w:val="18"/>
        </w:rPr>
        <w:t xml:space="preserve">stroke volume = pulse pressure · 1.75 = </w:t>
      </w:r>
      <w:r>
        <w:rPr>
          <w:rFonts w:hint="default" w:ascii="Consolas" w:hAnsi="Consolas" w:eastAsia="Calibri"/>
          <w:sz w:val="18"/>
          <w:szCs w:val="18"/>
          <w:lang w:val="en-US"/>
        </w:rPr>
        <w:t>70</w:t>
      </w:r>
    </w:p>
    <w:p>
      <w:pPr>
        <w:spacing w:after="0" w:line="240" w:lineRule="auto"/>
        <w:rPr>
          <w:rFonts w:ascii="Consolas" w:hAnsi="Consolas" w:eastAsia="Calibri"/>
          <w:sz w:val="18"/>
          <w:szCs w:val="18"/>
        </w:rPr>
      </w:pPr>
    </w:p>
    <w:p>
      <w:pPr>
        <w:spacing w:after="0" w:line="240" w:lineRule="auto"/>
        <w:rPr>
          <w:rFonts w:ascii="Consolas" w:hAnsi="Consolas" w:eastAsia="Calibri"/>
          <w:sz w:val="18"/>
          <w:szCs w:val="18"/>
        </w:rPr>
      </w:pPr>
    </w:p>
    <w:p>
      <w:pPr>
        <w:spacing w:after="0" w:line="240" w:lineRule="auto"/>
        <w:rPr>
          <w:rFonts w:ascii="Consolas" w:hAnsi="Consolas" w:eastAsia="Calibri"/>
          <w:sz w:val="18"/>
          <w:szCs w:val="18"/>
        </w:rPr>
      </w:pPr>
      <w:r>
        <w:rPr>
          <w:rFonts w:ascii="Consolas" w:hAnsi="Consolas" w:eastAsiaTheme="minorEastAsia"/>
          <w:sz w:val="18"/>
          <w:szCs w:val="18"/>
        </w:rPr>
        <w:t xml:space="preserve">cardiac output = heart rate · stroke volume = </w:t>
      </w:r>
      <w:r>
        <w:rPr>
          <w:rFonts w:hint="default" w:ascii="Consolas" w:hAnsi="Consolas" w:eastAsiaTheme="minorEastAsia"/>
          <w:sz w:val="18"/>
          <w:szCs w:val="18"/>
          <w:lang w:val="en-US"/>
        </w:rPr>
        <w:t xml:space="preserve">5250 </w:t>
      </w:r>
      <w:bookmarkStart w:id="0" w:name="_GoBack"/>
      <w:bookmarkEnd w:id="0"/>
      <w:r>
        <w:rPr>
          <w:rFonts w:hint="default" w:ascii="Consolas" w:hAnsi="Consolas" w:eastAsiaTheme="minorEastAsia"/>
          <w:sz w:val="18"/>
          <w:szCs w:val="18"/>
          <w:lang w:val="en-US"/>
        </w:rPr>
        <w:t>ml</w:t>
      </w:r>
      <w:r>
        <w:br w:type="page"/>
      </w:r>
    </w:p>
    <w:p>
      <w:pPr>
        <w:pStyle w:val="2"/>
      </w:pPr>
      <w:r>
        <w:t>Coronary blood vessels</w:t>
      </w:r>
    </w:p>
    <w:p>
      <w:r>
        <w:drawing>
          <wp:anchor distT="0" distB="0" distL="114300" distR="114300" simplePos="0" relativeHeight="251659264" behindDoc="0" locked="0" layoutInCell="0" allowOverlap="1">
            <wp:simplePos x="0" y="0"/>
            <wp:positionH relativeFrom="column">
              <wp:posOffset>3938905</wp:posOffset>
            </wp:positionH>
            <wp:positionV relativeFrom="paragraph">
              <wp:posOffset>9525</wp:posOffset>
            </wp:positionV>
            <wp:extent cx="2461260" cy="2375535"/>
            <wp:effectExtent l="0" t="0" r="0" b="0"/>
            <wp:wrapSquare wrapText="bothSides"/>
            <wp:docPr id="4" name="Bild2" descr="D:\Dokumente\Arbeit\KS Wettingen\Unterrichtsmaterial\Medizinische Biologie\_bilder\Kreislaufsystem\e\heart anatomy (Anatomy Ess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descr="D:\Dokumente\Arbeit\KS Wettingen\Unterrichtsmaterial\Medizinische Biologie\_bilder\Kreislaufsystem\e\heart anatomy (Anatomy Essentials).PNG"/>
                    <pic:cNvPicPr>
                      <a:picLocks noChangeAspect="1" noChangeArrowheads="1"/>
                    </pic:cNvPicPr>
                  </pic:nvPicPr>
                  <pic:blipFill>
                    <a:blip r:embed="rId14"/>
                    <a:stretch>
                      <a:fillRect/>
                    </a:stretch>
                  </pic:blipFill>
                  <pic:spPr>
                    <a:xfrm>
                      <a:off x="0" y="0"/>
                      <a:ext cx="2461260" cy="2375535"/>
                    </a:xfrm>
                    <a:prstGeom prst="rect">
                      <a:avLst/>
                    </a:prstGeom>
                    <a:noFill/>
                  </pic:spPr>
                </pic:pic>
              </a:graphicData>
            </a:graphic>
          </wp:anchor>
        </w:drawing>
      </w:r>
      <w:r>
        <w:rPr>
          <w:lang w:val="en-GB" w:eastAsia="de-CH"/>
        </w:rPr>
        <w:t xml:space="preserve">Soon after </w:t>
      </w:r>
      <w:r>
        <w:t xml:space="preserve">leaving the heart with oxygen-rich blood the aorta gets divided into different main arteries which transport blood to all body parts. However, there is one organ which is not supported this way: The heart itself. </w:t>
      </w:r>
    </w:p>
    <w:p>
      <w:r>
        <w:t>At the very beginning of the aorta, small coronary arteries leave the main blood vessel and supply the heart muscles with oxygen and nutrients. Coronary veins deliver blood with carbon dioxide and waste products into the right atrium.</w:t>
      </w:r>
    </w:p>
    <w:p>
      <w:r>
        <w:t>The heart is enveloped in a bag, the pericardium. The sulci are channels filled with coronary arteries and fat tissue. They show the separation of atrium and ventricle from the outside.</w:t>
      </w:r>
    </w:p>
    <w:p>
      <w:pPr>
        <w:pStyle w:val="40"/>
        <w:spacing w:after="0"/>
      </w:pPr>
    </w:p>
    <w:p>
      <w:pPr>
        <w:pStyle w:val="40"/>
        <w:spacing w:after="0"/>
      </w:pPr>
    </w:p>
    <w:p>
      <w:pPr>
        <w:pStyle w:val="2"/>
        <w:spacing w:before="0"/>
      </w:pPr>
      <w:r>
        <w:t>Electrocardiography ECG</w:t>
      </w:r>
    </w:p>
    <w:p>
      <w:r>
        <w:t>Every muscle contraction is preceded by an electric activity which can be measured with an ECG. ECG is a noninvasive technique to analyze the heart size and position as well as some malfunctions. However, the interpretation of an ECG curve is difficult, and interpretation needs experience and time.</w:t>
      </w:r>
    </w:p>
    <w:p>
      <w:r>
        <w:t>So, the aim of this task is to understand the principle of the ECG (which part of the diagram corresponds to which heart activity) and to learn how one measures an ECG – not to find heart disorders.</w:t>
      </w:r>
    </w:p>
    <w:p>
      <w:pPr>
        <w:jc w:val="center"/>
      </w:pPr>
      <w:r>
        <w:drawing>
          <wp:anchor distT="0" distB="0" distL="114300" distR="114300" simplePos="0" relativeHeight="251659264" behindDoc="0" locked="0" layoutInCell="0" allowOverlap="1">
            <wp:simplePos x="0" y="0"/>
            <wp:positionH relativeFrom="column">
              <wp:posOffset>3761740</wp:posOffset>
            </wp:positionH>
            <wp:positionV relativeFrom="paragraph">
              <wp:posOffset>13970</wp:posOffset>
            </wp:positionV>
            <wp:extent cx="2616835" cy="1756410"/>
            <wp:effectExtent l="0" t="0" r="0" b="0"/>
            <wp:wrapSquare wrapText="bothSides"/>
            <wp:docPr id="5" name="Grafi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2"/>
                    <pic:cNvPicPr>
                      <a:picLocks noChangeAspect="1" noChangeArrowheads="1"/>
                    </pic:cNvPicPr>
                  </pic:nvPicPr>
                  <pic:blipFill>
                    <a:blip r:embed="rId15"/>
                    <a:stretch>
                      <a:fillRect/>
                    </a:stretch>
                  </pic:blipFill>
                  <pic:spPr>
                    <a:xfrm>
                      <a:off x="0" y="0"/>
                      <a:ext cx="2616835" cy="1756410"/>
                    </a:xfrm>
                    <a:prstGeom prst="rect">
                      <a:avLst/>
                    </a:prstGeom>
                    <a:noFill/>
                  </pic:spPr>
                </pic:pic>
              </a:graphicData>
            </a:graphic>
          </wp:anchor>
        </w:drawing>
      </w:r>
      <w:r>
        <w:drawing>
          <wp:inline distT="0" distB="0" distL="0" distR="0">
            <wp:extent cx="3469640" cy="1765935"/>
            <wp:effectExtent l="0" t="0" r="0" b="0"/>
            <wp:docPr id="6" name="Grafik 3" descr="D:\Dokumente\Arbeit\KS Wettingen\Unterrichtsmaterial\Medizinische Biologie\_bilder\Kreislaufsystem\ecg (Campbell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3" descr="D:\Dokumente\Arbeit\KS Wettingen\Unterrichtsmaterial\Medizinische Biologie\_bilder\Kreislaufsystem\ecg (Campbell 8).jpg"/>
                    <pic:cNvPicPr>
                      <a:picLocks noChangeAspect="1" noChangeArrowheads="1"/>
                    </pic:cNvPicPr>
                  </pic:nvPicPr>
                  <pic:blipFill>
                    <a:blip r:embed="rId16"/>
                    <a:stretch>
                      <a:fillRect/>
                    </a:stretch>
                  </pic:blipFill>
                  <pic:spPr>
                    <a:xfrm>
                      <a:off x="0" y="0"/>
                      <a:ext cx="3469640" cy="1765935"/>
                    </a:xfrm>
                    <a:prstGeom prst="rect">
                      <a:avLst/>
                    </a:prstGeom>
                    <a:noFill/>
                  </pic:spPr>
                </pic:pic>
              </a:graphicData>
            </a:graphic>
          </wp:inline>
        </w:drawing>
      </w:r>
    </w:p>
    <w:p/>
    <w:p>
      <w:pPr>
        <w:pStyle w:val="3"/>
      </w:pPr>
      <w:r>
        <w:t>My own ECG curve</w:t>
      </w:r>
    </w:p>
    <w:p>
      <w:pPr>
        <w:pStyle w:val="32"/>
        <w:numPr>
          <w:ilvl w:val="0"/>
          <w:numId w:val="3"/>
        </w:numPr>
      </w:pPr>
      <w:r>
        <w:t>Lay down and do not contract your muscles. Do not move; let your colleagues do the further jobs.</w:t>
      </w:r>
    </w:p>
    <w:p>
      <w:pPr>
        <w:pStyle w:val="32"/>
        <w:numPr>
          <w:ilvl w:val="0"/>
          <w:numId w:val="4"/>
        </w:numPr>
        <w:tabs>
          <w:tab w:val="left" w:pos="0"/>
        </w:tabs>
      </w:pPr>
      <w:r>
        <w:t>Look at the manual and stick the sensors as indicated. Colors must fit!</w:t>
      </w:r>
    </w:p>
    <w:p>
      <w:pPr>
        <w:pStyle w:val="32"/>
        <w:numPr>
          <w:ilvl w:val="0"/>
          <w:numId w:val="4"/>
        </w:numPr>
        <w:tabs>
          <w:tab w:val="left" w:pos="0"/>
        </w:tabs>
      </w:pPr>
      <w:r>
        <w:t xml:space="preserve">Click on </w:t>
      </w:r>
      <w:r>
        <w:rPr>
          <w:rStyle w:val="10"/>
        </w:rPr>
        <w:t xml:space="preserve">collect </w:t>
      </w:r>
      <w:r>
        <w:t>(top right green button)</w:t>
      </w:r>
    </w:p>
    <w:p>
      <w:pPr>
        <w:pStyle w:val="32"/>
        <w:numPr>
          <w:ilvl w:val="0"/>
          <w:numId w:val="4"/>
        </w:numPr>
        <w:tabs>
          <w:tab w:val="left" w:pos="0"/>
        </w:tabs>
      </w:pPr>
      <w:r>
        <w:t xml:space="preserve">If the curve doesn’t look good: Change your position gently or reattach the sensors, click again on </w:t>
      </w:r>
      <w:r>
        <w:rPr>
          <w:rStyle w:val="10"/>
        </w:rPr>
        <w:t>collect</w:t>
      </w:r>
      <w:r>
        <w:t>. You may need adhesive tape to firmly attach the sensors to your skin.</w:t>
      </w:r>
    </w:p>
    <w:p>
      <w:pPr>
        <w:pStyle w:val="32"/>
        <w:numPr>
          <w:ilvl w:val="0"/>
          <w:numId w:val="4"/>
        </w:numPr>
        <w:tabs>
          <w:tab w:val="left" w:pos="0"/>
        </w:tabs>
      </w:pPr>
      <w:r>
        <w:t>Try to find the P, Q, R, S and TU regions in your curve. Discuss what your heart does at the P, R and T peaks.</w:t>
      </w:r>
    </w:p>
    <w:p>
      <w:pPr>
        <w:pStyle w:val="32"/>
        <w:numPr>
          <w:ilvl w:val="0"/>
          <w:numId w:val="4"/>
        </w:numPr>
        <w:tabs>
          <w:tab w:val="left" w:pos="0"/>
        </w:tabs>
      </w:pPr>
      <w:r>
        <w:t xml:space="preserve">Put back all the material. The sensor sticks must be reused. </w:t>
      </w:r>
    </w:p>
    <w:p>
      <w:pPr>
        <w:pStyle w:val="2"/>
        <w:spacing w:before="0"/>
        <w:rPr>
          <w:lang w:eastAsia="de-CH"/>
        </w:rPr>
      </w:pPr>
      <w:r>
        <w:rPr>
          <w:lang w:eastAsia="de-CH"/>
        </w:rPr>
        <w:t>Heart attack (</w:t>
      </w:r>
      <w:r>
        <w:t>myocardial infarction</w:t>
      </w:r>
      <w:r>
        <w:rPr>
          <w:lang w:eastAsia="de-CH"/>
        </w:rPr>
        <w:t>)</w:t>
      </w:r>
    </w:p>
    <w:p>
      <w:pPr>
        <w:rPr>
          <w:lang w:val="en-GB" w:eastAsia="de-CH"/>
        </w:rPr>
      </w:pPr>
      <w:r>
        <w:rPr>
          <w:lang w:val="en-GB" w:eastAsia="de-CH"/>
        </w:rPr>
        <w:t>When the blood flow in the coronary arteries is blocked too little oxygen is delivered to some parts of the heart muscle. The muscle cannot maintain its function and the heart stops to beat. This can be life-threatening in a very short time.</w:t>
      </w:r>
    </w:p>
    <w:p>
      <w:pPr>
        <w:rPr>
          <w:lang w:val="en-GB" w:eastAsia="de-CH"/>
        </w:rPr>
      </w:pPr>
      <w:r>
        <w:drawing>
          <wp:inline distT="0" distB="0" distL="0" distR="0">
            <wp:extent cx="3632200" cy="3636010"/>
            <wp:effectExtent l="0" t="0" r="0" b="0"/>
            <wp:docPr id="7" name="Grafik 6" descr="Quellbild anze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Quellbild anzeigen"/>
                    <pic:cNvPicPr>
                      <a:picLocks noChangeAspect="1" noChangeArrowheads="1"/>
                    </pic:cNvPicPr>
                  </pic:nvPicPr>
                  <pic:blipFill>
                    <a:blip r:embed="rId17"/>
                    <a:stretch>
                      <a:fillRect/>
                    </a:stretch>
                  </pic:blipFill>
                  <pic:spPr>
                    <a:xfrm>
                      <a:off x="0" y="0"/>
                      <a:ext cx="3632200" cy="3636010"/>
                    </a:xfrm>
                    <a:prstGeom prst="rect">
                      <a:avLst/>
                    </a:prstGeom>
                    <a:noFill/>
                  </pic:spPr>
                </pic:pic>
              </a:graphicData>
            </a:graphic>
          </wp:inline>
        </w:drawing>
      </w:r>
    </w:p>
    <w:p>
      <w:pPr>
        <w:rPr>
          <w:lang w:val="en-GB" w:eastAsia="de-CH"/>
        </w:rPr>
      </w:pPr>
    </w:p>
    <w:p>
      <w:pPr>
        <w:pStyle w:val="3"/>
        <w:rPr>
          <w:lang w:eastAsia="de-CH"/>
        </w:rPr>
      </w:pPr>
      <w:r>
        <w:rPr>
          <w:lang w:eastAsia="de-CH"/>
        </w:rPr>
        <w:t>Immediate treatment</w:t>
      </w:r>
    </w:p>
    <w:p>
      <w:pPr>
        <w:pStyle w:val="32"/>
        <w:numPr>
          <w:ilvl w:val="0"/>
          <w:numId w:val="5"/>
        </w:numPr>
        <w:ind w:left="426" w:hanging="426"/>
        <w:rPr>
          <w:lang w:eastAsia="de-CH"/>
        </w:rPr>
      </w:pPr>
      <w:r>
        <w:rPr>
          <w:lang w:eastAsia="de-CH"/>
        </w:rPr>
        <w:t xml:space="preserve">calm down patient, ask to respire calmly and deeply </w:t>
      </w:r>
    </w:p>
    <w:p>
      <w:pPr>
        <w:pStyle w:val="32"/>
        <w:numPr>
          <w:ilvl w:val="0"/>
          <w:numId w:val="5"/>
        </w:numPr>
        <w:ind w:left="426" w:hanging="426"/>
        <w:rPr>
          <w:lang w:eastAsia="de-CH"/>
        </w:rPr>
      </w:pPr>
      <w:r>
        <w:rPr>
          <w:lang w:eastAsia="de-CH"/>
        </w:rPr>
        <w:t>if heart stopped to work perform cardiopulmonary resuscitation (CPR) (heart pressure massage)</w:t>
      </w:r>
    </w:p>
    <w:p>
      <w:pPr>
        <w:pStyle w:val="32"/>
        <w:numPr>
          <w:ilvl w:val="0"/>
          <w:numId w:val="5"/>
        </w:numPr>
        <w:ind w:left="426" w:hanging="426"/>
        <w:rPr>
          <w:lang w:eastAsia="de-CH"/>
        </w:rPr>
      </w:pPr>
      <w:r>
        <w:rPr>
          <w:lang w:eastAsia="de-CH"/>
        </w:rPr>
        <w:t>call emergency doctor</w:t>
      </w:r>
    </w:p>
    <w:p>
      <w:pPr>
        <w:rPr>
          <w:lang w:eastAsia="de-CH"/>
        </w:rPr>
      </w:pPr>
    </w:p>
    <w:p>
      <w:pPr>
        <w:pStyle w:val="3"/>
        <w:rPr>
          <w:lang w:eastAsia="de-CH"/>
        </w:rPr>
      </w:pPr>
      <w:r>
        <w:rPr>
          <w:lang w:eastAsia="de-CH"/>
        </w:rPr>
        <w:t>Acute treatment in the hospital</w:t>
      </w:r>
    </w:p>
    <w:p>
      <w:pPr>
        <w:pStyle w:val="32"/>
        <w:numPr>
          <w:ilvl w:val="0"/>
          <w:numId w:val="5"/>
        </w:numPr>
        <w:ind w:left="426" w:hanging="426"/>
        <w:rPr>
          <w:lang w:eastAsia="de-CH"/>
        </w:rPr>
      </w:pPr>
      <w:r>
        <w:rPr>
          <w:lang w:eastAsia="de-CH"/>
        </w:rPr>
        <w:t>oxygen delivery</w:t>
      </w:r>
    </w:p>
    <w:p>
      <w:pPr>
        <w:pStyle w:val="32"/>
        <w:numPr>
          <w:ilvl w:val="0"/>
          <w:numId w:val="5"/>
        </w:numPr>
        <w:ind w:left="426" w:hanging="426"/>
        <w:rPr>
          <w:lang w:eastAsia="de-CH"/>
        </w:rPr>
      </w:pPr>
      <w:r>
        <w:rPr>
          <w:lang w:eastAsia="de-CH"/>
        </w:rPr>
        <w:t>pharmaceuticals against pain, fear</w:t>
      </w:r>
    </w:p>
    <w:p>
      <w:pPr>
        <w:pStyle w:val="32"/>
        <w:numPr>
          <w:ilvl w:val="0"/>
          <w:numId w:val="5"/>
        </w:numPr>
        <w:ind w:left="426" w:hanging="426"/>
        <w:rPr>
          <w:lang w:eastAsia="de-CH"/>
        </w:rPr>
      </w:pPr>
      <w:r>
        <w:rPr>
          <w:lang w:eastAsia="de-CH"/>
        </w:rPr>
        <w:t>pharmaceuticals (nitrates) to widen blood vessels</w:t>
      </w:r>
    </w:p>
    <w:p>
      <w:pPr>
        <w:pStyle w:val="32"/>
        <w:numPr>
          <w:ilvl w:val="0"/>
          <w:numId w:val="5"/>
        </w:numPr>
        <w:ind w:left="426" w:hanging="426"/>
        <w:rPr>
          <w:lang w:eastAsia="de-CH"/>
        </w:rPr>
      </w:pPr>
      <w:r>
        <w:rPr>
          <w:lang w:eastAsia="de-CH"/>
        </w:rPr>
        <w:t>pharmaceuticals to lyse thrombus</w:t>
      </w:r>
    </w:p>
    <w:p>
      <w:pPr>
        <w:pStyle w:val="32"/>
        <w:numPr>
          <w:ilvl w:val="0"/>
          <w:numId w:val="5"/>
        </w:numPr>
        <w:ind w:left="426" w:hanging="426"/>
        <w:rPr>
          <w:lang w:eastAsia="de-CH"/>
        </w:rPr>
      </w:pPr>
      <w:r>
        <w:rPr>
          <w:lang w:eastAsia="de-CH"/>
        </w:rPr>
        <w:t>if heart stopped to work defibrillation is necessary</w:t>
      </w:r>
    </w:p>
    <w:p>
      <w:pPr>
        <w:rPr>
          <w:lang w:eastAsia="de-CH"/>
        </w:rPr>
      </w:pPr>
    </w:p>
    <w:p>
      <w:pPr>
        <w:rPr>
          <w:rFonts w:eastAsiaTheme="majorEastAsia" w:cstheme="minorHAnsi"/>
          <w:bCs/>
          <w:color w:val="E46C0A" w:themeColor="accent6" w:themeShade="BF"/>
          <w:sz w:val="28"/>
          <w:szCs w:val="28"/>
          <w:lang w:eastAsia="de-CH"/>
        </w:rPr>
      </w:pPr>
      <w:r>
        <w:br w:type="page"/>
      </w:r>
    </w:p>
    <w:p>
      <w:pPr>
        <w:pStyle w:val="3"/>
        <w:spacing w:before="0"/>
        <w:rPr>
          <w:lang w:eastAsia="de-CH"/>
        </w:rPr>
      </w:pPr>
      <w:r>
        <w:rPr>
          <w:lang w:eastAsia="de-CH"/>
        </w:rPr>
        <w:t>Therapy</w:t>
      </w:r>
    </w:p>
    <w:p>
      <w:pPr>
        <w:pStyle w:val="4"/>
        <w:rPr>
          <w:lang w:eastAsia="de-CH"/>
        </w:rPr>
      </w:pPr>
      <w:r>
        <w:rPr>
          <w:lang w:eastAsia="de-CH"/>
        </w:rPr>
        <w:t>Pharmaceuticals</w:t>
      </w:r>
    </w:p>
    <w:p>
      <w:pPr>
        <w:pStyle w:val="32"/>
        <w:numPr>
          <w:ilvl w:val="0"/>
          <w:numId w:val="5"/>
        </w:numPr>
        <w:ind w:left="426" w:hanging="426"/>
        <w:rPr>
          <w:lang w:eastAsia="de-CH"/>
        </w:rPr>
      </w:pPr>
      <w:r>
        <w:rPr>
          <w:lang w:eastAsia="de-CH"/>
        </w:rPr>
        <w:t>to lower blood clotting tendency (e.g. aspirin)</w:t>
      </w:r>
    </w:p>
    <w:p>
      <w:pPr>
        <w:pStyle w:val="32"/>
        <w:numPr>
          <w:ilvl w:val="0"/>
          <w:numId w:val="5"/>
        </w:numPr>
        <w:ind w:left="426" w:hanging="426"/>
        <w:rPr>
          <w:lang w:eastAsia="de-CH"/>
        </w:rPr>
      </w:pPr>
      <w:r>
        <w:rPr>
          <w:lang w:eastAsia="de-CH"/>
        </w:rPr>
        <w:t>to lower blood pressure (beta blocker)</w:t>
      </w:r>
    </w:p>
    <w:p>
      <w:pPr>
        <w:pStyle w:val="32"/>
        <w:numPr>
          <w:ilvl w:val="0"/>
          <w:numId w:val="5"/>
        </w:numPr>
        <w:ind w:left="426" w:hanging="426"/>
        <w:rPr>
          <w:lang w:eastAsia="de-CH"/>
        </w:rPr>
      </w:pPr>
      <w:r>
        <w:rPr>
          <w:lang w:eastAsia="de-CH"/>
        </w:rPr>
        <w:t>to widen blood vessels (ACE inhibitor)</w:t>
      </w:r>
    </w:p>
    <w:p>
      <w:pPr>
        <w:pStyle w:val="4"/>
        <w:rPr>
          <w:lang w:eastAsia="de-CH"/>
        </w:rPr>
      </w:pPr>
      <w:r>
        <w:rPr>
          <w:lang w:eastAsia="de-CH"/>
        </w:rPr>
        <w:t>Balloon angioplasty</w:t>
      </w:r>
    </w:p>
    <w:p>
      <w:pPr>
        <w:pStyle w:val="4"/>
        <w:rPr>
          <w:lang w:eastAsia="de-CH"/>
        </w:rPr>
      </w:pPr>
      <w:r>
        <w:drawing>
          <wp:inline distT="0" distB="0" distL="0" distR="0">
            <wp:extent cx="4387215" cy="2115820"/>
            <wp:effectExtent l="0" t="0" r="0" b="0"/>
            <wp:docPr id="8" name="Inhaltsplatzhalt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haltsplatzhalter 5"/>
                    <pic:cNvPicPr>
                      <a:picLocks noChangeAspect="1" noChangeArrowheads="1"/>
                    </pic:cNvPicPr>
                  </pic:nvPicPr>
                  <pic:blipFill>
                    <a:blip r:embed="rId18"/>
                    <a:srcRect b="6752"/>
                    <a:stretch>
                      <a:fillRect/>
                    </a:stretch>
                  </pic:blipFill>
                  <pic:spPr>
                    <a:xfrm>
                      <a:off x="0" y="0"/>
                      <a:ext cx="4387215" cy="2115820"/>
                    </a:xfrm>
                    <a:prstGeom prst="rect">
                      <a:avLst/>
                    </a:prstGeom>
                    <a:noFill/>
                  </pic:spPr>
                </pic:pic>
              </a:graphicData>
            </a:graphic>
          </wp:inline>
        </w:drawing>
      </w:r>
    </w:p>
    <w:p>
      <w:pPr>
        <w:rPr>
          <w:lang w:eastAsia="de-CH"/>
        </w:rPr>
      </w:pPr>
    </w:p>
    <w:p>
      <w:pPr>
        <w:pStyle w:val="4"/>
        <w:rPr>
          <w:lang w:eastAsia="de-CH"/>
        </w:rPr>
      </w:pPr>
      <w:r>
        <w:rPr>
          <w:lang w:eastAsia="de-CH"/>
        </w:rPr>
        <w:t>Coronary artery bypass surgery</w:t>
      </w:r>
    </w:p>
    <w:p>
      <w:pPr>
        <w:pStyle w:val="4"/>
        <w:rPr>
          <w:lang w:eastAsia="de-CH"/>
        </w:rPr>
      </w:pPr>
      <w:r>
        <w:drawing>
          <wp:inline distT="0" distB="0" distL="0" distR="0">
            <wp:extent cx="3604260" cy="2610485"/>
            <wp:effectExtent l="0" t="0" r="0" b="0"/>
            <wp:docPr id="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5"/>
                    <pic:cNvPicPr>
                      <a:picLocks noChangeAspect="1" noChangeArrowheads="1"/>
                    </pic:cNvPicPr>
                  </pic:nvPicPr>
                  <pic:blipFill>
                    <a:blip r:embed="rId19"/>
                    <a:srcRect t="17544" r="1172"/>
                    <a:stretch>
                      <a:fillRect/>
                    </a:stretch>
                  </pic:blipFill>
                  <pic:spPr>
                    <a:xfrm>
                      <a:off x="0" y="0"/>
                      <a:ext cx="3604260" cy="2610485"/>
                    </a:xfrm>
                    <a:prstGeom prst="rect">
                      <a:avLst/>
                    </a:prstGeom>
                    <a:noFill/>
                  </pic:spPr>
                </pic:pic>
              </a:graphicData>
            </a:graphic>
          </wp:inline>
        </w:drawing>
      </w:r>
    </w:p>
    <w:p>
      <w:pPr>
        <w:rPr>
          <w:lang w:val="en-GB"/>
        </w:rPr>
      </w:pPr>
    </w:p>
    <w:p>
      <w:pPr>
        <w:pStyle w:val="30"/>
      </w:pPr>
      <w:r>
        <w:t>Used Tools and References</w:t>
      </w:r>
    </w:p>
    <w:p>
      <w:pPr>
        <w:pStyle w:val="34"/>
      </w:pPr>
      <w:r>
        <w:t xml:space="preserve">MADER, S. S., WINDELSPECHT, M. (2014): </w:t>
      </w:r>
      <w:r>
        <w:rPr>
          <w:b/>
        </w:rPr>
        <w:t>Human Biology</w:t>
      </w:r>
      <w:r>
        <w:t>. McGraw Hill. New York. 13</w:t>
      </w:r>
      <w:r>
        <w:rPr>
          <w:vertAlign w:val="superscript"/>
        </w:rPr>
        <w:t>th</w:t>
      </w:r>
      <w:r>
        <w:t xml:space="preserve"> edition.</w:t>
      </w:r>
    </w:p>
    <w:p>
      <w:pPr>
        <w:pStyle w:val="34"/>
      </w:pPr>
      <w:r>
        <w:t xml:space="preserve">ASHWELL, K. (2011): </w:t>
      </w:r>
      <w:r>
        <w:rPr>
          <w:b/>
        </w:rPr>
        <w:t>The anatomy student’s self-test visual dictionary</w:t>
      </w:r>
      <w:r>
        <w:t xml:space="preserve">. Hodder Arnold. London. </w:t>
      </w:r>
    </w:p>
    <w:p>
      <w:pPr>
        <w:pStyle w:val="34"/>
      </w:pPr>
      <w:r>
        <w:t xml:space="preserve">MARTINI, F. H., BARTHOLOMEW, E. F. (2013): </w:t>
      </w:r>
      <w:r>
        <w:rPr>
          <w:b/>
        </w:rPr>
        <w:t>Essentials of Anatomy and Physiology</w:t>
      </w:r>
      <w:r>
        <w:t>. Pearson Education. San Francisco. 6</w:t>
      </w:r>
      <w:r>
        <w:rPr>
          <w:vertAlign w:val="superscript"/>
        </w:rPr>
        <w:t>th</w:t>
      </w:r>
      <w:r>
        <w:t xml:space="preserve"> edition.</w:t>
      </w:r>
    </w:p>
    <w:p>
      <w:pPr>
        <w:pStyle w:val="34"/>
      </w:pPr>
      <w:r>
        <w:t xml:space="preserve">SIMON, E. J., REECE, J. B., DICKEY, J. L. (2013): </w:t>
      </w:r>
      <w:r>
        <w:rPr>
          <w:b/>
        </w:rPr>
        <w:t>Essential Biology with Physiology</w:t>
      </w:r>
      <w:r>
        <w:t>. Pearson Education. San Francisco. 4</w:t>
      </w:r>
      <w:r>
        <w:rPr>
          <w:vertAlign w:val="superscript"/>
        </w:rPr>
        <w:t>th</w:t>
      </w:r>
      <w:r>
        <w:t xml:space="preserve"> edition. </w:t>
      </w:r>
    </w:p>
    <w:p>
      <w:pPr>
        <w:pStyle w:val="34"/>
      </w:pPr>
      <w:r>
        <w:rPr>
          <w:lang w:val="fr-CH"/>
        </w:rPr>
        <w:t xml:space="preserve">REECE, J. B. et al. </w:t>
      </w:r>
      <w:r>
        <w:t xml:space="preserve">(2018): </w:t>
      </w:r>
      <w:r>
        <w:rPr>
          <w:b/>
        </w:rPr>
        <w:t>Campbell Biology</w:t>
      </w:r>
      <w:r>
        <w:t>. Pearson Education. San Francisco. 11</w:t>
      </w:r>
      <w:r>
        <w:rPr>
          <w:vertAlign w:val="superscript"/>
        </w:rPr>
        <w:t>th</w:t>
      </w:r>
      <w:r>
        <w:t xml:space="preserve"> edition.</w:t>
      </w:r>
    </w:p>
    <w:p>
      <w:pPr>
        <w:pStyle w:val="34"/>
        <w:rPr>
          <w:lang w:val="en-GB"/>
        </w:rPr>
      </w:pPr>
      <w:r>
        <w:rPr>
          <w:lang w:val="en-GB"/>
        </w:rPr>
        <w:t>https://en.wikipedia.org/wiki/Heart</w:t>
      </w:r>
    </w:p>
    <w:p>
      <w:pPr>
        <w:pStyle w:val="34"/>
        <w:rPr>
          <w:lang w:val="en-GB"/>
        </w:rPr>
      </w:pPr>
      <w:r>
        <w:rPr>
          <w:lang w:val="en-GB"/>
        </w:rPr>
        <w:t>https://hudsonvalleyny.heart.org/know-signs-holiday-heart-attack-get-help-fast/</w:t>
      </w:r>
    </w:p>
    <w:p>
      <w:pPr>
        <w:pStyle w:val="34"/>
        <w:rPr>
          <w:lang w:val="en-GB"/>
        </w:rPr>
      </w:pPr>
      <w:r>
        <w:rPr>
          <w:lang w:val="en-GB"/>
        </w:rPr>
        <w:t>https://myheart.net/articles/heart-bypass-surgery-explained-in-incredible-pictures/</w:t>
      </w:r>
    </w:p>
    <w:p>
      <w:pPr>
        <w:pStyle w:val="30"/>
        <w:rPr>
          <w:lang w:val="en-GB"/>
        </w:rPr>
      </w:pPr>
    </w:p>
    <w:p>
      <w:pPr>
        <w:pStyle w:val="36"/>
        <w:ind w:left="0" w:firstLine="0"/>
        <w:rPr>
          <w:sz w:val="14"/>
          <w:szCs w:val="14"/>
          <w:lang w:val="en-GB"/>
        </w:rPr>
      </w:pPr>
      <w:r>
        <w:drawing>
          <wp:anchor distT="0" distB="0" distL="114300" distR="114300" simplePos="0" relativeHeight="251659264" behindDoc="0" locked="0" layoutInCell="0" allowOverlap="1">
            <wp:simplePos x="0" y="0"/>
            <wp:positionH relativeFrom="column">
              <wp:posOffset>635</wp:posOffset>
            </wp:positionH>
            <wp:positionV relativeFrom="paragraph">
              <wp:posOffset>24765</wp:posOffset>
            </wp:positionV>
            <wp:extent cx="436880" cy="153670"/>
            <wp:effectExtent l="0" t="0" r="0" b="0"/>
            <wp:wrapSquare wrapText="bothSides"/>
            <wp:docPr id="10" name="Grafik 1" descr="http://www.margadant.net/img/creativecommons.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 descr="http://www.margadant.net/img/creativecommons.png"/>
                    <pic:cNvPicPr>
                      <a:picLocks noChangeAspect="1" noChangeArrowheads="1"/>
                    </pic:cNvPicPr>
                  </pic:nvPicPr>
                  <pic:blipFill>
                    <a:blip r:embed="rId21"/>
                    <a:stretch>
                      <a:fillRect/>
                    </a:stretch>
                  </pic:blipFill>
                  <pic:spPr>
                    <a:xfrm>
                      <a:off x="0" y="0"/>
                      <a:ext cx="436880" cy="153670"/>
                    </a:xfrm>
                    <a:prstGeom prst="rect">
                      <a:avLst/>
                    </a:prstGeom>
                    <a:noFill/>
                  </pic:spPr>
                </pic:pic>
              </a:graphicData>
            </a:graphic>
          </wp:anchor>
        </w:drawing>
      </w:r>
      <w:r>
        <w:rPr>
          <w:sz w:val="14"/>
          <w:szCs w:val="14"/>
          <w:lang w:val="en-GB"/>
        </w:rPr>
        <w:t>CC BY 3.0 for contents created by Daniel Margadant</w:t>
      </w:r>
    </w:p>
    <w:p>
      <w:pPr>
        <w:pStyle w:val="36"/>
        <w:ind w:left="0" w:firstLine="0"/>
        <w:rPr>
          <w:sz w:val="14"/>
          <w:szCs w:val="14"/>
          <w:lang w:val="en-GB"/>
        </w:rPr>
      </w:pPr>
      <w:r>
        <w:rPr>
          <w:sz w:val="14"/>
          <w:szCs w:val="14"/>
          <w:lang w:val="en-GB"/>
        </w:rPr>
        <w:t>For other sources (e.g. figures) please consider © of corresponding reference</w:t>
      </w:r>
    </w:p>
    <w:sectPr>
      <w:headerReference r:id="rId7" w:type="first"/>
      <w:footerReference r:id="rId10" w:type="first"/>
      <w:headerReference r:id="rId5" w:type="default"/>
      <w:footerReference r:id="rId8" w:type="default"/>
      <w:headerReference r:id="rId6" w:type="even"/>
      <w:footerReference r:id="rId9" w:type="even"/>
      <w:pgSz w:w="11906" w:h="16838"/>
      <w:pgMar w:top="851" w:right="851" w:bottom="851" w:left="851" w:header="709" w:footer="709"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0000000000000000000"/>
    <w:charset w:val="00"/>
    <w:family w:val="auto"/>
    <w:pitch w:val="default"/>
    <w:sig w:usb0="00000000" w:usb1="00000000" w:usb2="00000000" w:usb3="00000000" w:csb0="00000000" w:csb1="00000000"/>
  </w:font>
  <w:font w:name="Tahoma">
    <w:altName w:val="Droid Sans"/>
    <w:panose1 w:val="020B0604030504040204"/>
    <w:charset w:val="01"/>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Liberation Sans">
    <w:panose1 w:val="020B0604020202020204"/>
    <w:charset w:val="01"/>
    <w:family w:val="swiss"/>
    <w:pitch w:val="default"/>
    <w:sig w:usb0="E0000AFF" w:usb1="500078FF" w:usb2="00000021" w:usb3="00000000" w:csb0="600001BF" w:csb1="DFF70000"/>
  </w:font>
  <w:font w:name="Noto Sans CJK SC">
    <w:panose1 w:val="020B0200000000000000"/>
    <w:charset w:val="86"/>
    <w:family w:val="roman"/>
    <w:pitch w:val="default"/>
    <w:sig w:usb0="30000083" w:usb1="2BDF3C10" w:usb2="00000016" w:usb3="00000000" w:csb0="602E0107" w:csb1="00000000"/>
  </w:font>
  <w:font w:name="Noto Sans">
    <w:panose1 w:val="020B0502040504020204"/>
    <w:charset w:val="00"/>
    <w:family w:val="swiss"/>
    <w:pitch w:val="default"/>
    <w:sig w:usb0="E00002FF" w:usb1="4000201F" w:usb2="08000029" w:usb3="00100000" w:csb0="0000019F" w:csb1="00000000"/>
  </w:font>
  <w:font w:name="Symbol">
    <w:panose1 w:val="05050102010706020507"/>
    <w:charset w:val="02"/>
    <w:family w:val="decorative"/>
    <w:pitch w:val="default"/>
    <w:sig w:usb0="00000000" w:usb1="00000000" w:usb2="00000000" w:usb3="00000000" w:csb0="80000000" w:csb1="00000000"/>
  </w:font>
  <w:font w:name="Courier New">
    <w:altName w:val="Liberation Sans"/>
    <w:panose1 w:val="02070309020205020404"/>
    <w:charset w:val="01"/>
    <w:family w:val="modern"/>
    <w:pitch w:val="default"/>
    <w:sig w:usb0="00000000" w:usb1="00000000" w:usb2="00000009" w:usb3="00000000" w:csb0="000001FF" w:csb1="00000000"/>
  </w:font>
  <w:font w:name="Wingdings">
    <w:panose1 w:val="05000000000000000000"/>
    <w:charset w:val="4D"/>
    <w:family w:val="decorative"/>
    <w:pitch w:val="default"/>
    <w:sig w:usb0="00000000" w:usb1="00000000" w:usb2="00000000" w:usb3="00000000" w:csb0="80000000" w:csb1="00000000"/>
  </w:font>
  <w:font w:name="Consolas">
    <w:altName w:val="CodeNewRoman Nerd Font"/>
    <w:panose1 w:val="020B0609020204030204"/>
    <w:charset w:val="00"/>
    <w:family w:val="modern"/>
    <w:pitch w:val="default"/>
    <w:sig w:usb0="00000000" w:usb1="00000000" w:usb2="00000009" w:usb3="00000000" w:csb0="0000019F" w:csb1="00000000"/>
  </w:font>
  <w:font w:name="CodeNewRoman Nerd Font">
    <w:panose1 w:val="020B0609020204030204"/>
    <w:charset w:val="00"/>
    <w:family w:val="auto"/>
    <w:pitch w:val="default"/>
    <w:sig w:usb0="E10002FF" w:usb1="4000FCFF" w:usb2="00000009"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E36C09" w:themeColor="accent6" w:themeShade="BF" w:sz="8" w:space="1"/>
      </w:pBdr>
    </w:pPr>
    <w:r>
      <w:t>Daniel Margadant / KS Wettingen</w:t>
    </w:r>
    <w:r>
      <w:tab/>
    </w:r>
    <w:r>
      <w:fldChar w:fldCharType="begin"/>
    </w:r>
    <w:r>
      <w:instrText xml:space="preserve"> FILENAME </w:instrText>
    </w:r>
    <w:r>
      <w:fldChar w:fldCharType="separate"/>
    </w:r>
    <w:r>
      <w:t>19 circulatory system III.docx</w:t>
    </w:r>
    <w:r>
      <w:fldChar w:fldCharType="end"/>
    </w:r>
    <w:r>
      <w:tab/>
    </w:r>
    <w:r>
      <w:fldChar w:fldCharType="begin"/>
    </w:r>
    <w:r>
      <w:instrText xml:space="preserve"> PAGE \* ARABIC </w:instrText>
    </w:r>
    <w:r>
      <w:fldChar w:fldCharType="separate"/>
    </w:r>
    <w:r>
      <w:t>6</w:t>
    </w:r>
    <w:r>
      <w:fldChar w:fldCharType="end"/>
    </w:r>
    <w:r>
      <w:t>/</w:t>
    </w:r>
    <w:r>
      <w:fldChar w:fldCharType="begin"/>
    </w:r>
    <w:r>
      <w:instrText xml:space="preserve"> NUMPAGES \* ARABIC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single" w:color="E36C09" w:themeColor="accent6" w:themeShade="BF" w:sz="8" w:space="1"/>
      </w:pBdr>
    </w:pPr>
    <w:r>
      <w:t>Daniel Margadant / KS Wettingen</w:t>
    </w:r>
    <w:r>
      <w:tab/>
    </w:r>
    <w:r>
      <w:fldChar w:fldCharType="begin"/>
    </w:r>
    <w:r>
      <w:instrText xml:space="preserve"> FILENAME </w:instrText>
    </w:r>
    <w:r>
      <w:fldChar w:fldCharType="separate"/>
    </w:r>
    <w:r>
      <w:t>19 circulatory system III.docx</w:t>
    </w:r>
    <w:r>
      <w:fldChar w:fldCharType="end"/>
    </w:r>
    <w:r>
      <w:tab/>
    </w:r>
    <w:r>
      <w:fldChar w:fldCharType="begin"/>
    </w:r>
    <w:r>
      <w:instrText xml:space="preserve"> PAGE \* ARABIC </w:instrText>
    </w:r>
    <w:r>
      <w:fldChar w:fldCharType="separate"/>
    </w:r>
    <w:r>
      <w:t>6</w:t>
    </w:r>
    <w:r>
      <w:fldChar w:fldCharType="end"/>
    </w:r>
    <w:r>
      <w:t>/</w:t>
    </w:r>
    <w:r>
      <w:fldChar w:fldCharType="begin"/>
    </w:r>
    <w:r>
      <w:instrText xml:space="preserve"> NUMPAGES \* ARABIC </w:instrText>
    </w:r>
    <w:r>
      <w:fldChar w:fldCharType="separate"/>
    </w:r>
    <w: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E36C09" w:themeColor="accent6" w:themeShade="BF" w:sz="8" w:space="1"/>
      </w:pBdr>
    </w:pPr>
    <w:r>
      <w:t>Circulatory System</w:t>
    </w:r>
    <w:r>
      <w:tab/>
    </w:r>
    <w:r>
      <w:tab/>
    </w:r>
    <w:r>
      <w:t>week 11</w:t>
    </w:r>
  </w:p>
  <w:p>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single" w:color="E36C09" w:themeColor="accent6" w:themeShade="BF" w:sz="8" w:space="1"/>
      </w:pBdr>
    </w:pPr>
    <w:r>
      <w:t>Circulatory System</w:t>
    </w:r>
    <w:r>
      <w:tab/>
    </w:r>
    <w:r>
      <w:tab/>
    </w:r>
    <w:r>
      <w:t>week 11</w:t>
    </w: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65B8A"/>
    <w:multiLevelType w:val="multilevel"/>
    <w:tmpl w:val="01B65B8A"/>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2F4A712C"/>
    <w:multiLevelType w:val="multilevel"/>
    <w:tmpl w:val="2F4A712C"/>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2">
    <w:nsid w:val="40221E21"/>
    <w:multiLevelType w:val="multilevel"/>
    <w:tmpl w:val="40221E21"/>
    <w:lvl w:ilvl="0" w:tentative="0">
      <w:start w:val="1"/>
      <w:numFmt w:val="bullet"/>
      <w:pStyle w:val="34"/>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
    <w:nsid w:val="59207C1E"/>
    <w:multiLevelType w:val="multilevel"/>
    <w:tmpl w:val="59207C1E"/>
    <w:lvl w:ilvl="0" w:tentative="0">
      <w:start w:val="1"/>
      <w:numFmt w:val="bullet"/>
      <w:lvlText w:val=""/>
      <w:lvlJc w:val="left"/>
      <w:pPr>
        <w:tabs>
          <w:tab w:val="left" w:pos="0"/>
        </w:tabs>
        <w:ind w:left="720" w:hanging="360"/>
      </w:pPr>
      <w:rPr>
        <w:rFonts w:hint="default" w:ascii="Symbol" w:hAnsi="Symbol" w:cs="Symbol"/>
      </w:rPr>
    </w:lvl>
    <w:lvl w:ilvl="1" w:tentative="0">
      <w:start w:val="0"/>
      <w:numFmt w:val="bullet"/>
      <w:lvlText w:val="-"/>
      <w:lvlJc w:val="left"/>
      <w:pPr>
        <w:tabs>
          <w:tab w:val="left" w:pos="0"/>
        </w:tabs>
        <w:ind w:left="1440" w:hanging="360"/>
      </w:pPr>
      <w:rPr>
        <w:rFonts w:hint="default" w:ascii="Calibri" w:hAnsi="Calibri" w:cs="Calibri"/>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num w:numId="1">
    <w:abstractNumId w:val="2"/>
  </w:num>
  <w:num w:numId="2">
    <w:abstractNumId w:val="0"/>
  </w:num>
  <w:num w:numId="3">
    <w:abstractNumId w:val="1"/>
    <w:lvlOverride w:ilvl="0">
      <w:startOverride w:val="1"/>
    </w:lvlOverride>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08"/>
  <w:autoHyphenation/>
  <w:hyphenationZone w:val="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E81"/>
    <w:rsid w:val="002542CF"/>
    <w:rsid w:val="00BC4CAD"/>
    <w:rsid w:val="00CF4E81"/>
    <w:rsid w:val="00FF2958"/>
    <w:rsid w:val="6DFDF49A"/>
  </w:rsids>
  <m:mathPr>
    <m:mathFont m:val="Cambria Math"/>
    <m:brkBin m:val="before"/>
    <m:brkBinSub m:val="--"/>
    <m:smallFrac m:val="0"/>
    <m:dispDef/>
    <m:lMargin m:val="0"/>
    <m:rMargin m:val="0"/>
    <m:defJc m:val="centerGroup"/>
    <m:wrapIndent m:val="1440"/>
    <m:intLim m:val="subSup"/>
    <m:naryLim m:val="undOvr"/>
  </m:mathPr>
  <w:themeFontLang w:val="de-CH"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val="en-GB"/>
    </w:rPr>
  </w:style>
  <w:style w:type="paragraph" w:styleId="3">
    <w:name w:val="heading 2"/>
    <w:basedOn w:val="1"/>
    <w:next w:val="1"/>
    <w:link w:val="22"/>
    <w:unhideWhenUsed/>
    <w:qFormat/>
    <w:uiPriority w:val="9"/>
    <w:pPr>
      <w:keepNext/>
      <w:keepLines/>
      <w:tabs>
        <w:tab w:val="right" w:pos="10204"/>
      </w:tabs>
      <w:spacing w:before="200" w:after="0"/>
      <w:outlineLvl w:val="1"/>
    </w:pPr>
    <w:rPr>
      <w:rFonts w:eastAsiaTheme="majorEastAsia" w:cstheme="minorHAnsi"/>
      <w:bCs/>
      <w:color w:val="E46C0A" w:themeColor="accent6" w:themeShade="BF"/>
      <w:sz w:val="28"/>
      <w:szCs w:val="28"/>
    </w:rPr>
  </w:style>
  <w:style w:type="paragraph" w:styleId="4">
    <w:name w:val="heading 3"/>
    <w:basedOn w:val="1"/>
    <w:next w:val="1"/>
    <w:link w:val="21"/>
    <w:unhideWhenUsed/>
    <w:qFormat/>
    <w:uiPriority w:val="9"/>
    <w:pPr>
      <w:keepNext/>
      <w:keepLines/>
      <w:tabs>
        <w:tab w:val="right" w:pos="10204"/>
      </w:tab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6"/>
    <w:semiHidden/>
    <w:unhideWhenUsed/>
    <w:qFormat/>
    <w:uiPriority w:val="99"/>
    <w:pPr>
      <w:spacing w:after="0" w:line="240" w:lineRule="auto"/>
    </w:pPr>
    <w:rPr>
      <w:rFonts w:ascii="Tahoma" w:hAnsi="Tahoma" w:cs="Tahoma"/>
      <w:sz w:val="16"/>
      <w:szCs w:val="16"/>
    </w:rPr>
  </w:style>
  <w:style w:type="paragraph" w:styleId="8">
    <w:name w:val="Body Text"/>
    <w:basedOn w:val="1"/>
    <w:qFormat/>
    <w:uiPriority w:val="0"/>
    <w:pPr>
      <w:spacing w:after="140"/>
    </w:pPr>
  </w:style>
  <w:style w:type="paragraph" w:styleId="9">
    <w:name w:val="caption"/>
    <w:basedOn w:val="1"/>
    <w:next w:val="1"/>
    <w:qFormat/>
    <w:uiPriority w:val="0"/>
    <w:pPr>
      <w:suppressLineNumbers/>
      <w:spacing w:before="120" w:after="120"/>
    </w:pPr>
    <w:rPr>
      <w:rFonts w:cs="Noto Sans"/>
      <w:i/>
      <w:iCs/>
      <w:sz w:val="24"/>
      <w:szCs w:val="24"/>
    </w:rPr>
  </w:style>
  <w:style w:type="character" w:styleId="10">
    <w:name w:val="Emphasis"/>
    <w:qFormat/>
    <w:uiPriority w:val="20"/>
    <w:rPr>
      <w:b/>
      <w:bCs/>
      <w:i/>
      <w:iCs/>
      <w:color w:val="00B050"/>
    </w:rPr>
  </w:style>
  <w:style w:type="character" w:styleId="11">
    <w:name w:val="endnote reference"/>
    <w:qFormat/>
    <w:uiPriority w:val="0"/>
    <w:rPr>
      <w:vertAlign w:val="superscript"/>
    </w:rPr>
  </w:style>
  <w:style w:type="paragraph" w:styleId="12">
    <w:name w:val="endnote text"/>
    <w:basedOn w:val="1"/>
    <w:link w:val="27"/>
    <w:semiHidden/>
    <w:unhideWhenUsed/>
    <w:qFormat/>
    <w:uiPriority w:val="99"/>
    <w:pPr>
      <w:spacing w:after="0" w:line="240" w:lineRule="auto"/>
    </w:pPr>
    <w:rPr>
      <w:sz w:val="20"/>
      <w:szCs w:val="20"/>
    </w:rPr>
  </w:style>
  <w:style w:type="paragraph" w:styleId="13">
    <w:name w:val="footer"/>
    <w:basedOn w:val="1"/>
    <w:link w:val="25"/>
    <w:unhideWhenUsed/>
    <w:qFormat/>
    <w:uiPriority w:val="99"/>
    <w:pPr>
      <w:tabs>
        <w:tab w:val="center" w:pos="5103"/>
        <w:tab w:val="right" w:pos="10206"/>
      </w:tabs>
      <w:spacing w:after="0" w:line="240" w:lineRule="auto"/>
    </w:pPr>
    <w:rPr>
      <w:sz w:val="18"/>
      <w:szCs w:val="18"/>
    </w:rPr>
  </w:style>
  <w:style w:type="character" w:styleId="14">
    <w:name w:val="footnote reference"/>
    <w:qFormat/>
    <w:uiPriority w:val="0"/>
    <w:rPr>
      <w:vertAlign w:val="superscript"/>
    </w:rPr>
  </w:style>
  <w:style w:type="paragraph" w:styleId="15">
    <w:name w:val="footnote text"/>
    <w:basedOn w:val="1"/>
    <w:link w:val="28"/>
    <w:semiHidden/>
    <w:unhideWhenUsed/>
    <w:qFormat/>
    <w:uiPriority w:val="99"/>
    <w:pPr>
      <w:spacing w:after="0" w:line="240" w:lineRule="auto"/>
    </w:pPr>
    <w:rPr>
      <w:sz w:val="20"/>
      <w:szCs w:val="20"/>
    </w:rPr>
  </w:style>
  <w:style w:type="paragraph" w:styleId="16">
    <w:name w:val="header"/>
    <w:basedOn w:val="1"/>
    <w:link w:val="24"/>
    <w:unhideWhenUsed/>
    <w:qFormat/>
    <w:uiPriority w:val="99"/>
    <w:pPr>
      <w:tabs>
        <w:tab w:val="center" w:pos="5103"/>
        <w:tab w:val="right" w:pos="10206"/>
      </w:tabs>
      <w:spacing w:after="0" w:line="240" w:lineRule="auto"/>
    </w:pPr>
    <w:rPr>
      <w:sz w:val="18"/>
      <w:szCs w:val="18"/>
    </w:rPr>
  </w:style>
  <w:style w:type="paragraph" w:styleId="17">
    <w:name w:val="List"/>
    <w:basedOn w:val="8"/>
    <w:qFormat/>
    <w:uiPriority w:val="0"/>
    <w:rPr>
      <w:rFonts w:cs="Noto Sans"/>
    </w:rPr>
  </w:style>
  <w:style w:type="table" w:styleId="18">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0"/>
    <w:qFormat/>
    <w:uiPriority w:val="10"/>
    <w:pPr>
      <w:spacing w:after="300" w:line="240" w:lineRule="auto"/>
      <w:contextualSpacing/>
    </w:pPr>
    <w:rPr>
      <w:rFonts w:eastAsiaTheme="majorEastAsia" w:cstheme="minorHAnsi"/>
      <w:b/>
      <w:color w:val="E46C0A" w:themeColor="accent6" w:themeShade="BF"/>
      <w:spacing w:val="5"/>
      <w:kern w:val="2"/>
      <w:sz w:val="72"/>
      <w:szCs w:val="72"/>
      <w:lang w:eastAsia="de-CH"/>
    </w:rPr>
  </w:style>
  <w:style w:type="character" w:customStyle="1" w:styleId="20">
    <w:name w:val="Titel Zchn"/>
    <w:basedOn w:val="5"/>
    <w:link w:val="19"/>
    <w:qFormat/>
    <w:uiPriority w:val="10"/>
    <w:rPr>
      <w:rFonts w:eastAsiaTheme="majorEastAsia" w:cstheme="minorHAnsi"/>
      <w:b/>
      <w:color w:val="E46C0A" w:themeColor="accent6" w:themeShade="BF"/>
      <w:spacing w:val="5"/>
      <w:kern w:val="2"/>
      <w:sz w:val="72"/>
      <w:szCs w:val="72"/>
      <w:lang w:eastAsia="de-CH"/>
    </w:rPr>
  </w:style>
  <w:style w:type="character" w:customStyle="1" w:styleId="21">
    <w:name w:val="Überschrift 3 Zchn"/>
    <w:basedOn w:val="5"/>
    <w:link w:val="4"/>
    <w:qFormat/>
    <w:uiPriority w:val="9"/>
    <w:rPr>
      <w:rFonts w:eastAsiaTheme="majorEastAsia" w:cstheme="minorHAnsi"/>
      <w:bCs/>
      <w:color w:val="E46C0A" w:themeColor="accent6" w:themeShade="BF"/>
      <w:sz w:val="24"/>
      <w:szCs w:val="24"/>
      <w:lang w:val="en-US"/>
    </w:rPr>
  </w:style>
  <w:style w:type="character" w:customStyle="1" w:styleId="22">
    <w:name w:val="Überschrift 2 Zchn"/>
    <w:basedOn w:val="5"/>
    <w:link w:val="3"/>
    <w:qFormat/>
    <w:uiPriority w:val="9"/>
    <w:rPr>
      <w:rFonts w:eastAsiaTheme="majorEastAsia" w:cstheme="minorHAnsi"/>
      <w:bCs/>
      <w:color w:val="E46C0A" w:themeColor="accent6" w:themeShade="BF"/>
      <w:sz w:val="28"/>
      <w:szCs w:val="28"/>
      <w:lang w:val="en-US"/>
    </w:rPr>
  </w:style>
  <w:style w:type="character" w:customStyle="1" w:styleId="23">
    <w:name w:val="Überschrift 1 Zchn"/>
    <w:basedOn w:val="5"/>
    <w:link w:val="2"/>
    <w:qFormat/>
    <w:uiPriority w:val="9"/>
    <w:rPr>
      <w:rFonts w:eastAsiaTheme="majorEastAsia" w:cstheme="minorHAnsi"/>
      <w:bCs/>
      <w:color w:val="E46C0A" w:themeColor="accent6" w:themeShade="BF"/>
      <w:sz w:val="40"/>
      <w:szCs w:val="40"/>
      <w:lang w:val="en-GB"/>
    </w:rPr>
  </w:style>
  <w:style w:type="character" w:customStyle="1" w:styleId="24">
    <w:name w:val="Kopfzeile Zchn"/>
    <w:basedOn w:val="5"/>
    <w:link w:val="16"/>
    <w:qFormat/>
    <w:uiPriority w:val="99"/>
    <w:rPr>
      <w:sz w:val="18"/>
      <w:szCs w:val="18"/>
    </w:rPr>
  </w:style>
  <w:style w:type="character" w:customStyle="1" w:styleId="25">
    <w:name w:val="Fußzeile Zchn"/>
    <w:basedOn w:val="5"/>
    <w:link w:val="13"/>
    <w:qFormat/>
    <w:uiPriority w:val="99"/>
    <w:rPr>
      <w:sz w:val="18"/>
      <w:szCs w:val="18"/>
    </w:rPr>
  </w:style>
  <w:style w:type="character" w:customStyle="1" w:styleId="26">
    <w:name w:val="Sprechblasentext Zchn"/>
    <w:basedOn w:val="5"/>
    <w:link w:val="7"/>
    <w:semiHidden/>
    <w:qFormat/>
    <w:uiPriority w:val="99"/>
    <w:rPr>
      <w:rFonts w:ascii="Tahoma" w:hAnsi="Tahoma" w:cs="Tahoma"/>
      <w:sz w:val="16"/>
      <w:szCs w:val="16"/>
    </w:rPr>
  </w:style>
  <w:style w:type="character" w:customStyle="1" w:styleId="27">
    <w:name w:val="Endnotentext Zchn"/>
    <w:basedOn w:val="5"/>
    <w:link w:val="12"/>
    <w:semiHidden/>
    <w:qFormat/>
    <w:uiPriority w:val="99"/>
    <w:rPr>
      <w:sz w:val="20"/>
      <w:szCs w:val="20"/>
    </w:rPr>
  </w:style>
  <w:style w:type="character" w:customStyle="1" w:styleId="28">
    <w:name w:val="Fußnotentext Zchn"/>
    <w:basedOn w:val="5"/>
    <w:link w:val="15"/>
    <w:semiHidden/>
    <w:qFormat/>
    <w:uiPriority w:val="99"/>
    <w:rPr>
      <w:sz w:val="20"/>
      <w:szCs w:val="20"/>
    </w:rPr>
  </w:style>
  <w:style w:type="character" w:customStyle="1" w:styleId="29">
    <w:name w:val="Zusatztitel Zchn"/>
    <w:basedOn w:val="21"/>
    <w:link w:val="30"/>
    <w:qFormat/>
    <w:uiPriority w:val="0"/>
    <w:rPr>
      <w:rFonts w:eastAsiaTheme="majorEastAsia" w:cstheme="minorHAnsi"/>
      <w:color w:val="E46C0A" w:themeColor="accent6" w:themeShade="BF"/>
      <w:sz w:val="24"/>
      <w:szCs w:val="24"/>
      <w:lang w:val="en-US"/>
    </w:rPr>
  </w:style>
  <w:style w:type="paragraph" w:customStyle="1" w:styleId="30">
    <w:name w:val="Zusatztitel"/>
    <w:basedOn w:val="4"/>
    <w:link w:val="29"/>
    <w:qFormat/>
    <w:uiPriority w:val="0"/>
    <w:pPr>
      <w:spacing w:before="0"/>
    </w:pPr>
  </w:style>
  <w:style w:type="character" w:customStyle="1" w:styleId="31">
    <w:name w:val="Listenabsatz Zchn"/>
    <w:basedOn w:val="5"/>
    <w:link w:val="32"/>
    <w:qFormat/>
    <w:uiPriority w:val="34"/>
  </w:style>
  <w:style w:type="paragraph" w:styleId="32">
    <w:name w:val="List Paragraph"/>
    <w:basedOn w:val="1"/>
    <w:link w:val="31"/>
    <w:qFormat/>
    <w:uiPriority w:val="34"/>
    <w:pPr>
      <w:ind w:left="720"/>
      <w:contextualSpacing/>
    </w:pPr>
  </w:style>
  <w:style w:type="character" w:customStyle="1" w:styleId="33">
    <w:name w:val="Lernziel Zchn"/>
    <w:basedOn w:val="31"/>
    <w:link w:val="34"/>
    <w:qFormat/>
    <w:uiPriority w:val="0"/>
    <w:rPr>
      <w:sz w:val="18"/>
      <w:szCs w:val="18"/>
    </w:rPr>
  </w:style>
  <w:style w:type="paragraph" w:customStyle="1" w:styleId="34">
    <w:name w:val="Lernziel"/>
    <w:basedOn w:val="32"/>
    <w:link w:val="33"/>
    <w:qFormat/>
    <w:uiPriority w:val="0"/>
    <w:pPr>
      <w:numPr>
        <w:ilvl w:val="0"/>
        <w:numId w:val="1"/>
      </w:numPr>
      <w:spacing w:after="0" w:line="240" w:lineRule="auto"/>
      <w:ind w:left="284" w:hanging="284"/>
    </w:pPr>
    <w:rPr>
      <w:sz w:val="18"/>
      <w:szCs w:val="18"/>
    </w:rPr>
  </w:style>
  <w:style w:type="character" w:customStyle="1" w:styleId="35">
    <w:name w:val="Kleiner Text Zchn"/>
    <w:basedOn w:val="33"/>
    <w:link w:val="36"/>
    <w:qFormat/>
    <w:uiPriority w:val="0"/>
    <w:rPr>
      <w:sz w:val="18"/>
      <w:szCs w:val="18"/>
    </w:rPr>
  </w:style>
  <w:style w:type="paragraph" w:customStyle="1" w:styleId="36">
    <w:name w:val="Kleiner Text"/>
    <w:basedOn w:val="34"/>
    <w:link w:val="35"/>
    <w:qFormat/>
    <w:uiPriority w:val="0"/>
    <w:pPr>
      <w:numPr>
        <w:ilvl w:val="0"/>
        <w:numId w:val="0"/>
      </w:numPr>
      <w:ind w:left="284" w:hanging="284"/>
    </w:pPr>
  </w:style>
  <w:style w:type="character" w:customStyle="1" w:styleId="37">
    <w:name w:val="highlighted Zchn"/>
    <w:basedOn w:val="5"/>
    <w:link w:val="38"/>
    <w:qFormat/>
    <w:uiPriority w:val="0"/>
    <w:rPr>
      <w:b/>
      <w:color w:val="E46C0A" w:themeColor="accent6" w:themeShade="BF"/>
      <w:lang w:val="en-US"/>
    </w:rPr>
  </w:style>
  <w:style w:type="paragraph" w:customStyle="1" w:styleId="38">
    <w:name w:val="highlighted"/>
    <w:basedOn w:val="1"/>
    <w:link w:val="37"/>
    <w:qFormat/>
    <w:uiPriority w:val="0"/>
    <w:rPr>
      <w:b/>
      <w:color w:val="E46C0A" w:themeColor="accent6" w:themeShade="BF"/>
    </w:rPr>
  </w:style>
  <w:style w:type="character" w:customStyle="1" w:styleId="39">
    <w:name w:val="question Zchn"/>
    <w:basedOn w:val="5"/>
    <w:link w:val="40"/>
    <w:qFormat/>
    <w:uiPriority w:val="0"/>
    <w:rPr>
      <w:b/>
      <w:color w:val="00B050"/>
      <w:lang w:val="en-US"/>
    </w:rPr>
  </w:style>
  <w:style w:type="paragraph" w:customStyle="1" w:styleId="40">
    <w:name w:val="question"/>
    <w:basedOn w:val="1"/>
    <w:link w:val="39"/>
    <w:qFormat/>
    <w:uiPriority w:val="0"/>
    <w:rPr>
      <w:b/>
      <w:color w:val="00B050"/>
    </w:rPr>
  </w:style>
  <w:style w:type="character" w:customStyle="1" w:styleId="41">
    <w:name w:val="PC command Zchn"/>
    <w:basedOn w:val="5"/>
    <w:link w:val="42"/>
    <w:qFormat/>
    <w:locked/>
    <w:uiPriority w:val="0"/>
    <w:rPr>
      <w:b/>
      <w:color w:val="00B0F0"/>
    </w:rPr>
  </w:style>
  <w:style w:type="paragraph" w:customStyle="1" w:styleId="42">
    <w:name w:val="PC command"/>
    <w:basedOn w:val="1"/>
    <w:link w:val="41"/>
    <w:qFormat/>
    <w:uiPriority w:val="0"/>
    <w:rPr>
      <w:b/>
      <w:color w:val="00B0F0"/>
      <w:lang w:val="de-CH"/>
    </w:rPr>
  </w:style>
  <w:style w:type="character" w:customStyle="1" w:styleId="43">
    <w:name w:val="hervorgehoben Zchn"/>
    <w:basedOn w:val="5"/>
    <w:link w:val="44"/>
    <w:qFormat/>
    <w:locked/>
    <w:uiPriority w:val="0"/>
    <w:rPr>
      <w:b/>
      <w:color w:val="E46C0A" w:themeColor="accent6" w:themeShade="BF"/>
      <w:lang w:val="en-US"/>
    </w:rPr>
  </w:style>
  <w:style w:type="paragraph" w:customStyle="1" w:styleId="44">
    <w:name w:val="hervorgehoben"/>
    <w:basedOn w:val="1"/>
    <w:link w:val="43"/>
    <w:qFormat/>
    <w:uiPriority w:val="0"/>
    <w:rPr>
      <w:b/>
      <w:color w:val="E46C0A" w:themeColor="accent6" w:themeShade="BF"/>
    </w:rPr>
  </w:style>
  <w:style w:type="character" w:customStyle="1" w:styleId="45">
    <w:name w:val="task Zchn"/>
    <w:basedOn w:val="5"/>
    <w:link w:val="46"/>
    <w:qFormat/>
    <w:locked/>
    <w:uiPriority w:val="0"/>
    <w:rPr>
      <w:b/>
      <w:color w:val="00B050"/>
      <w:lang w:val="en-US"/>
    </w:rPr>
  </w:style>
  <w:style w:type="paragraph" w:customStyle="1" w:styleId="46">
    <w:name w:val="task"/>
    <w:basedOn w:val="1"/>
    <w:link w:val="45"/>
    <w:qFormat/>
    <w:uiPriority w:val="0"/>
    <w:rPr>
      <w:b/>
      <w:color w:val="00B050"/>
    </w:rPr>
  </w:style>
  <w:style w:type="paragraph" w:customStyle="1" w:styleId="47">
    <w:name w:val="Überschrift"/>
    <w:basedOn w:val="1"/>
    <w:next w:val="8"/>
    <w:qFormat/>
    <w:uiPriority w:val="0"/>
    <w:pPr>
      <w:keepNext/>
      <w:spacing w:before="240" w:after="120"/>
    </w:pPr>
    <w:rPr>
      <w:rFonts w:ascii="Liberation Sans" w:hAnsi="Liberation Sans" w:eastAsia="Noto Sans CJK SC" w:cs="Noto Sans"/>
      <w:sz w:val="28"/>
      <w:szCs w:val="28"/>
    </w:rPr>
  </w:style>
  <w:style w:type="paragraph" w:customStyle="1" w:styleId="48">
    <w:name w:val="Verzeichnis"/>
    <w:basedOn w:val="1"/>
    <w:qFormat/>
    <w:uiPriority w:val="0"/>
    <w:pPr>
      <w:suppressLineNumbers/>
    </w:pPr>
    <w:rPr>
      <w:rFonts w:cs="Noto Sans"/>
    </w:rPr>
  </w:style>
  <w:style w:type="paragraph" w:customStyle="1" w:styleId="49">
    <w:name w:val="Kopf-/Fußzeile"/>
    <w:basedOn w:val="1"/>
    <w:qFormat/>
    <w:uiPriority w:val="0"/>
  </w:style>
  <w:style w:type="paragraph" w:customStyle="1" w:styleId="50">
    <w:name w:val="Bibliography"/>
    <w:basedOn w:val="1"/>
    <w:next w:val="1"/>
    <w:semiHidden/>
    <w:unhideWhenUsed/>
    <w:qFormat/>
    <w:uiPriority w:val="37"/>
  </w:style>
  <w:style w:type="paragraph" w:customStyle="1" w:styleId="51">
    <w:name w:val="Rahmeninhalt"/>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9.png"/><Relationship Id="rId20" Type="http://schemas.openxmlformats.org/officeDocument/2006/relationships/hyperlink" Target="http://creativecommons.org/licenses/by/3.0/" TargetMode="Externa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1004</Words>
  <Characters>5249</Characters>
  <Lines>166</Lines>
  <Paragraphs>94</Paragraphs>
  <TotalTime>2</TotalTime>
  <ScaleCrop>false</ScaleCrop>
  <LinksUpToDate>false</LinksUpToDate>
  <CharactersWithSpaces>6170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2023-03-05T11:42:00Z</dcterms:created>
  <dc:creator>Daniel Margadant</dc:creator>
  <cp:lastModifiedBy>adkoprek</cp:lastModifiedBy>
  <dcterms:modified xsi:type="dcterms:W3CDTF">2026-03-10T15:37:54Z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