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67A263" w14:textId="74A62BE7" w:rsidR="00F41B33" w:rsidRDefault="005C322F" w:rsidP="000069F9">
      <w:pPr>
        <w:pStyle w:val="Titel"/>
      </w:pPr>
      <w:r w:rsidRPr="000069F9">
        <mc:AlternateContent>
          <mc:Choice Requires="wps">
            <w:drawing>
              <wp:anchor distT="0" distB="0" distL="114300" distR="114300" simplePos="0" relativeHeight="251659264" behindDoc="0" locked="0" layoutInCell="1" allowOverlap="1" wp14:anchorId="2196F0ED" wp14:editId="36A58446">
                <wp:simplePos x="0" y="0"/>
                <wp:positionH relativeFrom="column">
                  <wp:posOffset>3912618</wp:posOffset>
                </wp:positionH>
                <wp:positionV relativeFrom="paragraph">
                  <wp:posOffset>-71712</wp:posOffset>
                </wp:positionV>
                <wp:extent cx="2374265" cy="1403985"/>
                <wp:effectExtent l="0" t="0" r="17780" b="20320"/>
                <wp:wrapSquare wrapText="bothSides"/>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14:paraId="7037B347" w14:textId="77777777" w:rsidR="005C322F" w:rsidRDefault="005C322F" w:rsidP="0051153C">
                            <w:pPr>
                              <w:pStyle w:val="Zusatztitel"/>
                              <w:numPr>
                                <w:ilvl w:val="0"/>
                                <w:numId w:val="0"/>
                              </w:numPr>
                              <w:ind w:left="720" w:hanging="720"/>
                            </w:pPr>
                            <w:r>
                              <w:t>Lernziele</w:t>
                            </w:r>
                          </w:p>
                          <w:p w14:paraId="781EB1F9" w14:textId="77777777" w:rsidR="00787C2D" w:rsidRPr="00A31392" w:rsidRDefault="00000000" w:rsidP="005B6ABE">
                            <w:pPr>
                              <w:pStyle w:val="Lernziel"/>
                            </w:pPr>
                            <w:r w:rsidRPr="00A31392">
                              <w:rPr>
                                <w:lang w:val="de-DE"/>
                              </w:rPr>
                              <w:t>Unterscheiden Sie die fünf Klassen der Arthropoden</w:t>
                            </w:r>
                          </w:p>
                          <w:p w14:paraId="4C9E9C89" w14:textId="77777777" w:rsidR="00787C2D" w:rsidRPr="00A31392" w:rsidRDefault="00000000" w:rsidP="005B6ABE">
                            <w:pPr>
                              <w:pStyle w:val="Lernziel"/>
                            </w:pPr>
                            <w:r w:rsidRPr="00A31392">
                              <w:rPr>
                                <w:lang w:val="de-DE"/>
                              </w:rPr>
                              <w:t>Erklären Sie, wie Insekten atmen</w:t>
                            </w:r>
                          </w:p>
                          <w:p w14:paraId="7BE81001" w14:textId="77777777" w:rsidR="00787C2D" w:rsidRPr="00A31392" w:rsidRDefault="00000000" w:rsidP="005B6ABE">
                            <w:pPr>
                              <w:pStyle w:val="Lernziel"/>
                            </w:pPr>
                            <w:r w:rsidRPr="00A31392">
                              <w:rPr>
                                <w:lang w:val="de-DE"/>
                              </w:rPr>
                              <w:t>Begründen Sie, wieso Insekten sich häuten</w:t>
                            </w:r>
                          </w:p>
                          <w:p w14:paraId="23E59904" w14:textId="6D726033" w:rsidR="005C322F" w:rsidRDefault="00000000" w:rsidP="005B6ABE">
                            <w:pPr>
                              <w:pStyle w:val="Lernziel"/>
                            </w:pPr>
                            <w:r w:rsidRPr="00A31392">
                              <w:rPr>
                                <w:lang w:val="de-DE"/>
                              </w:rPr>
                              <w:t>Erklären Sie die Fachbegriffe Metamorphose, Holometabolie, Hemimetabolie, Larve und Adulttier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196F0ED" id="_x0000_t202" coordsize="21600,21600" o:spt="202" path="m,l,21600r21600,l21600,xe">
                <v:stroke joinstyle="miter"/>
                <v:path gradientshapeok="t" o:connecttype="rect"/>
              </v:shapetype>
              <v:shape id="Textfeld 2" o:spid="_x0000_s1026" type="#_x0000_t202" style="position:absolute;margin-left:308.1pt;margin-top:-5.65pt;width:186.95pt;height:110.5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ZqEQIAACAEAAAOAAAAZHJzL2Uyb0RvYy54bWysU9tu2zAMfR+wfxD0vthxkzYx4hRdugwD&#10;ugvQ7QNkWbaFyaImKbGzrx8lu2l2exmmB4EUqUPykNzcDp0iR2GdBF3Q+SylRGgOldRNQb983r9a&#10;Ue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">
                <v:textbox style="mso-fit-shape-to-text:t">
                  <w:txbxContent>
                    <w:p w14:paraId="7037B347" w14:textId="77777777" w:rsidR="005C322F" w:rsidRDefault="005C322F" w:rsidP="0051153C">
                      <w:pPr>
                        <w:pStyle w:val="Zusatztitel"/>
                        <w:numPr>
                          <w:ilvl w:val="0"/>
                          <w:numId w:val="0"/>
                        </w:numPr>
                        <w:ind w:left="720" w:hanging="720"/>
                      </w:pPr>
                      <w:r>
                        <w:t>Lernziele</w:t>
                      </w:r>
                    </w:p>
                    <w:p w14:paraId="781EB1F9" w14:textId="77777777" w:rsidR="00787C2D" w:rsidRPr="00A31392" w:rsidRDefault="00000000" w:rsidP="005B6ABE">
                      <w:pPr>
                        <w:pStyle w:val="Lernziel"/>
                      </w:pPr>
                      <w:r w:rsidRPr="00A31392">
                        <w:rPr>
                          <w:lang w:val="de-DE"/>
                        </w:rPr>
                        <w:t>Unterscheiden Sie die fünf Klassen der Arthropoden</w:t>
                      </w:r>
                    </w:p>
                    <w:p w14:paraId="4C9E9C89" w14:textId="77777777" w:rsidR="00787C2D" w:rsidRPr="00A31392" w:rsidRDefault="00000000" w:rsidP="005B6ABE">
                      <w:pPr>
                        <w:pStyle w:val="Lernziel"/>
                      </w:pPr>
                      <w:r w:rsidRPr="00A31392">
                        <w:rPr>
                          <w:lang w:val="de-DE"/>
                        </w:rPr>
                        <w:t>Erklären Sie, wie Insekten atmen</w:t>
                      </w:r>
                    </w:p>
                    <w:p w14:paraId="7BE81001" w14:textId="77777777" w:rsidR="00787C2D" w:rsidRPr="00A31392" w:rsidRDefault="00000000" w:rsidP="005B6ABE">
                      <w:pPr>
                        <w:pStyle w:val="Lernziel"/>
                      </w:pPr>
                      <w:r w:rsidRPr="00A31392">
                        <w:rPr>
                          <w:lang w:val="de-DE"/>
                        </w:rPr>
                        <w:t>Begründen Sie, wieso Insekten sich häuten</w:t>
                      </w:r>
                    </w:p>
                    <w:p w14:paraId="23E59904" w14:textId="6D726033" w:rsidR="005C322F" w:rsidRDefault="00000000" w:rsidP="005B6ABE">
                      <w:pPr>
                        <w:pStyle w:val="Lernziel"/>
                      </w:pPr>
                      <w:r w:rsidRPr="00A31392">
                        <w:rPr>
                          <w:lang w:val="de-DE"/>
                        </w:rPr>
                        <w:t>Erklären Sie die Fachbegriffe Metamorphose, Holometabolie, Hemimetabolie, Larve und Adulttier</w:t>
                      </w:r>
                    </w:p>
                  </w:txbxContent>
                </v:textbox>
                <w10:wrap type="square"/>
              </v:shape>
            </w:pict>
          </mc:Fallback>
        </mc:AlternateContent>
      </w:r>
      <w:r w:rsidR="0035132D">
        <w:t>Arthropoden</w:t>
      </w:r>
    </w:p>
    <w:p w14:paraId="390A0C3E" w14:textId="77777777" w:rsidR="00B966DB" w:rsidRDefault="00B966DB" w:rsidP="00B966DB">
      <w:pPr>
        <w:rPr>
          <w:lang w:eastAsia="de-CH"/>
        </w:rPr>
      </w:pPr>
    </w:p>
    <w:p w14:paraId="5FDEE841" w14:textId="77777777" w:rsidR="00B966DB" w:rsidRDefault="00B966DB" w:rsidP="00B966DB">
      <w:pPr>
        <w:rPr>
          <w:lang w:eastAsia="de-CH"/>
        </w:rPr>
      </w:pPr>
    </w:p>
    <w:p w14:paraId="3D456896" w14:textId="77777777" w:rsidR="00B966DB" w:rsidRPr="00B966DB" w:rsidRDefault="00B966DB" w:rsidP="00B966DB">
      <w:pPr>
        <w:rPr>
          <w:lang w:eastAsia="de-CH"/>
        </w:rPr>
      </w:pPr>
    </w:p>
    <w:p w14:paraId="719C92DE" w14:textId="77777777" w:rsidR="00CF47AB" w:rsidRDefault="00CF47AB" w:rsidP="00CF47AB">
      <w:pPr>
        <w:rPr>
          <w:lang w:eastAsia="de-CH"/>
        </w:rPr>
      </w:pPr>
      <w:r>
        <w:rPr>
          <w:lang w:eastAsia="de-CH"/>
        </w:rPr>
        <w:t xml:space="preserve">Arthropoden (Gliederfüssler) sind ein enorm artenreicher Tierstamm, rund 80% aller Tierarten sind Arthropoden. Die Insekten machen zwar den grössten Teil der Vielfalt aus, aber auch unter den Spinnen, Krebsen oder Tausendfüssler gibt es eine grosse Diversität. Alle Arthropoden haben ein Aussenskelett aus Chitin und häuten sich deswegen. Neben weiteren kleineren Klassen werden die Arthropoden meist in die fünf Klassen </w:t>
      </w:r>
      <w:r w:rsidRPr="009A7585">
        <w:rPr>
          <w:rStyle w:val="hervorgehobenZchn"/>
          <w:lang w:val="de-CH"/>
        </w:rPr>
        <w:t>Insekten</w:t>
      </w:r>
      <w:r>
        <w:rPr>
          <w:lang w:eastAsia="de-CH"/>
        </w:rPr>
        <w:t xml:space="preserve">, </w:t>
      </w:r>
      <w:r w:rsidRPr="009A7585">
        <w:rPr>
          <w:rStyle w:val="hervorgehobenZchn"/>
          <w:lang w:val="de-CH"/>
        </w:rPr>
        <w:t>Spinnentiere</w:t>
      </w:r>
      <w:r>
        <w:rPr>
          <w:lang w:eastAsia="de-CH"/>
        </w:rPr>
        <w:t xml:space="preserve">, </w:t>
      </w:r>
      <w:r w:rsidRPr="009A7585">
        <w:rPr>
          <w:rStyle w:val="hervorgehobenZchn"/>
          <w:lang w:val="de-CH"/>
        </w:rPr>
        <w:t>Krebstiere</w:t>
      </w:r>
      <w:r>
        <w:rPr>
          <w:lang w:eastAsia="de-CH"/>
        </w:rPr>
        <w:t xml:space="preserve">, </w:t>
      </w:r>
      <w:r w:rsidRPr="009A7585">
        <w:rPr>
          <w:rStyle w:val="hervorgehobenZchn"/>
          <w:lang w:val="de-CH"/>
        </w:rPr>
        <w:t>Tausendfüssler</w:t>
      </w:r>
      <w:r>
        <w:rPr>
          <w:lang w:eastAsia="de-CH"/>
        </w:rPr>
        <w:t xml:space="preserve"> und </w:t>
      </w:r>
      <w:r w:rsidRPr="009A7585">
        <w:rPr>
          <w:rStyle w:val="hervorgehobenZchn"/>
          <w:lang w:val="de-CH"/>
        </w:rPr>
        <w:t>Hundertfüssler</w:t>
      </w:r>
      <w:r>
        <w:rPr>
          <w:lang w:eastAsia="de-CH"/>
        </w:rPr>
        <w:t xml:space="preserve"> unterteilt.</w:t>
      </w:r>
    </w:p>
    <w:p w14:paraId="1EBB323B" w14:textId="77777777" w:rsidR="00CF47AB" w:rsidRPr="00376564" w:rsidRDefault="00CF47AB" w:rsidP="00CF47AB">
      <w:pPr>
        <w:rPr>
          <w:lang w:eastAsia="de-CH"/>
        </w:rPr>
      </w:pPr>
    </w:p>
    <w:p w14:paraId="0E82C459" w14:textId="77777777" w:rsidR="00CF47AB" w:rsidRDefault="00CF47AB" w:rsidP="00CF47AB">
      <w:pPr>
        <w:pStyle w:val="Titel"/>
      </w:pPr>
      <w:r>
        <w:drawing>
          <wp:anchor distT="0" distB="0" distL="114300" distR="114300" simplePos="0" relativeHeight="251655168" behindDoc="0" locked="0" layoutInCell="1" allowOverlap="1" wp14:anchorId="2A54D49F" wp14:editId="136DA11F">
            <wp:simplePos x="0" y="0"/>
            <wp:positionH relativeFrom="column">
              <wp:posOffset>3856748</wp:posOffset>
            </wp:positionH>
            <wp:positionV relativeFrom="paragraph">
              <wp:posOffset>655661</wp:posOffset>
            </wp:positionV>
            <wp:extent cx="2490410" cy="4660711"/>
            <wp:effectExtent l="0" t="0" r="5715" b="6985"/>
            <wp:wrapNone/>
            <wp:docPr id="7" name="Grafik 7" descr="Tabelle Arthopoden (Campb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elle Arthopoden (Campbell)"/>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2492477" cy="4664580"/>
                    </a:xfrm>
                    <a:prstGeom prst="rect">
                      <a:avLst/>
                    </a:prstGeom>
                    <a:noFill/>
                    <a:ln>
                      <a:noFill/>
                    </a:ln>
                  </pic:spPr>
                </pic:pic>
              </a:graphicData>
            </a:graphic>
            <wp14:sizeRelH relativeFrom="page">
              <wp14:pctWidth>0</wp14:pctWidth>
            </wp14:sizeRelH>
            <wp14:sizeRelV relativeFrom="page">
              <wp14:pctHeight>0</wp14:pctHeight>
            </wp14:sizeRelV>
          </wp:anchor>
        </w:drawing>
      </w:r>
      <w:r>
        <w:rPr>
          <w:b w:val="0"/>
          <w:sz w:val="28"/>
          <w:szCs w:val="28"/>
        </w:rPr>
        <w:drawing>
          <wp:inline distT="0" distB="0" distL="0" distR="0" wp14:anchorId="6FCACF11" wp14:editId="5276B0D7">
            <wp:extent cx="3712152" cy="5889009"/>
            <wp:effectExtent l="0" t="0" r="3175" b="0"/>
            <wp:docPr id="8" name="Grafik 8" descr="Ein Bild, das Text, Wirbellose, Insekt, Schmetterli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ext, Wirbellose, Insekt, Schmetterling enthält.&#10;&#10;Automatisch generierte Beschreibu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17827" cy="5898012"/>
                    </a:xfrm>
                    <a:prstGeom prst="rect">
                      <a:avLst/>
                    </a:prstGeom>
                    <a:noFill/>
                    <a:ln>
                      <a:noFill/>
                    </a:ln>
                  </pic:spPr>
                </pic:pic>
              </a:graphicData>
            </a:graphic>
          </wp:inline>
        </w:drawing>
      </w:r>
    </w:p>
    <w:p w14:paraId="7D84D24A" w14:textId="2ACA22ED" w:rsidR="00CF47AB" w:rsidRDefault="00CF47AB" w:rsidP="00CF47AB">
      <w:pPr>
        <w:rPr>
          <w:rFonts w:eastAsiaTheme="majorEastAsia" w:cstheme="minorHAnsi"/>
          <w:bCs/>
          <w:color w:val="E36C0A" w:themeColor="accent6" w:themeShade="BF"/>
          <w:sz w:val="40"/>
          <w:szCs w:val="40"/>
        </w:rPr>
      </w:pPr>
    </w:p>
    <w:p w14:paraId="6B8455EB" w14:textId="77777777" w:rsidR="00CF47AB" w:rsidRDefault="00CF47AB" w:rsidP="00AB089D">
      <w:pPr>
        <w:pStyle w:val="berschrift1"/>
      </w:pPr>
      <w:r>
        <w:t>Auswahl einiger Arthropoden</w:t>
      </w:r>
    </w:p>
    <w:p w14:paraId="1A2336D6" w14:textId="77777777" w:rsidR="00243064" w:rsidRPr="00243064" w:rsidRDefault="00243064" w:rsidP="00243064">
      <w:pPr>
        <w:rPr>
          <w:lang w:eastAsia="de-CH"/>
        </w:rPr>
      </w:pPr>
    </w:p>
    <w:p w14:paraId="4EE10E15" w14:textId="77777777" w:rsidR="00CF47AB" w:rsidRDefault="00CF47AB" w:rsidP="00CF47AB">
      <w:pPr>
        <w:rPr>
          <w:lang w:eastAsia="de-CH"/>
        </w:rPr>
      </w:pPr>
      <w:r>
        <w:rPr>
          <w:lang w:eastAsia="de-CH"/>
        </w:rPr>
        <w:t>Momentan haben wir an der Schule folgende lebenden Arthropoden:</w:t>
      </w:r>
    </w:p>
    <w:p w14:paraId="6DAFD1CC" w14:textId="77777777" w:rsidR="00243064" w:rsidRPr="00922C4E" w:rsidRDefault="00243064" w:rsidP="00CF47AB">
      <w:pPr>
        <w:rPr>
          <w:lang w:eastAsia="de-CH"/>
        </w:rPr>
      </w:pPr>
    </w:p>
    <w:tbl>
      <w:tblPr>
        <w:tblStyle w:val="Gitternetztabelle1hellAkzent6"/>
        <w:tblW w:w="0" w:type="auto"/>
        <w:tblLook w:val="04A0" w:firstRow="1" w:lastRow="0" w:firstColumn="1" w:lastColumn="0" w:noHBand="0" w:noVBand="1"/>
      </w:tblPr>
      <w:tblGrid>
        <w:gridCol w:w="3369"/>
        <w:gridCol w:w="1701"/>
        <w:gridCol w:w="5124"/>
      </w:tblGrid>
      <w:tr w:rsidR="00CF47AB" w:rsidRPr="002A73B3" w14:paraId="1E330C41" w14:textId="77777777" w:rsidTr="00EE6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2AE62342" w14:textId="77777777" w:rsidR="00CF47AB" w:rsidRPr="002A73B3" w:rsidRDefault="00CF47AB" w:rsidP="00EE6A50">
            <w:pPr>
              <w:rPr>
                <w:lang w:eastAsia="de-CH"/>
              </w:rPr>
            </w:pPr>
            <w:r>
              <w:rPr>
                <w:lang w:eastAsia="de-CH"/>
              </w:rPr>
              <w:t>Name</w:t>
            </w:r>
          </w:p>
        </w:tc>
        <w:tc>
          <w:tcPr>
            <w:tcW w:w="1701" w:type="dxa"/>
          </w:tcPr>
          <w:p w14:paraId="59E35678" w14:textId="77777777" w:rsidR="00CF47AB" w:rsidRPr="002A73B3" w:rsidRDefault="00CF47AB" w:rsidP="00EE6A50">
            <w:pPr>
              <w:cnfStyle w:val="100000000000" w:firstRow="1" w:lastRow="0" w:firstColumn="0" w:lastColumn="0" w:oddVBand="0" w:evenVBand="0" w:oddHBand="0" w:evenHBand="0" w:firstRowFirstColumn="0" w:firstRowLastColumn="0" w:lastRowFirstColumn="0" w:lastRowLastColumn="0"/>
              <w:rPr>
                <w:lang w:eastAsia="de-CH"/>
              </w:rPr>
            </w:pPr>
            <w:r>
              <w:rPr>
                <w:lang w:eastAsia="de-CH"/>
              </w:rPr>
              <w:t>Ort</w:t>
            </w:r>
          </w:p>
        </w:tc>
        <w:tc>
          <w:tcPr>
            <w:tcW w:w="5124" w:type="dxa"/>
          </w:tcPr>
          <w:p w14:paraId="01791BFB" w14:textId="77777777" w:rsidR="00CF47AB" w:rsidRPr="002A73B3" w:rsidRDefault="00CF47AB" w:rsidP="00EE6A50">
            <w:pPr>
              <w:cnfStyle w:val="100000000000" w:firstRow="1" w:lastRow="0" w:firstColumn="0" w:lastColumn="0" w:oddVBand="0" w:evenVBand="0" w:oddHBand="0" w:evenHBand="0" w:firstRowFirstColumn="0" w:firstRowLastColumn="0" w:lastRowFirstColumn="0" w:lastRowLastColumn="0"/>
              <w:rPr>
                <w:lang w:eastAsia="de-CH"/>
              </w:rPr>
            </w:pPr>
            <w:r>
              <w:rPr>
                <w:lang w:eastAsia="de-CH"/>
              </w:rPr>
              <w:t>was erlaubt ist</w:t>
            </w:r>
            <w:r>
              <w:rPr>
                <w:rStyle w:val="Funotenzeichen"/>
                <w:lang w:eastAsia="de-CH"/>
              </w:rPr>
              <w:footnoteReference w:id="1"/>
            </w:r>
            <w:r>
              <w:rPr>
                <w:lang w:eastAsia="de-CH"/>
              </w:rPr>
              <w:t>, was man beobachten kann</w:t>
            </w:r>
          </w:p>
        </w:tc>
      </w:tr>
      <w:tr w:rsidR="00CF47AB" w:rsidRPr="002A73B3" w14:paraId="65ECC051" w14:textId="77777777" w:rsidTr="00EE6A50">
        <w:tc>
          <w:tcPr>
            <w:cnfStyle w:val="001000000000" w:firstRow="0" w:lastRow="0" w:firstColumn="1" w:lastColumn="0" w:oddVBand="0" w:evenVBand="0" w:oddHBand="0" w:evenHBand="0" w:firstRowFirstColumn="0" w:firstRowLastColumn="0" w:lastRowFirstColumn="0" w:lastRowLastColumn="0"/>
            <w:tcW w:w="3369" w:type="dxa"/>
          </w:tcPr>
          <w:p w14:paraId="2769E991" w14:textId="77777777" w:rsidR="00CF47AB" w:rsidRPr="009C41DE" w:rsidRDefault="00CF47AB" w:rsidP="00EE6A50">
            <w:pPr>
              <w:rPr>
                <w:b w:val="0"/>
                <w:lang w:eastAsia="de-CH"/>
              </w:rPr>
            </w:pPr>
            <w:r w:rsidRPr="009C41DE">
              <w:rPr>
                <w:b w:val="0"/>
                <w:lang w:eastAsia="de-CH"/>
              </w:rPr>
              <w:t>Stabschrecke</w:t>
            </w:r>
            <w:r>
              <w:rPr>
                <w:b w:val="0"/>
                <w:lang w:eastAsia="de-CH"/>
              </w:rPr>
              <w:t xml:space="preserve"> + Gespenstschrecke</w:t>
            </w:r>
          </w:p>
        </w:tc>
        <w:tc>
          <w:tcPr>
            <w:tcW w:w="1701" w:type="dxa"/>
          </w:tcPr>
          <w:p w14:paraId="25321763" w14:textId="61003802" w:rsidR="00CF47AB" w:rsidRPr="002A73B3" w:rsidRDefault="00CF47AB"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Ganz vorne</w:t>
            </w:r>
            <w:r w:rsidR="0060609C">
              <w:rPr>
                <w:lang w:eastAsia="de-CH"/>
              </w:rPr>
              <w:t xml:space="preserve"> beim Eingang</w:t>
            </w:r>
          </w:p>
        </w:tc>
        <w:tc>
          <w:tcPr>
            <w:tcW w:w="5124" w:type="dxa"/>
          </w:tcPr>
          <w:p w14:paraId="0DB7F989" w14:textId="2A0D8276" w:rsidR="00CF47AB" w:rsidRPr="002A73B3" w:rsidRDefault="00274D5A"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Anschauen, wie viele Tiere können Sie entdecken?</w:t>
            </w:r>
          </w:p>
        </w:tc>
      </w:tr>
      <w:tr w:rsidR="00CF47AB" w:rsidRPr="002A73B3" w14:paraId="65C134B9" w14:textId="77777777" w:rsidTr="00EE6A50">
        <w:tc>
          <w:tcPr>
            <w:cnfStyle w:val="001000000000" w:firstRow="0" w:lastRow="0" w:firstColumn="1" w:lastColumn="0" w:oddVBand="0" w:evenVBand="0" w:oddHBand="0" w:evenHBand="0" w:firstRowFirstColumn="0" w:firstRowLastColumn="0" w:lastRowFirstColumn="0" w:lastRowLastColumn="0"/>
            <w:tcW w:w="3369" w:type="dxa"/>
          </w:tcPr>
          <w:p w14:paraId="469AC6D1" w14:textId="77777777" w:rsidR="00CF47AB" w:rsidRPr="009C41DE" w:rsidRDefault="00CF47AB" w:rsidP="00EE6A50">
            <w:pPr>
              <w:rPr>
                <w:b w:val="0"/>
                <w:lang w:eastAsia="de-CH"/>
              </w:rPr>
            </w:pPr>
            <w:r>
              <w:rPr>
                <w:b w:val="0"/>
                <w:lang w:eastAsia="de-CH"/>
              </w:rPr>
              <w:t>Totenkopfschabe</w:t>
            </w:r>
          </w:p>
        </w:tc>
        <w:tc>
          <w:tcPr>
            <w:tcW w:w="1701" w:type="dxa"/>
          </w:tcPr>
          <w:p w14:paraId="3ACA2AED" w14:textId="77777777" w:rsidR="00CF47AB" w:rsidRPr="002A73B3" w:rsidRDefault="00CF47AB"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Gang vor S205</w:t>
            </w:r>
          </w:p>
        </w:tc>
        <w:tc>
          <w:tcPr>
            <w:tcW w:w="5124" w:type="dxa"/>
          </w:tcPr>
          <w:p w14:paraId="78DD8842" w14:textId="17291A3F" w:rsidR="00CF47AB" w:rsidRPr="002A73B3" w:rsidRDefault="00274D5A"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Sanft a</w:t>
            </w:r>
            <w:r w:rsidR="00CF47AB">
              <w:rPr>
                <w:lang w:eastAsia="de-CH"/>
              </w:rPr>
              <w:t xml:space="preserve">nfassen </w:t>
            </w:r>
          </w:p>
        </w:tc>
      </w:tr>
      <w:tr w:rsidR="00CF47AB" w:rsidRPr="002A73B3" w14:paraId="5F6AF77B" w14:textId="77777777" w:rsidTr="00EE6A50">
        <w:tc>
          <w:tcPr>
            <w:cnfStyle w:val="001000000000" w:firstRow="0" w:lastRow="0" w:firstColumn="1" w:lastColumn="0" w:oddVBand="0" w:evenVBand="0" w:oddHBand="0" w:evenHBand="0" w:firstRowFirstColumn="0" w:firstRowLastColumn="0" w:lastRowFirstColumn="0" w:lastRowLastColumn="0"/>
            <w:tcW w:w="3369" w:type="dxa"/>
          </w:tcPr>
          <w:p w14:paraId="02BF249E" w14:textId="77777777" w:rsidR="00CF47AB" w:rsidRPr="00A0627F" w:rsidRDefault="00CF47AB" w:rsidP="00EE6A50">
            <w:pPr>
              <w:rPr>
                <w:b w:val="0"/>
                <w:bCs w:val="0"/>
                <w:lang w:eastAsia="de-CH"/>
              </w:rPr>
            </w:pPr>
            <w:r>
              <w:rPr>
                <w:b w:val="0"/>
                <w:bCs w:val="0"/>
                <w:lang w:eastAsia="de-CH"/>
              </w:rPr>
              <w:t>Nosferatu-Spinne</w:t>
            </w:r>
          </w:p>
        </w:tc>
        <w:tc>
          <w:tcPr>
            <w:tcW w:w="1701" w:type="dxa"/>
          </w:tcPr>
          <w:p w14:paraId="79EC6E34" w14:textId="77777777" w:rsidR="00CF47AB" w:rsidRDefault="00CF47AB"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S205</w:t>
            </w:r>
          </w:p>
        </w:tc>
        <w:tc>
          <w:tcPr>
            <w:tcW w:w="5124" w:type="dxa"/>
          </w:tcPr>
          <w:p w14:paraId="7E4CB28E" w14:textId="77777777" w:rsidR="00CF47AB" w:rsidRPr="002A73B3" w:rsidRDefault="00CF47AB"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Betrachten, Terrarium nicht öffnen</w:t>
            </w:r>
          </w:p>
        </w:tc>
      </w:tr>
      <w:tr w:rsidR="00DC0DDA" w:rsidRPr="002A73B3" w14:paraId="20853C33" w14:textId="77777777" w:rsidTr="00EE6A50">
        <w:tc>
          <w:tcPr>
            <w:cnfStyle w:val="001000000000" w:firstRow="0" w:lastRow="0" w:firstColumn="1" w:lastColumn="0" w:oddVBand="0" w:evenVBand="0" w:oddHBand="0" w:evenHBand="0" w:firstRowFirstColumn="0" w:firstRowLastColumn="0" w:lastRowFirstColumn="0" w:lastRowLastColumn="0"/>
            <w:tcW w:w="3369" w:type="dxa"/>
          </w:tcPr>
          <w:p w14:paraId="2BCECCC3" w14:textId="0F4A62D2" w:rsidR="00DC0DDA" w:rsidRPr="00B2553D" w:rsidRDefault="00B2553D" w:rsidP="00EE6A50">
            <w:pPr>
              <w:rPr>
                <w:b w:val="0"/>
                <w:bCs w:val="0"/>
                <w:lang w:eastAsia="de-CH"/>
              </w:rPr>
            </w:pPr>
            <w:r w:rsidRPr="00B2553D">
              <w:rPr>
                <w:b w:val="0"/>
                <w:bCs w:val="0"/>
                <w:lang w:eastAsia="de-CH"/>
              </w:rPr>
              <w:t>Grosse Winkelspinne</w:t>
            </w:r>
          </w:p>
        </w:tc>
        <w:tc>
          <w:tcPr>
            <w:tcW w:w="1701" w:type="dxa"/>
          </w:tcPr>
          <w:p w14:paraId="37921428" w14:textId="186AA501" w:rsidR="00DC0DDA" w:rsidRDefault="00B2553D"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S205</w:t>
            </w:r>
          </w:p>
        </w:tc>
        <w:tc>
          <w:tcPr>
            <w:tcW w:w="5124" w:type="dxa"/>
          </w:tcPr>
          <w:p w14:paraId="7A1C08A9" w14:textId="003B20F8" w:rsidR="00DC0DDA" w:rsidRDefault="00B2553D"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Betrachten, Terrarium nicht öffnen</w:t>
            </w:r>
          </w:p>
        </w:tc>
      </w:tr>
      <w:tr w:rsidR="00CF47AB" w:rsidRPr="002A73B3" w14:paraId="382D2A06" w14:textId="77777777" w:rsidTr="00EE6A50">
        <w:tc>
          <w:tcPr>
            <w:cnfStyle w:val="001000000000" w:firstRow="0" w:lastRow="0" w:firstColumn="1" w:lastColumn="0" w:oddVBand="0" w:evenVBand="0" w:oddHBand="0" w:evenHBand="0" w:firstRowFirstColumn="0" w:firstRowLastColumn="0" w:lastRowFirstColumn="0" w:lastRowLastColumn="0"/>
            <w:tcW w:w="3369" w:type="dxa"/>
          </w:tcPr>
          <w:p w14:paraId="6336D945" w14:textId="77777777" w:rsidR="00CF47AB" w:rsidRPr="009C41DE" w:rsidRDefault="00CF47AB" w:rsidP="00EE6A50">
            <w:pPr>
              <w:rPr>
                <w:b w:val="0"/>
                <w:lang w:eastAsia="de-CH"/>
              </w:rPr>
            </w:pPr>
            <w:r w:rsidRPr="009C41DE">
              <w:rPr>
                <w:b w:val="0"/>
                <w:lang w:eastAsia="de-CH"/>
              </w:rPr>
              <w:t>Riesentausendfüssler</w:t>
            </w:r>
          </w:p>
        </w:tc>
        <w:tc>
          <w:tcPr>
            <w:tcW w:w="1701" w:type="dxa"/>
          </w:tcPr>
          <w:p w14:paraId="4A3A139E" w14:textId="77777777" w:rsidR="00CF47AB" w:rsidRPr="002A73B3" w:rsidRDefault="00CF47AB"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S205</w:t>
            </w:r>
          </w:p>
        </w:tc>
        <w:tc>
          <w:tcPr>
            <w:tcW w:w="5124" w:type="dxa"/>
          </w:tcPr>
          <w:p w14:paraId="310F6F4A" w14:textId="77777777" w:rsidR="00CF47AB" w:rsidRPr="002A73B3" w:rsidRDefault="00CF47AB"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Auf Hand krabbeln lassen (nachher Hände waschen)</w:t>
            </w:r>
          </w:p>
        </w:tc>
      </w:tr>
      <w:tr w:rsidR="00CF47AB" w:rsidRPr="00DF6E48" w14:paraId="7DA7782A" w14:textId="77777777" w:rsidTr="00EE6A50">
        <w:tc>
          <w:tcPr>
            <w:cnfStyle w:val="001000000000" w:firstRow="0" w:lastRow="0" w:firstColumn="1" w:lastColumn="0" w:oddVBand="0" w:evenVBand="0" w:oddHBand="0" w:evenHBand="0" w:firstRowFirstColumn="0" w:firstRowLastColumn="0" w:lastRowFirstColumn="0" w:lastRowLastColumn="0"/>
            <w:tcW w:w="3369" w:type="dxa"/>
          </w:tcPr>
          <w:p w14:paraId="37B1EE3D" w14:textId="77777777" w:rsidR="00CF47AB" w:rsidRPr="00DF6E48" w:rsidRDefault="00CF47AB" w:rsidP="00EE6A50">
            <w:pPr>
              <w:rPr>
                <w:b w:val="0"/>
                <w:lang w:eastAsia="de-CH"/>
              </w:rPr>
            </w:pPr>
            <w:r w:rsidRPr="00DF6E48">
              <w:rPr>
                <w:b w:val="0"/>
                <w:lang w:eastAsia="de-CH"/>
              </w:rPr>
              <w:t>Assel</w:t>
            </w:r>
          </w:p>
        </w:tc>
        <w:tc>
          <w:tcPr>
            <w:tcW w:w="1701" w:type="dxa"/>
          </w:tcPr>
          <w:p w14:paraId="400D6DA1" w14:textId="77777777" w:rsidR="00CF47AB" w:rsidRPr="00DF6E48" w:rsidRDefault="00CF47AB"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S205</w:t>
            </w:r>
          </w:p>
        </w:tc>
        <w:tc>
          <w:tcPr>
            <w:tcW w:w="5124" w:type="dxa"/>
          </w:tcPr>
          <w:p w14:paraId="5E33A0AA" w14:textId="77777777" w:rsidR="00CF47AB" w:rsidRPr="00DF6E48" w:rsidRDefault="00CF47AB"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In Petrischale unter Stereomikroskop betrachten</w:t>
            </w:r>
          </w:p>
        </w:tc>
      </w:tr>
      <w:tr w:rsidR="00CF47AB" w:rsidRPr="002A73B3" w14:paraId="2FC5F902" w14:textId="77777777" w:rsidTr="00EE6A50">
        <w:tc>
          <w:tcPr>
            <w:cnfStyle w:val="001000000000" w:firstRow="0" w:lastRow="0" w:firstColumn="1" w:lastColumn="0" w:oddVBand="0" w:evenVBand="0" w:oddHBand="0" w:evenHBand="0" w:firstRowFirstColumn="0" w:firstRowLastColumn="0" w:lastRowFirstColumn="0" w:lastRowLastColumn="0"/>
            <w:tcW w:w="3369" w:type="dxa"/>
          </w:tcPr>
          <w:p w14:paraId="1CB9DE5E" w14:textId="77777777" w:rsidR="00CF47AB" w:rsidRDefault="00CF47AB" w:rsidP="00EE6A50">
            <w:pPr>
              <w:rPr>
                <w:b w:val="0"/>
                <w:lang w:eastAsia="de-CH"/>
              </w:rPr>
            </w:pPr>
            <w:r>
              <w:rPr>
                <w:b w:val="0"/>
                <w:lang w:eastAsia="de-CH"/>
              </w:rPr>
              <w:t>Feuergarnele</w:t>
            </w:r>
          </w:p>
        </w:tc>
        <w:tc>
          <w:tcPr>
            <w:tcW w:w="1701" w:type="dxa"/>
          </w:tcPr>
          <w:p w14:paraId="21948069" w14:textId="77777777" w:rsidR="00CF47AB" w:rsidRDefault="00CF47AB"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S205, Gang</w:t>
            </w:r>
          </w:p>
        </w:tc>
        <w:tc>
          <w:tcPr>
            <w:tcW w:w="5124" w:type="dxa"/>
          </w:tcPr>
          <w:p w14:paraId="590F01D4" w14:textId="796D2F8A" w:rsidR="00CF47AB" w:rsidRPr="002A73B3" w:rsidRDefault="00720440"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Mit Lupe betrachten</w:t>
            </w:r>
            <w:r w:rsidR="00CF47AB">
              <w:rPr>
                <w:lang w:eastAsia="de-CH"/>
              </w:rPr>
              <w:t xml:space="preserve"> nicht aus dem Wasser entfernen!</w:t>
            </w:r>
          </w:p>
        </w:tc>
      </w:tr>
      <w:tr w:rsidR="00720440" w:rsidRPr="002A73B3" w14:paraId="6C1A8D89" w14:textId="77777777" w:rsidTr="00EE6A50">
        <w:tc>
          <w:tcPr>
            <w:cnfStyle w:val="001000000000" w:firstRow="0" w:lastRow="0" w:firstColumn="1" w:lastColumn="0" w:oddVBand="0" w:evenVBand="0" w:oddHBand="0" w:evenHBand="0" w:firstRowFirstColumn="0" w:firstRowLastColumn="0" w:lastRowFirstColumn="0" w:lastRowLastColumn="0"/>
            <w:tcW w:w="3369" w:type="dxa"/>
          </w:tcPr>
          <w:p w14:paraId="5D1DB363" w14:textId="665E3DDD" w:rsidR="00720440" w:rsidRPr="0060609C" w:rsidRDefault="00720440" w:rsidP="00EE6A50">
            <w:pPr>
              <w:rPr>
                <w:b w:val="0"/>
                <w:bCs w:val="0"/>
                <w:lang w:eastAsia="de-CH"/>
              </w:rPr>
            </w:pPr>
            <w:r w:rsidRPr="0060609C">
              <w:rPr>
                <w:b w:val="0"/>
                <w:bCs w:val="0"/>
                <w:lang w:eastAsia="de-CH"/>
              </w:rPr>
              <w:t>Mehlwürmer und Mehlkäfer</w:t>
            </w:r>
          </w:p>
        </w:tc>
        <w:tc>
          <w:tcPr>
            <w:tcW w:w="1701" w:type="dxa"/>
          </w:tcPr>
          <w:p w14:paraId="5777B36E" w14:textId="53A68EAE" w:rsidR="00720440" w:rsidRDefault="00720440"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S205</w:t>
            </w:r>
          </w:p>
        </w:tc>
        <w:tc>
          <w:tcPr>
            <w:tcW w:w="5124" w:type="dxa"/>
          </w:tcPr>
          <w:p w14:paraId="262B7454" w14:textId="3C19D42C" w:rsidR="00720440" w:rsidRDefault="00720440" w:rsidP="00EE6A50">
            <w:pPr>
              <w:cnfStyle w:val="000000000000" w:firstRow="0" w:lastRow="0" w:firstColumn="0" w:lastColumn="0" w:oddVBand="0" w:evenVBand="0" w:oddHBand="0" w:evenHBand="0" w:firstRowFirstColumn="0" w:firstRowLastColumn="0" w:lastRowFirstColumn="0" w:lastRowLastColumn="0"/>
              <w:rPr>
                <w:lang w:eastAsia="de-CH"/>
              </w:rPr>
            </w:pPr>
            <w:r>
              <w:rPr>
                <w:lang w:eastAsia="de-CH"/>
              </w:rPr>
              <w:t>In Petrischale unter Stereomikroskop betrachten</w:t>
            </w:r>
          </w:p>
        </w:tc>
      </w:tr>
    </w:tbl>
    <w:p w14:paraId="58EE9725" w14:textId="77777777" w:rsidR="00CF47AB" w:rsidRDefault="00CF47AB" w:rsidP="00CF47AB">
      <w:pPr>
        <w:pStyle w:val="Frage"/>
        <w:rPr>
          <w:noProof/>
          <w:lang w:val="de-CH" w:eastAsia="de-CH"/>
        </w:rPr>
      </w:pPr>
    </w:p>
    <w:p w14:paraId="4CBA5431" w14:textId="77777777" w:rsidR="00243064" w:rsidRDefault="00243064" w:rsidP="00CF47AB">
      <w:pPr>
        <w:pStyle w:val="Frage"/>
        <w:rPr>
          <w:noProof/>
          <w:lang w:val="de-CH" w:eastAsia="de-CH"/>
        </w:rPr>
      </w:pPr>
    </w:p>
    <w:p w14:paraId="542942FA" w14:textId="77777777" w:rsidR="00CF47AB" w:rsidRDefault="00CF47AB" w:rsidP="00CF47AB">
      <w:pPr>
        <w:pStyle w:val="Frage"/>
        <w:rPr>
          <w:noProof/>
          <w:lang w:val="de-CH" w:eastAsia="de-CH"/>
        </w:rPr>
      </w:pPr>
      <w:r>
        <w:rPr>
          <w:noProof/>
          <w:lang w:val="de-CH" w:eastAsia="de-CH"/>
        </w:rPr>
        <w:t xml:space="preserve">Betrachten Sie möglichst viele Tiere, lesen Sie die Infozettel und versuchen Sie, den Körperaufbau zu verstehen. </w:t>
      </w:r>
    </w:p>
    <w:p w14:paraId="3E4C1178" w14:textId="77777777" w:rsidR="00CF47AB" w:rsidRDefault="00CF47AB" w:rsidP="00CF47AB">
      <w:pPr>
        <w:pStyle w:val="Frage"/>
        <w:rPr>
          <w:noProof/>
          <w:lang w:val="de-CH" w:eastAsia="de-CH"/>
        </w:rPr>
      </w:pPr>
    </w:p>
    <w:p w14:paraId="0747044F" w14:textId="77777777" w:rsidR="00CF47AB" w:rsidRDefault="00CF47AB" w:rsidP="00CF47AB">
      <w:pPr>
        <w:pStyle w:val="Frage"/>
        <w:rPr>
          <w:noProof/>
          <w:lang w:val="de-CH" w:eastAsia="de-CH"/>
        </w:rPr>
      </w:pPr>
    </w:p>
    <w:p w14:paraId="12800091" w14:textId="77777777" w:rsidR="00243064" w:rsidRDefault="00243064">
      <w:pPr>
        <w:rPr>
          <w:rFonts w:eastAsiaTheme="majorEastAsia" w:cstheme="minorHAnsi"/>
          <w:bCs/>
          <w:color w:val="E36C0A" w:themeColor="accent6" w:themeShade="BF"/>
          <w:sz w:val="40"/>
          <w:szCs w:val="40"/>
          <w:lang w:eastAsia="de-CH"/>
        </w:rPr>
      </w:pPr>
      <w:r>
        <w:br w:type="page"/>
      </w:r>
    </w:p>
    <w:p w14:paraId="4A7D0AC3" w14:textId="3BB10E57" w:rsidR="00CF47AB" w:rsidRDefault="00CF47AB" w:rsidP="00CF47AB">
      <w:pPr>
        <w:pStyle w:val="berschrift1"/>
      </w:pPr>
      <w:r w:rsidRPr="00300580">
        <w:lastRenderedPageBreak/>
        <w:t>Anatomie</w:t>
      </w:r>
    </w:p>
    <w:p w14:paraId="7C67D4D5" w14:textId="30ADB281" w:rsidR="00CF47AB" w:rsidRDefault="00CF47AB" w:rsidP="00AB089D">
      <w:pPr>
        <w:pStyle w:val="berschrift2"/>
      </w:pPr>
      <w:r w:rsidRPr="00AB089D">
        <w:t>Aufbau</w:t>
      </w:r>
      <w:r>
        <w:t xml:space="preserve"> eines Insekts</w:t>
      </w:r>
    </w:p>
    <w:p w14:paraId="7EB5E6AC" w14:textId="77777777" w:rsidR="00243064" w:rsidRPr="00243064" w:rsidRDefault="00243064" w:rsidP="00243064"/>
    <w:p w14:paraId="1ED2F8AB" w14:textId="14136F4D" w:rsidR="00243064" w:rsidRPr="00243064" w:rsidRDefault="00243064" w:rsidP="00243064">
      <w:r w:rsidRPr="00AB089D">
        <w:rPr>
          <w:noProof/>
        </w:rPr>
        <w:drawing>
          <wp:inline distT="0" distB="0" distL="0" distR="0" wp14:anchorId="48A196AB" wp14:editId="7A1DF2B6">
            <wp:extent cx="5932968" cy="3625914"/>
            <wp:effectExtent l="0" t="0" r="0" b="0"/>
            <wp:docPr id="6" name="Grafik 6" descr="Ein Bild, das Text, Wirbellose,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Wirbellose, Karte enthält.&#10;&#10;Automatisch generierte Beschreibung"/>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955466" cy="3639663"/>
                    </a:xfrm>
                    <a:prstGeom prst="rect">
                      <a:avLst/>
                    </a:prstGeom>
                  </pic:spPr>
                </pic:pic>
              </a:graphicData>
            </a:graphic>
          </wp:inline>
        </w:drawing>
      </w:r>
    </w:p>
    <w:p w14:paraId="7DE389EF" w14:textId="77777777" w:rsidR="00243064" w:rsidRPr="00F80E4E" w:rsidRDefault="00243064" w:rsidP="00243064">
      <w:pPr>
        <w:pStyle w:val="Frage"/>
        <w:rPr>
          <w:lang w:val="de-CH"/>
        </w:rPr>
      </w:pPr>
      <w:r w:rsidRPr="00F80E4E">
        <w:rPr>
          <w:lang w:val="de-CH"/>
        </w:rPr>
        <w:t>Notieren Sie die wichtigsten anatomischen Unterschiede.</w:t>
      </w:r>
    </w:p>
    <w:p w14:paraId="4C22C315" w14:textId="323862C9" w:rsidR="00243064" w:rsidRDefault="00243064" w:rsidP="00243064"/>
    <w:p w14:paraId="1B54D4DB" w14:textId="77777777" w:rsidR="00243064" w:rsidRDefault="00243064" w:rsidP="00243064"/>
    <w:p w14:paraId="61AE2895" w14:textId="329C1169" w:rsidR="00243064" w:rsidRPr="00243064" w:rsidRDefault="00CF47AB" w:rsidP="00243064">
      <w:pPr>
        <w:pStyle w:val="berschrift2"/>
        <w:ind w:left="0" w:firstLine="0"/>
      </w:pPr>
      <w:r w:rsidRPr="00300580">
        <w:t>Aufbau einer Spinne</w:t>
      </w:r>
    </w:p>
    <w:p w14:paraId="69F822ED" w14:textId="12F4C36F" w:rsidR="00000A4B" w:rsidRDefault="00D77804" w:rsidP="00CF47AB">
      <w:pPr>
        <w:tabs>
          <w:tab w:val="left" w:pos="5870"/>
        </w:tabs>
        <w:jc w:val="center"/>
      </w:pPr>
      <w:r>
        <w:rPr>
          <w:noProof/>
        </w:rPr>
        <w:drawing>
          <wp:inline distT="0" distB="0" distL="0" distR="0" wp14:anchorId="4788780E" wp14:editId="3919BC33">
            <wp:extent cx="4507849" cy="2735505"/>
            <wp:effectExtent l="0" t="0" r="7620" b="8255"/>
            <wp:docPr id="3982420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4722" cy="2745744"/>
                    </a:xfrm>
                    <a:prstGeom prst="rect">
                      <a:avLst/>
                    </a:prstGeom>
                    <a:noFill/>
                    <a:ln>
                      <a:noFill/>
                    </a:ln>
                  </pic:spPr>
                </pic:pic>
              </a:graphicData>
            </a:graphic>
          </wp:inline>
        </w:drawing>
      </w:r>
    </w:p>
    <w:p w14:paraId="33543B31" w14:textId="77777777" w:rsidR="00243064" w:rsidRDefault="00243064" w:rsidP="00243064">
      <w:pPr>
        <w:pStyle w:val="Frage"/>
        <w:rPr>
          <w:lang w:val="de-CH"/>
        </w:rPr>
      </w:pPr>
      <w:r w:rsidRPr="00565F13">
        <w:rPr>
          <w:lang w:val="de-CH"/>
        </w:rPr>
        <w:t xml:space="preserve">„Sezieren“ Sie das Spinnenmodell und setzen Sie es wieder zusammen. </w:t>
      </w:r>
      <w:r w:rsidRPr="00300580">
        <w:rPr>
          <w:lang w:val="de-CH"/>
        </w:rPr>
        <w:t>Lesen Sie die Anleitung.</w:t>
      </w:r>
    </w:p>
    <w:p w14:paraId="55377428" w14:textId="1BF8DB43" w:rsidR="00CF47AB" w:rsidRDefault="00CF47AB" w:rsidP="00CF47AB">
      <w:pPr>
        <w:pStyle w:val="berschrift1"/>
      </w:pPr>
      <w:r>
        <w:lastRenderedPageBreak/>
        <w:t>Fokus Atmung: Das Tracheensystem der Insekten</w:t>
      </w:r>
    </w:p>
    <w:p w14:paraId="42C08C25" w14:textId="7152CF64" w:rsidR="0047299D" w:rsidRPr="0047299D" w:rsidRDefault="00E51A82" w:rsidP="0047299D">
      <w:pPr>
        <w:rPr>
          <w:lang w:eastAsia="de-CH"/>
        </w:rPr>
      </w:pPr>
      <w:r>
        <w:rPr>
          <w:noProof/>
          <w:lang w:eastAsia="de-CH"/>
        </w:rPr>
        <w:drawing>
          <wp:inline distT="0" distB="0" distL="0" distR="0" wp14:anchorId="4FF640AB" wp14:editId="039816A9">
            <wp:extent cx="6803543" cy="4631376"/>
            <wp:effectExtent l="0" t="0" r="0" b="0"/>
            <wp:docPr id="125208733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12581" cy="4637528"/>
                    </a:xfrm>
                    <a:prstGeom prst="rect">
                      <a:avLst/>
                    </a:prstGeom>
                    <a:noFill/>
                    <a:ln>
                      <a:noFill/>
                    </a:ln>
                  </pic:spPr>
                </pic:pic>
              </a:graphicData>
            </a:graphic>
          </wp:inline>
        </w:drawing>
      </w:r>
    </w:p>
    <w:p w14:paraId="4B6FF6AD" w14:textId="2BFEEDB3" w:rsidR="00CF47AB" w:rsidRDefault="009F421A" w:rsidP="00CF47AB">
      <w:pPr>
        <w:jc w:val="center"/>
      </w:pPr>
      <w:r>
        <w:rPr>
          <w:noProof/>
          <w:lang w:val="en-US"/>
        </w:rPr>
        <w:drawing>
          <wp:inline distT="0" distB="0" distL="0" distR="0" wp14:anchorId="3E1CFF68" wp14:editId="6B6F534A">
            <wp:extent cx="6460490" cy="3105150"/>
            <wp:effectExtent l="0" t="0" r="0" b="0"/>
            <wp:docPr id="1274675496" name="Grafik 3"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75496" name="Grafik 3" descr="Ein Bild, das Text, Screenshot enthält.&#10;&#10;Automatisch generierte Beschreibu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60490" cy="3105150"/>
                    </a:xfrm>
                    <a:prstGeom prst="rect">
                      <a:avLst/>
                    </a:prstGeom>
                    <a:noFill/>
                    <a:ln>
                      <a:noFill/>
                    </a:ln>
                  </pic:spPr>
                </pic:pic>
              </a:graphicData>
            </a:graphic>
          </wp:inline>
        </w:drawing>
      </w:r>
    </w:p>
    <w:p w14:paraId="270D66C6" w14:textId="77777777" w:rsidR="00CF47AB" w:rsidRPr="00A70F82" w:rsidRDefault="00CF47AB" w:rsidP="00CF47AB">
      <w:pPr>
        <w:pStyle w:val="Frage"/>
        <w:rPr>
          <w:lang w:val="de-CH"/>
        </w:rPr>
      </w:pPr>
      <w:r w:rsidRPr="00A70F82">
        <w:rPr>
          <w:lang w:val="de-CH"/>
        </w:rPr>
        <w:t>Fassen Sie kurz zusammen, wie Tracheen funktionieren.</w:t>
      </w:r>
    </w:p>
    <w:p w14:paraId="775C2926" w14:textId="77777777" w:rsidR="00264855" w:rsidRDefault="00264855">
      <w:pPr>
        <w:rPr>
          <w:rFonts w:eastAsiaTheme="majorEastAsia" w:cstheme="minorHAnsi"/>
          <w:bCs/>
          <w:color w:val="E36C0A" w:themeColor="accent6" w:themeShade="BF"/>
          <w:sz w:val="40"/>
          <w:szCs w:val="40"/>
          <w:lang w:eastAsia="de-CH"/>
        </w:rPr>
      </w:pPr>
      <w:r>
        <w:br w:type="page"/>
      </w:r>
    </w:p>
    <w:p w14:paraId="36DF9BC9" w14:textId="0DE723FC" w:rsidR="00CF47AB" w:rsidRDefault="00CF47AB" w:rsidP="00884958">
      <w:pPr>
        <w:pStyle w:val="berschrift1"/>
      </w:pPr>
      <w:r>
        <w:lastRenderedPageBreak/>
        <w:t>Die Metamorphose</w:t>
      </w:r>
    </w:p>
    <w:p w14:paraId="3B683F51" w14:textId="77777777" w:rsidR="00CF47AB" w:rsidRDefault="00CF47AB" w:rsidP="00CF47AB">
      <w:r>
        <w:t xml:space="preserve">Die Metamorphose ist die Umwandlung von einer </w:t>
      </w:r>
      <w:r w:rsidRPr="002247B3">
        <w:rPr>
          <w:rStyle w:val="hervorgehobenZchn"/>
          <w:lang w:val="de-CH"/>
        </w:rPr>
        <w:t>Larvenform</w:t>
      </w:r>
      <w:r>
        <w:t xml:space="preserve"> in eine </w:t>
      </w:r>
      <w:r w:rsidRPr="002247B3">
        <w:rPr>
          <w:rStyle w:val="hervorgehobenZchn"/>
          <w:lang w:val="de-CH"/>
        </w:rPr>
        <w:t>Adultform</w:t>
      </w:r>
      <w:r>
        <w:t xml:space="preserve"> (erwachsenes fortpflanzungsfähiges Tier). Bei Insekten finden wir Metamorphosen, wie auch bei Amphibien.</w:t>
      </w:r>
    </w:p>
    <w:p w14:paraId="2951E357" w14:textId="77777777" w:rsidR="00CF47AB" w:rsidRPr="003F7BAA" w:rsidRDefault="00CF47AB" w:rsidP="00CF47AB">
      <w:pPr>
        <w:rPr>
          <w:b/>
        </w:rPr>
      </w:pPr>
      <w:r w:rsidRPr="003F7BAA">
        <w:rPr>
          <w:b/>
        </w:rPr>
        <w:t>Beantworten Sie die folgenden Fragen nicht durch Recherche, sondern durch Beobachtungen und Ihrem Vorwissen.</w:t>
      </w:r>
    </w:p>
    <w:p w14:paraId="458B3D13" w14:textId="77777777" w:rsidR="00CF47AB" w:rsidRDefault="00CF47AB" w:rsidP="00CF47AB">
      <w:pPr>
        <w:pStyle w:val="Frage"/>
        <w:rPr>
          <w:lang w:val="de-CH"/>
        </w:rPr>
      </w:pPr>
      <w:r w:rsidRPr="00565F13">
        <w:rPr>
          <w:lang w:val="de-CH"/>
        </w:rPr>
        <w:t>Listen sie tabellarisch die Unterschiede in der Lebensweise von Larve und Adulttier auf (z.B. bei einem Schmetterling).</w:t>
      </w:r>
    </w:p>
    <w:tbl>
      <w:tblPr>
        <w:tblStyle w:val="Tabellenraster"/>
        <w:tblW w:w="0" w:type="auto"/>
        <w:tblLook w:val="04A0" w:firstRow="1" w:lastRow="0" w:firstColumn="1" w:lastColumn="0" w:noHBand="0" w:noVBand="1"/>
      </w:tblPr>
      <w:tblGrid>
        <w:gridCol w:w="5172"/>
        <w:gridCol w:w="5172"/>
      </w:tblGrid>
      <w:tr w:rsidR="00CF47AB" w14:paraId="67AA4057" w14:textId="77777777" w:rsidTr="00EE6A50">
        <w:tc>
          <w:tcPr>
            <w:tcW w:w="5172" w:type="dxa"/>
          </w:tcPr>
          <w:p w14:paraId="09B2CBC9" w14:textId="77777777" w:rsidR="00CF47AB" w:rsidRDefault="00CF47AB" w:rsidP="00EE6A50">
            <w:r>
              <w:t>Larve</w:t>
            </w:r>
          </w:p>
        </w:tc>
        <w:tc>
          <w:tcPr>
            <w:tcW w:w="5172" w:type="dxa"/>
          </w:tcPr>
          <w:p w14:paraId="2B40953E" w14:textId="77777777" w:rsidR="00CF47AB" w:rsidRDefault="00CF47AB" w:rsidP="00EE6A50">
            <w:r>
              <w:t>Addulttier</w:t>
            </w:r>
          </w:p>
        </w:tc>
      </w:tr>
      <w:tr w:rsidR="00CF47AB" w14:paraId="0D5F40D6" w14:textId="77777777" w:rsidTr="00EE6A50">
        <w:trPr>
          <w:trHeight w:val="2631"/>
        </w:trPr>
        <w:tc>
          <w:tcPr>
            <w:tcW w:w="5172" w:type="dxa"/>
          </w:tcPr>
          <w:p w14:paraId="09733B20" w14:textId="77777777" w:rsidR="00CF47AB" w:rsidRDefault="00CF47AB" w:rsidP="00EE6A50"/>
        </w:tc>
        <w:tc>
          <w:tcPr>
            <w:tcW w:w="5172" w:type="dxa"/>
          </w:tcPr>
          <w:p w14:paraId="24AFF539" w14:textId="77777777" w:rsidR="00CF47AB" w:rsidRDefault="00CF47AB" w:rsidP="00EE6A50"/>
        </w:tc>
      </w:tr>
    </w:tbl>
    <w:p w14:paraId="1A46FCE7" w14:textId="77777777" w:rsidR="00CF47AB" w:rsidRPr="00565F13" w:rsidRDefault="00CF47AB" w:rsidP="00CF47AB">
      <w:pPr>
        <w:pStyle w:val="Frage"/>
        <w:rPr>
          <w:lang w:val="de-CH"/>
        </w:rPr>
      </w:pPr>
    </w:p>
    <w:p w14:paraId="3060F55F" w14:textId="77777777" w:rsidR="00CF47AB" w:rsidRPr="00565F13" w:rsidRDefault="00CF47AB" w:rsidP="00CF47AB">
      <w:pPr>
        <w:pStyle w:val="Frage"/>
        <w:rPr>
          <w:lang w:val="de-CH"/>
        </w:rPr>
      </w:pPr>
      <w:r w:rsidRPr="00565F13">
        <w:rPr>
          <w:lang w:val="de-CH"/>
        </w:rPr>
        <w:t>Was ist bemerkenswert an der Verwandlung der Libelle oder des Schmetterlings?</w:t>
      </w:r>
    </w:p>
    <w:p w14:paraId="12B213FB" w14:textId="77777777" w:rsidR="00CF47AB" w:rsidRDefault="00CF47AB" w:rsidP="00CF47AB"/>
    <w:p w14:paraId="54B54F30" w14:textId="77777777" w:rsidR="00CF47AB" w:rsidRDefault="00CF47AB" w:rsidP="00CF47AB"/>
    <w:p w14:paraId="4AABB775" w14:textId="77777777" w:rsidR="00CF47AB" w:rsidRDefault="00CF47AB" w:rsidP="00CF47AB">
      <w:r>
        <w:rPr>
          <w:noProof/>
        </w:rPr>
        <w:drawing>
          <wp:anchor distT="0" distB="0" distL="114300" distR="114300" simplePos="0" relativeHeight="251656192" behindDoc="0" locked="0" layoutInCell="1" allowOverlap="1" wp14:anchorId="4B060F5D" wp14:editId="428846BD">
            <wp:simplePos x="0" y="0"/>
            <wp:positionH relativeFrom="column">
              <wp:posOffset>3304077</wp:posOffset>
            </wp:positionH>
            <wp:positionV relativeFrom="paragraph">
              <wp:posOffset>-19864</wp:posOffset>
            </wp:positionV>
            <wp:extent cx="3178305" cy="2382373"/>
            <wp:effectExtent l="0" t="0" r="3175" b="0"/>
            <wp:wrapThrough wrapText="bothSides">
              <wp:wrapPolygon edited="0">
                <wp:start x="0" y="0"/>
                <wp:lineTo x="0" y="21421"/>
                <wp:lineTo x="21492" y="21421"/>
                <wp:lineTo x="21492" y="0"/>
                <wp:lineTo x="0" y="0"/>
              </wp:wrapPolygon>
            </wp:wrapThrough>
            <wp:docPr id="9" name="Grafik 9" descr="Ein Bild, das Schmetterling, Nachtfalter und Schmetterlinge, Gliederfüßer, Bestäub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Schmetterling, Nachtfalter und Schmetterlinge, Gliederfüßer, Bestäuber enthält.&#10;&#10;Automatisch generierte Beschreibu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8305" cy="2382373"/>
                    </a:xfrm>
                    <a:prstGeom prst="rect">
                      <a:avLst/>
                    </a:prstGeom>
                    <a:noFill/>
                    <a:ln>
                      <a:noFill/>
                    </a:ln>
                  </pic:spPr>
                </pic:pic>
              </a:graphicData>
            </a:graphic>
          </wp:anchor>
        </w:drawing>
      </w:r>
      <w:r>
        <w:t xml:space="preserve">Biologen unterscheiden die </w:t>
      </w:r>
      <w:r w:rsidRPr="002247B3">
        <w:rPr>
          <w:rStyle w:val="hervorgehobenZchn"/>
          <w:lang w:val="de-CH"/>
        </w:rPr>
        <w:t>Holometabolie</w:t>
      </w:r>
      <w:r>
        <w:t xml:space="preserve"> (vollständige Verwandlung, z.B. Käfer, Schmetterlinge) und die </w:t>
      </w:r>
      <w:r w:rsidRPr="002247B3">
        <w:rPr>
          <w:rStyle w:val="hervorgehobenZchn"/>
          <w:lang w:val="de-CH"/>
        </w:rPr>
        <w:t>Hemimetabolie</w:t>
      </w:r>
      <w:r>
        <w:t xml:space="preserve"> (unvollständige Verwandlung, z.B. Wanzen, Schaben). Betrachten Sie die beiden Tiere in der Abbildung und deren Larven und finden Sie dadurch die Definition der beiden Begriffe heraus.</w:t>
      </w:r>
    </w:p>
    <w:p w14:paraId="7493E888" w14:textId="77777777" w:rsidR="00CF47AB" w:rsidRPr="00565F13" w:rsidRDefault="00CF47AB" w:rsidP="00CF47AB">
      <w:pPr>
        <w:pStyle w:val="Frage"/>
        <w:rPr>
          <w:lang w:val="de-CH"/>
        </w:rPr>
      </w:pPr>
      <w:r w:rsidRPr="00565F13">
        <w:rPr>
          <w:lang w:val="de-CH"/>
        </w:rPr>
        <w:t>Warum häuten sich Arthropoden? Betrachten Sie einige der ausgelegten Exuvien (Häute).</w:t>
      </w:r>
    </w:p>
    <w:p w14:paraId="694CA915" w14:textId="77777777" w:rsidR="00CF47AB" w:rsidRDefault="00CF47AB" w:rsidP="00CF47AB"/>
    <w:p w14:paraId="3CFF7840" w14:textId="77777777" w:rsidR="00CF47AB" w:rsidRDefault="00CF47AB" w:rsidP="00CF47AB"/>
    <w:p w14:paraId="251C6021" w14:textId="77777777" w:rsidR="002F6599" w:rsidRDefault="002F6599" w:rsidP="00117FDF">
      <w:pPr>
        <w:pStyle w:val="Zusatztitel"/>
        <w:numPr>
          <w:ilvl w:val="0"/>
          <w:numId w:val="0"/>
        </w:numPr>
        <w:ind w:left="720" w:hanging="720"/>
      </w:pPr>
      <w:r>
        <w:t>Verwendete Werkzeuge und Quellen</w:t>
      </w:r>
    </w:p>
    <w:p w14:paraId="51BEB882" w14:textId="77777777" w:rsidR="00B82C72" w:rsidRDefault="00B82C72" w:rsidP="00B82C72">
      <w:pPr>
        <w:pStyle w:val="Lernziel"/>
      </w:pPr>
      <w:r>
        <w:t>Beyer</w:t>
      </w:r>
      <w:r w:rsidRPr="00DB00E1">
        <w:t>, I. et al. (2006)</w:t>
      </w:r>
      <w:r>
        <w:t>.</w:t>
      </w:r>
      <w:r w:rsidRPr="00DB00E1">
        <w:t xml:space="preserve"> </w:t>
      </w:r>
      <w:r w:rsidRPr="009D7351">
        <w:rPr>
          <w:i/>
        </w:rPr>
        <w:t>natura, Grundlagen der Biologie für Schweizer Maturitätsschulen</w:t>
      </w:r>
      <w:r w:rsidRPr="00DB00E1">
        <w:t>. Klett und Balmer Verlag.</w:t>
      </w:r>
    </w:p>
    <w:p w14:paraId="3F461E6F" w14:textId="77777777" w:rsidR="00117FDF" w:rsidRDefault="00117FDF" w:rsidP="00117FDF">
      <w:pPr>
        <w:pStyle w:val="Lernziel"/>
      </w:pPr>
      <w:r w:rsidRPr="004458FF">
        <w:rPr>
          <w:lang w:val="fr-CH"/>
        </w:rPr>
        <w:t xml:space="preserve">Reece, J. B. et al. </w:t>
      </w:r>
      <w:r w:rsidRPr="004458FF">
        <w:t>(2006)</w:t>
      </w:r>
      <w:r>
        <w:t xml:space="preserve">. </w:t>
      </w:r>
      <w:r w:rsidRPr="00D52C0A">
        <w:rPr>
          <w:i/>
        </w:rPr>
        <w:t>Campbell Biologie</w:t>
      </w:r>
      <w:r w:rsidRPr="004458FF">
        <w:t xml:space="preserve">. </w:t>
      </w:r>
      <w:r>
        <w:t>(</w:t>
      </w:r>
      <w:r w:rsidRPr="004458FF">
        <w:t>6. Auflage</w:t>
      </w:r>
      <w:r>
        <w:t>)</w:t>
      </w:r>
      <w:r w:rsidRPr="004458FF">
        <w:t>. Pearson Studium.</w:t>
      </w:r>
    </w:p>
    <w:p w14:paraId="0D8097B0" w14:textId="77777777" w:rsidR="00591231" w:rsidRPr="004458FF" w:rsidRDefault="00591231" w:rsidP="00591231">
      <w:pPr>
        <w:pStyle w:val="Lernziel"/>
        <w:rPr>
          <w:lang w:val="en-US"/>
        </w:rPr>
      </w:pPr>
      <w:r w:rsidRPr="004458FF">
        <w:rPr>
          <w:lang w:val="fr-CH"/>
        </w:rPr>
        <w:t xml:space="preserve">Reece, J. B. et al. </w:t>
      </w:r>
      <w:r w:rsidRPr="00206ABD">
        <w:rPr>
          <w:lang w:val="en-US"/>
        </w:rPr>
        <w:t xml:space="preserve">(2008). </w:t>
      </w:r>
      <w:r w:rsidRPr="004458FF">
        <w:rPr>
          <w:i/>
          <w:lang w:val="en-US"/>
        </w:rPr>
        <w:t>Campbell Biology</w:t>
      </w:r>
      <w:r w:rsidRPr="004458FF">
        <w:rPr>
          <w:lang w:val="en-US"/>
        </w:rPr>
        <w:t xml:space="preserve">. </w:t>
      </w:r>
      <w:r>
        <w:rPr>
          <w:lang w:val="en-US"/>
        </w:rPr>
        <w:t>(8</w:t>
      </w:r>
      <w:r w:rsidRPr="00DB00E1">
        <w:rPr>
          <w:vertAlign w:val="superscript"/>
          <w:lang w:val="en-US"/>
        </w:rPr>
        <w:t>th</w:t>
      </w:r>
      <w:r w:rsidRPr="00DB00E1">
        <w:rPr>
          <w:lang w:val="en-US"/>
        </w:rPr>
        <w:t xml:space="preserve"> edition</w:t>
      </w:r>
      <w:r>
        <w:rPr>
          <w:lang w:val="en-US"/>
        </w:rPr>
        <w:t>)</w:t>
      </w:r>
      <w:r w:rsidRPr="00DB00E1">
        <w:rPr>
          <w:lang w:val="en-US"/>
        </w:rPr>
        <w:t>.</w:t>
      </w:r>
      <w:r w:rsidRPr="004458FF">
        <w:rPr>
          <w:lang w:val="en-US"/>
        </w:rPr>
        <w:t xml:space="preserve"> </w:t>
      </w:r>
      <w:r w:rsidRPr="00DB00E1">
        <w:rPr>
          <w:lang w:val="en-US"/>
        </w:rPr>
        <w:t>Pearson Education</w:t>
      </w:r>
      <w:r w:rsidRPr="004458FF">
        <w:rPr>
          <w:lang w:val="en-US"/>
        </w:rPr>
        <w:t>.</w:t>
      </w:r>
    </w:p>
    <w:p w14:paraId="38D3D7F1" w14:textId="77777777" w:rsidR="00A90F41" w:rsidRPr="00632090" w:rsidRDefault="00A90F41" w:rsidP="00A90F41">
      <w:pPr>
        <w:pStyle w:val="Lernziel"/>
      </w:pPr>
      <w:r>
        <w:rPr>
          <w:lang w:val="en-US"/>
        </w:rPr>
        <w:t>Simon</w:t>
      </w:r>
      <w:r w:rsidRPr="00DB00E1">
        <w:rPr>
          <w:lang w:val="en-US"/>
        </w:rPr>
        <w:t>, E. J., R</w:t>
      </w:r>
      <w:r>
        <w:rPr>
          <w:lang w:val="en-US"/>
        </w:rPr>
        <w:t>eece</w:t>
      </w:r>
      <w:r w:rsidRPr="00DB00E1">
        <w:rPr>
          <w:lang w:val="en-US"/>
        </w:rPr>
        <w:t>, J. B</w:t>
      </w:r>
      <w:r>
        <w:rPr>
          <w:lang w:val="en-US"/>
        </w:rPr>
        <w:t>., Dickey, J. L. (2010</w:t>
      </w:r>
      <w:r w:rsidRPr="00DB00E1">
        <w:rPr>
          <w:lang w:val="en-US"/>
        </w:rPr>
        <w:t>)</w:t>
      </w:r>
      <w:r>
        <w:rPr>
          <w:lang w:val="en-US"/>
        </w:rPr>
        <w:t>.</w:t>
      </w:r>
      <w:r w:rsidRPr="00DB00E1">
        <w:rPr>
          <w:lang w:val="en-US"/>
        </w:rPr>
        <w:t xml:space="preserve"> </w:t>
      </w:r>
      <w:r w:rsidRPr="00D52C0A">
        <w:rPr>
          <w:bCs/>
          <w:i/>
          <w:lang w:val="en-US"/>
        </w:rPr>
        <w:t>Essential Biology with Physiology</w:t>
      </w:r>
      <w:r>
        <w:rPr>
          <w:lang w:val="en-US"/>
        </w:rPr>
        <w:t>.</w:t>
      </w:r>
      <w:r w:rsidRPr="00DB00E1">
        <w:rPr>
          <w:lang w:val="en-US"/>
        </w:rPr>
        <w:t xml:space="preserve"> </w:t>
      </w:r>
      <w:r>
        <w:rPr>
          <w:lang w:val="en-US"/>
        </w:rPr>
        <w:t>(3</w:t>
      </w:r>
      <w:r w:rsidRPr="00D52C0A">
        <w:rPr>
          <w:vertAlign w:val="superscript"/>
          <w:lang w:val="en-US"/>
        </w:rPr>
        <w:t>rd</w:t>
      </w:r>
      <w:r>
        <w:rPr>
          <w:lang w:val="en-US"/>
        </w:rPr>
        <w:t xml:space="preserve"> </w:t>
      </w:r>
      <w:r w:rsidRPr="00DB00E1">
        <w:rPr>
          <w:lang w:val="en-US"/>
        </w:rPr>
        <w:t>edition</w:t>
      </w:r>
      <w:r>
        <w:rPr>
          <w:lang w:val="en-US"/>
        </w:rPr>
        <w:t>)</w:t>
      </w:r>
      <w:r w:rsidRPr="00DB00E1">
        <w:rPr>
          <w:lang w:val="en-US"/>
        </w:rPr>
        <w:t>.</w:t>
      </w:r>
      <w:r>
        <w:rPr>
          <w:lang w:val="en-US"/>
        </w:rPr>
        <w:t xml:space="preserve"> </w:t>
      </w:r>
      <w:r w:rsidRPr="00632090">
        <w:t>Pearson Education.</w:t>
      </w:r>
    </w:p>
    <w:p w14:paraId="21B5DAED" w14:textId="08682CC9" w:rsidR="002555BB" w:rsidRPr="001F6032" w:rsidRDefault="001F6032" w:rsidP="001F6032">
      <w:pPr>
        <w:pStyle w:val="Lernziel"/>
        <w:rPr>
          <w:lang w:val="en-US"/>
        </w:rPr>
      </w:pPr>
      <w:r>
        <w:rPr>
          <w:lang w:val="en-US"/>
        </w:rPr>
        <w:t>Simon</w:t>
      </w:r>
      <w:r w:rsidRPr="00DB00E1">
        <w:rPr>
          <w:lang w:val="en-US"/>
        </w:rPr>
        <w:t>, E. J., R</w:t>
      </w:r>
      <w:r>
        <w:rPr>
          <w:lang w:val="en-US"/>
        </w:rPr>
        <w:t>eece</w:t>
      </w:r>
      <w:r w:rsidRPr="00DB00E1">
        <w:rPr>
          <w:lang w:val="en-US"/>
        </w:rPr>
        <w:t>, J. B</w:t>
      </w:r>
      <w:r>
        <w:rPr>
          <w:lang w:val="en-US"/>
        </w:rPr>
        <w:t>., Dickey, J. L. (2013</w:t>
      </w:r>
      <w:r w:rsidRPr="00DB00E1">
        <w:rPr>
          <w:lang w:val="en-US"/>
        </w:rPr>
        <w:t>)</w:t>
      </w:r>
      <w:r>
        <w:rPr>
          <w:lang w:val="en-US"/>
        </w:rPr>
        <w:t>.</w:t>
      </w:r>
      <w:r w:rsidRPr="00DB00E1">
        <w:rPr>
          <w:lang w:val="en-US"/>
        </w:rPr>
        <w:t xml:space="preserve"> </w:t>
      </w:r>
      <w:r w:rsidRPr="00D52C0A">
        <w:rPr>
          <w:bCs/>
          <w:i/>
          <w:lang w:val="en-US"/>
        </w:rPr>
        <w:t>Essential Biology with Physiology</w:t>
      </w:r>
      <w:r>
        <w:rPr>
          <w:lang w:val="en-US"/>
        </w:rPr>
        <w:t>.</w:t>
      </w:r>
      <w:r w:rsidRPr="00DB00E1">
        <w:rPr>
          <w:lang w:val="en-US"/>
        </w:rPr>
        <w:t xml:space="preserve"> </w:t>
      </w:r>
      <w:r w:rsidRPr="00632090">
        <w:rPr>
          <w:lang w:val="en-US"/>
        </w:rPr>
        <w:t>(4</w:t>
      </w:r>
      <w:r w:rsidRPr="00632090">
        <w:rPr>
          <w:vertAlign w:val="superscript"/>
          <w:lang w:val="en-US"/>
        </w:rPr>
        <w:t>th</w:t>
      </w:r>
      <w:r w:rsidRPr="00632090">
        <w:rPr>
          <w:lang w:val="en-US"/>
        </w:rPr>
        <w:t xml:space="preserve"> edition). Pearson Education.</w:t>
      </w:r>
    </w:p>
    <w:p w14:paraId="6F0C1D84" w14:textId="3BBECC71" w:rsidR="00B82C72" w:rsidRDefault="00B82C72" w:rsidP="00B82C72">
      <w:pPr>
        <w:pStyle w:val="Lernziel"/>
      </w:pPr>
      <w:r w:rsidRPr="00206ABD">
        <w:rPr>
          <w:lang w:val="fr-CH"/>
        </w:rPr>
        <w:t xml:space="preserve">Sadava, D. et al. </w:t>
      </w:r>
      <w:r w:rsidRPr="00B91BE8">
        <w:rPr>
          <w:lang w:val="fr-CH"/>
        </w:rPr>
        <w:t xml:space="preserve">(2011). </w:t>
      </w:r>
      <w:r w:rsidRPr="00B91BE8">
        <w:rPr>
          <w:i/>
          <w:lang w:val="fr-CH"/>
        </w:rPr>
        <w:t>Purves Biologie</w:t>
      </w:r>
      <w:r w:rsidRPr="00B91BE8">
        <w:rPr>
          <w:lang w:val="fr-CH"/>
        </w:rPr>
        <w:t xml:space="preserve">. </w:t>
      </w:r>
      <w:r>
        <w:t>(</w:t>
      </w:r>
      <w:r w:rsidRPr="007E0C53">
        <w:t>9. Auflage</w:t>
      </w:r>
      <w:r>
        <w:t xml:space="preserve">). </w:t>
      </w:r>
      <w:r w:rsidRPr="007E0C53">
        <w:t>Spektrum Akademischer Verlag.</w:t>
      </w:r>
    </w:p>
    <w:p w14:paraId="2D0857D8" w14:textId="77777777" w:rsidR="00B82C72" w:rsidRDefault="00B82C72" w:rsidP="00B82C72">
      <w:pPr>
        <w:pStyle w:val="Lernziel"/>
      </w:pPr>
      <w:r w:rsidRPr="00C202EC">
        <w:t>http://www.thrips-id.com/de/thripse/</w:t>
      </w:r>
    </w:p>
    <w:p w14:paraId="33FC35FB" w14:textId="77777777" w:rsidR="00DE0A6A" w:rsidRPr="009A06FF" w:rsidRDefault="00DE0A6A" w:rsidP="00B82C72">
      <w:pPr>
        <w:pStyle w:val="Zusatztitel"/>
        <w:numPr>
          <w:ilvl w:val="0"/>
          <w:numId w:val="0"/>
        </w:numPr>
        <w:ind w:left="720" w:hanging="720"/>
      </w:pPr>
    </w:p>
    <w:p w14:paraId="6DAFA058" w14:textId="77777777" w:rsidR="001870BA" w:rsidRDefault="001870BA" w:rsidP="001870BA">
      <w:pPr>
        <w:pStyle w:val="KleinerText"/>
      </w:pPr>
      <w:r w:rsidRPr="001B3030">
        <w:rPr>
          <w:noProof/>
          <w:color w:val="0000FF"/>
          <w:lang w:eastAsia="de-CH"/>
        </w:rPr>
        <w:drawing>
          <wp:anchor distT="0" distB="0" distL="114300" distR="114300" simplePos="0" relativeHeight="251658752" behindDoc="0" locked="0" layoutInCell="1" allowOverlap="1" wp14:anchorId="06D0328C" wp14:editId="7C2FD26A">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http://www.margadant.net/img/creativecommons.png">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880" cy="153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70BA">
        <w:t xml:space="preserve">CC BY 4.0 DEED </w:t>
      </w:r>
      <w:r w:rsidRPr="00DE0A6A">
        <w:t xml:space="preserve">für </w:t>
      </w:r>
      <w:r>
        <w:t>Inhalte von Daniel Margadant</w:t>
      </w:r>
    </w:p>
    <w:p w14:paraId="7B37C248" w14:textId="536F6C38" w:rsidR="001870BA" w:rsidRPr="001870BA" w:rsidRDefault="001870BA" w:rsidP="001870BA">
      <w:pPr>
        <w:pStyle w:val="KleinerText"/>
      </w:pPr>
      <w:r w:rsidRPr="00DE0A6A">
        <w:t>Fremdbeiträge (z.B. Abbildungen) © der betreffenden Quellenangabe</w:t>
      </w:r>
    </w:p>
    <w:p w14:paraId="25254363" w14:textId="77777777" w:rsidR="00DE0A6A" w:rsidRPr="00DE0A6A" w:rsidRDefault="00DE0A6A" w:rsidP="003B5116">
      <w:pPr>
        <w:pStyle w:val="KleinerText"/>
      </w:pPr>
    </w:p>
    <w:sectPr w:rsidR="00DE0A6A" w:rsidRPr="00DE0A6A" w:rsidSect="009D416D">
      <w:headerReference w:type="default" r:id="rId17"/>
      <w:footerReference w:type="default" r:id="rId18"/>
      <w:endnotePr>
        <w:numFmt w:val="decimal"/>
      </w:endnotePr>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259D7" w14:textId="77777777" w:rsidR="00637944" w:rsidRPr="005C322F" w:rsidRDefault="00637944" w:rsidP="005C322F">
      <w:pPr>
        <w:pStyle w:val="Fuzeile"/>
      </w:pPr>
    </w:p>
  </w:endnote>
  <w:endnote w:type="continuationSeparator" w:id="0">
    <w:p w14:paraId="4EFD42BD" w14:textId="77777777" w:rsidR="00637944" w:rsidRDefault="00637944" w:rsidP="00380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26059" w14:textId="77777777" w:rsidR="003806B8" w:rsidRPr="003806B8" w:rsidRDefault="003806B8" w:rsidP="003806B8">
    <w:pPr>
      <w:pStyle w:val="Fuzeile"/>
      <w:pBdr>
        <w:top w:val="single" w:sz="8" w:space="1" w:color="E36C0A" w:themeColor="accent6" w:themeShade="BF"/>
      </w:pBdr>
    </w:pPr>
    <w:r w:rsidRPr="003806B8">
      <w:t>Daniel Margadant / KS Wettingen</w:t>
    </w:r>
    <w:r w:rsidRPr="003806B8">
      <w:tab/>
    </w:r>
    <w:fldSimple w:instr=" FILENAME  \* Lower  \* MERGEFORMAT ">
      <w:r w:rsidR="0035132D">
        <w:rPr>
          <w:noProof/>
        </w:rPr>
        <w:t>dokument2</w:t>
      </w:r>
    </w:fldSimple>
    <w:r>
      <w:tab/>
    </w:r>
    <w:r>
      <w:fldChar w:fldCharType="begin"/>
    </w:r>
    <w:r>
      <w:instrText xml:space="preserve"> PAGE  \* Arabic  \* MERGEFORMAT </w:instrText>
    </w:r>
    <w:r>
      <w:fldChar w:fldCharType="separate"/>
    </w:r>
    <w:r w:rsidR="00EB72F2">
      <w:rPr>
        <w:noProof/>
      </w:rPr>
      <w:t>1</w:t>
    </w:r>
    <w:r>
      <w:fldChar w:fldCharType="end"/>
    </w:r>
    <w:r>
      <w:t>/</w:t>
    </w:r>
    <w:fldSimple w:instr=" NUMPAGES  \* Arabic  \* MERGEFORMAT ">
      <w:r w:rsidR="00EB72F2">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935F9B" w14:textId="77777777" w:rsidR="00637944" w:rsidRDefault="00637944" w:rsidP="003806B8">
      <w:pPr>
        <w:spacing w:after="0" w:line="240" w:lineRule="auto"/>
      </w:pPr>
      <w:r>
        <w:separator/>
      </w:r>
    </w:p>
  </w:footnote>
  <w:footnote w:type="continuationSeparator" w:id="0">
    <w:p w14:paraId="463C96A5" w14:textId="77777777" w:rsidR="00637944" w:rsidRDefault="00637944" w:rsidP="003806B8">
      <w:pPr>
        <w:spacing w:after="0" w:line="240" w:lineRule="auto"/>
      </w:pPr>
      <w:r>
        <w:continuationSeparator/>
      </w:r>
    </w:p>
  </w:footnote>
  <w:footnote w:id="1">
    <w:p w14:paraId="010EA658" w14:textId="77777777" w:rsidR="00CF47AB" w:rsidRPr="00300580" w:rsidRDefault="00CF47AB" w:rsidP="00CF47AB">
      <w:pPr>
        <w:pStyle w:val="Funotentext"/>
        <w:rPr>
          <w:sz w:val="18"/>
          <w:szCs w:val="18"/>
        </w:rPr>
      </w:pPr>
      <w:r w:rsidRPr="00300580">
        <w:rPr>
          <w:rStyle w:val="Funotenzeichen"/>
          <w:sz w:val="18"/>
          <w:szCs w:val="18"/>
        </w:rPr>
        <w:footnoteRef/>
      </w:r>
      <w:r w:rsidRPr="00300580">
        <w:rPr>
          <w:sz w:val="18"/>
          <w:szCs w:val="18"/>
        </w:rPr>
        <w:t xml:space="preserve"> grundsätzlich nichts, was die Tiere stresst oder verletzt; im Zweifelsfall fragen, v.a. bei Fluchtgefahr (der Tiere oder Kolleg*innen)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830D8" w14:textId="750BC79E" w:rsidR="003806B8" w:rsidRPr="003806B8" w:rsidRDefault="0035132D" w:rsidP="003806B8">
    <w:pPr>
      <w:pStyle w:val="Kopfzeile"/>
      <w:pBdr>
        <w:bottom w:val="single" w:sz="8" w:space="1" w:color="E36C0A" w:themeColor="accent6" w:themeShade="BF"/>
      </w:pBdr>
    </w:pPr>
    <w:r>
      <w:t>Tiere</w:t>
    </w:r>
    <w:r w:rsidR="003806B8" w:rsidRPr="003806B8">
      <w:tab/>
    </w:r>
    <w:r w:rsidR="003806B8" w:rsidRPr="003806B8">
      <w:tab/>
    </w:r>
    <w:r>
      <w:t>Woche 50</w:t>
    </w:r>
  </w:p>
  <w:p w14:paraId="70B6D0FE" w14:textId="77777777" w:rsidR="003806B8" w:rsidRDefault="003806B8" w:rsidP="003806B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F706D5"/>
    <w:multiLevelType w:val="multilevel"/>
    <w:tmpl w:val="08070025"/>
    <w:lvl w:ilvl="0">
      <w:start w:val="1"/>
      <w:numFmt w:val="decimal"/>
      <w:pStyle w:val="berschrift1"/>
      <w:lvlText w:val="%1"/>
      <w:lvlJc w:val="left"/>
      <w:pPr>
        <w:ind w:left="432" w:hanging="432"/>
      </w:pPr>
    </w:lvl>
    <w:lvl w:ilvl="1">
      <w:start w:val="1"/>
      <w:numFmt w:val="decimal"/>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3CCF22C2"/>
    <w:multiLevelType w:val="hybridMultilevel"/>
    <w:tmpl w:val="F7D66C26"/>
    <w:lvl w:ilvl="0" w:tplc="4976A970">
      <w:start w:val="1"/>
      <w:numFmt w:val="bullet"/>
      <w:pStyle w:val="Lernzi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0096ACB"/>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7598403">
    <w:abstractNumId w:val="1"/>
  </w:num>
  <w:num w:numId="2" w16cid:durableId="810830063">
    <w:abstractNumId w:val="2"/>
  </w:num>
  <w:num w:numId="3" w16cid:durableId="1735659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5132D"/>
    <w:rsid w:val="00000A4B"/>
    <w:rsid w:val="000069F9"/>
    <w:rsid w:val="0004652C"/>
    <w:rsid w:val="000511E9"/>
    <w:rsid w:val="00060B58"/>
    <w:rsid w:val="00117FDF"/>
    <w:rsid w:val="001444DA"/>
    <w:rsid w:val="001505E8"/>
    <w:rsid w:val="001870BA"/>
    <w:rsid w:val="001F6032"/>
    <w:rsid w:val="002151C0"/>
    <w:rsid w:val="0024201D"/>
    <w:rsid w:val="00243064"/>
    <w:rsid w:val="002555BB"/>
    <w:rsid w:val="00264855"/>
    <w:rsid w:val="00274D5A"/>
    <w:rsid w:val="00294487"/>
    <w:rsid w:val="002C4A6F"/>
    <w:rsid w:val="002C6D02"/>
    <w:rsid w:val="002E4419"/>
    <w:rsid w:val="002F6599"/>
    <w:rsid w:val="00313217"/>
    <w:rsid w:val="003135B7"/>
    <w:rsid w:val="0034096C"/>
    <w:rsid w:val="0035132D"/>
    <w:rsid w:val="00370186"/>
    <w:rsid w:val="003806B8"/>
    <w:rsid w:val="00381647"/>
    <w:rsid w:val="003B5116"/>
    <w:rsid w:val="003B5E07"/>
    <w:rsid w:val="003B6627"/>
    <w:rsid w:val="003F58F9"/>
    <w:rsid w:val="0047299D"/>
    <w:rsid w:val="0051153C"/>
    <w:rsid w:val="00591231"/>
    <w:rsid w:val="005B6ABE"/>
    <w:rsid w:val="005C322F"/>
    <w:rsid w:val="005D4A22"/>
    <w:rsid w:val="0060609C"/>
    <w:rsid w:val="00613B50"/>
    <w:rsid w:val="00635849"/>
    <w:rsid w:val="00637944"/>
    <w:rsid w:val="00663E96"/>
    <w:rsid w:val="00674F02"/>
    <w:rsid w:val="006D3A40"/>
    <w:rsid w:val="006D5E03"/>
    <w:rsid w:val="00711D6E"/>
    <w:rsid w:val="00720440"/>
    <w:rsid w:val="00727BDA"/>
    <w:rsid w:val="00732445"/>
    <w:rsid w:val="0077460D"/>
    <w:rsid w:val="00787C2D"/>
    <w:rsid w:val="007F4819"/>
    <w:rsid w:val="008003AB"/>
    <w:rsid w:val="00880C6D"/>
    <w:rsid w:val="00884958"/>
    <w:rsid w:val="0089379D"/>
    <w:rsid w:val="008944FC"/>
    <w:rsid w:val="008A2CB0"/>
    <w:rsid w:val="008B3D46"/>
    <w:rsid w:val="008B740E"/>
    <w:rsid w:val="009542E7"/>
    <w:rsid w:val="009703C5"/>
    <w:rsid w:val="009A06FF"/>
    <w:rsid w:val="009A4E9D"/>
    <w:rsid w:val="009C7831"/>
    <w:rsid w:val="009D416D"/>
    <w:rsid w:val="009D7351"/>
    <w:rsid w:val="009F421A"/>
    <w:rsid w:val="00A86ED6"/>
    <w:rsid w:val="00A90F41"/>
    <w:rsid w:val="00A93ED1"/>
    <w:rsid w:val="00AB089D"/>
    <w:rsid w:val="00B156CF"/>
    <w:rsid w:val="00B2553D"/>
    <w:rsid w:val="00B82C72"/>
    <w:rsid w:val="00B91BE8"/>
    <w:rsid w:val="00B966DB"/>
    <w:rsid w:val="00BC2273"/>
    <w:rsid w:val="00BC477F"/>
    <w:rsid w:val="00CB2758"/>
    <w:rsid w:val="00CF47AB"/>
    <w:rsid w:val="00CF6885"/>
    <w:rsid w:val="00D77804"/>
    <w:rsid w:val="00DB75D7"/>
    <w:rsid w:val="00DC0DDA"/>
    <w:rsid w:val="00DE0A6A"/>
    <w:rsid w:val="00DF2F38"/>
    <w:rsid w:val="00E51A82"/>
    <w:rsid w:val="00E56C31"/>
    <w:rsid w:val="00E83D33"/>
    <w:rsid w:val="00EB72F2"/>
    <w:rsid w:val="00EC2802"/>
    <w:rsid w:val="00EE3FC7"/>
    <w:rsid w:val="00EE74A9"/>
    <w:rsid w:val="00F41B33"/>
    <w:rsid w:val="00F91D6F"/>
    <w:rsid w:val="00F94CD5"/>
    <w:rsid w:val="00FE6076"/>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3E986"/>
  <w15:docId w15:val="{C681C626-4772-493E-8C8F-4507C356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72F2"/>
    <w:pPr>
      <w:keepNext/>
      <w:keepLines/>
      <w:numPr>
        <w:numId w:val="3"/>
      </w:numPr>
      <w:tabs>
        <w:tab w:val="right" w:pos="10204"/>
      </w:tabs>
      <w:spacing w:before="240" w:after="0"/>
      <w:outlineLvl w:val="0"/>
    </w:pPr>
    <w:rPr>
      <w:rFonts w:eastAsiaTheme="majorEastAsia" w:cstheme="minorHAnsi"/>
      <w:bCs/>
      <w:color w:val="E36C0A" w:themeColor="accent6" w:themeShade="BF"/>
      <w:sz w:val="40"/>
      <w:szCs w:val="40"/>
      <w:lang w:eastAsia="de-CH"/>
    </w:rPr>
  </w:style>
  <w:style w:type="paragraph" w:styleId="berschrift2">
    <w:name w:val="heading 2"/>
    <w:basedOn w:val="Standard"/>
    <w:next w:val="Standard"/>
    <w:link w:val="berschrift2Zchn"/>
    <w:uiPriority w:val="9"/>
    <w:unhideWhenUsed/>
    <w:qFormat/>
    <w:rsid w:val="00AB089D"/>
    <w:pPr>
      <w:keepNext/>
      <w:keepLines/>
      <w:spacing w:before="200" w:after="0"/>
      <w:ind w:left="576" w:hanging="576"/>
      <w:outlineLvl w:val="1"/>
    </w:pPr>
    <w:rPr>
      <w:rFonts w:eastAsiaTheme="majorEastAsia" w:cstheme="minorHAnsi"/>
      <w:b/>
      <w:bCs/>
      <w:color w:val="E36C0A" w:themeColor="accent6" w:themeShade="BF"/>
      <w:sz w:val="28"/>
      <w:szCs w:val="28"/>
    </w:rPr>
  </w:style>
  <w:style w:type="paragraph" w:styleId="berschrift3">
    <w:name w:val="heading 3"/>
    <w:basedOn w:val="Standard"/>
    <w:next w:val="Standard"/>
    <w:link w:val="berschrift3Zchn"/>
    <w:uiPriority w:val="9"/>
    <w:unhideWhenUsed/>
    <w:qFormat/>
    <w:rsid w:val="009A4E9D"/>
    <w:pPr>
      <w:keepNext/>
      <w:keepLines/>
      <w:numPr>
        <w:ilvl w:val="2"/>
        <w:numId w:val="3"/>
      </w:numPr>
      <w:spacing w:before="200" w:after="0"/>
      <w:outlineLvl w:val="2"/>
    </w:pPr>
    <w:rPr>
      <w:rFonts w:eastAsiaTheme="majorEastAsia" w:cstheme="minorHAnsi"/>
      <w:bCs/>
      <w:color w:val="E36C0A" w:themeColor="accent6" w:themeShade="BF"/>
      <w:sz w:val="24"/>
      <w:szCs w:val="24"/>
    </w:rPr>
  </w:style>
  <w:style w:type="paragraph" w:styleId="berschrift4">
    <w:name w:val="heading 4"/>
    <w:basedOn w:val="Standard"/>
    <w:next w:val="Standard"/>
    <w:link w:val="berschrift4Zchn"/>
    <w:uiPriority w:val="9"/>
    <w:semiHidden/>
    <w:unhideWhenUsed/>
    <w:qFormat/>
    <w:rsid w:val="00AB089D"/>
    <w:pPr>
      <w:keepNext/>
      <w:keepLines/>
      <w:numPr>
        <w:ilvl w:val="3"/>
        <w:numId w:val="3"/>
      </w:numPr>
      <w:spacing w:before="40" w:after="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AB089D"/>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AB089D"/>
    <w:pPr>
      <w:keepNext/>
      <w:keepLines/>
      <w:numPr>
        <w:ilvl w:val="5"/>
        <w:numId w:val="3"/>
      </w:numPr>
      <w:spacing w:before="40"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AB089D"/>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AB089D"/>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B089D"/>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0069F9"/>
    <w:pPr>
      <w:spacing w:after="300" w:line="240" w:lineRule="auto"/>
      <w:contextualSpacing/>
    </w:pPr>
    <w:rPr>
      <w:rFonts w:eastAsiaTheme="majorEastAsia" w:cstheme="minorHAnsi"/>
      <w:b/>
      <w:noProof/>
      <w:color w:val="E36C0A" w:themeColor="accent6" w:themeShade="BF"/>
      <w:spacing w:val="5"/>
      <w:kern w:val="28"/>
      <w:sz w:val="72"/>
      <w:szCs w:val="72"/>
      <w:lang w:eastAsia="de-CH"/>
    </w:rPr>
  </w:style>
  <w:style w:type="character" w:customStyle="1" w:styleId="TitelZchn">
    <w:name w:val="Titel Zchn"/>
    <w:basedOn w:val="Absatz-Standardschriftart"/>
    <w:link w:val="Titel"/>
    <w:uiPriority w:val="10"/>
    <w:rsid w:val="000069F9"/>
    <w:rPr>
      <w:rFonts w:eastAsiaTheme="majorEastAsia" w:cstheme="minorHAnsi"/>
      <w:b/>
      <w:noProof/>
      <w:color w:val="E36C0A" w:themeColor="accent6" w:themeShade="BF"/>
      <w:spacing w:val="5"/>
      <w:kern w:val="28"/>
      <w:sz w:val="72"/>
      <w:szCs w:val="72"/>
      <w:lang w:eastAsia="de-CH"/>
    </w:rPr>
  </w:style>
  <w:style w:type="character" w:customStyle="1" w:styleId="berschrift3Zchn">
    <w:name w:val="Überschrift 3 Zchn"/>
    <w:basedOn w:val="Absatz-Standardschriftart"/>
    <w:link w:val="berschrift3"/>
    <w:uiPriority w:val="9"/>
    <w:rsid w:val="009A4E9D"/>
    <w:rPr>
      <w:rFonts w:eastAsiaTheme="majorEastAsia" w:cstheme="minorHAnsi"/>
      <w:bCs/>
      <w:color w:val="E36C0A" w:themeColor="accent6" w:themeShade="BF"/>
      <w:sz w:val="24"/>
      <w:szCs w:val="24"/>
    </w:rPr>
  </w:style>
  <w:style w:type="character" w:customStyle="1" w:styleId="berschrift2Zchn">
    <w:name w:val="Überschrift 2 Zchn"/>
    <w:basedOn w:val="Absatz-Standardschriftart"/>
    <w:link w:val="berschrift2"/>
    <w:uiPriority w:val="9"/>
    <w:rsid w:val="00AB089D"/>
    <w:rPr>
      <w:rFonts w:eastAsiaTheme="majorEastAsia" w:cstheme="minorHAnsi"/>
      <w:b/>
      <w:bCs/>
      <w:color w:val="E36C0A" w:themeColor="accent6" w:themeShade="BF"/>
      <w:sz w:val="28"/>
      <w:szCs w:val="28"/>
    </w:rPr>
  </w:style>
  <w:style w:type="character" w:customStyle="1" w:styleId="berschrift1Zchn">
    <w:name w:val="Überschrift 1 Zchn"/>
    <w:basedOn w:val="Absatz-Standardschriftart"/>
    <w:link w:val="berschrift1"/>
    <w:uiPriority w:val="9"/>
    <w:rsid w:val="00EB72F2"/>
    <w:rPr>
      <w:rFonts w:eastAsiaTheme="majorEastAsia" w:cstheme="minorHAnsi"/>
      <w:bCs/>
      <w:color w:val="E36C0A" w:themeColor="accent6" w:themeShade="BF"/>
      <w:sz w:val="40"/>
      <w:szCs w:val="40"/>
      <w:lang w:eastAsia="de-CH"/>
    </w:rPr>
  </w:style>
  <w:style w:type="paragraph" w:styleId="Kopfzeile">
    <w:name w:val="header"/>
    <w:basedOn w:val="Standard"/>
    <w:link w:val="KopfzeileZchn"/>
    <w:uiPriority w:val="99"/>
    <w:unhideWhenUsed/>
    <w:rsid w:val="003806B8"/>
    <w:pPr>
      <w:tabs>
        <w:tab w:val="center" w:pos="5103"/>
        <w:tab w:val="right" w:pos="10206"/>
      </w:tabs>
      <w:spacing w:after="0" w:line="240" w:lineRule="auto"/>
    </w:pPr>
    <w:rPr>
      <w:sz w:val="18"/>
      <w:szCs w:val="18"/>
    </w:rPr>
  </w:style>
  <w:style w:type="character" w:customStyle="1" w:styleId="KopfzeileZchn">
    <w:name w:val="Kopfzeile Zchn"/>
    <w:basedOn w:val="Absatz-Standardschriftart"/>
    <w:link w:val="Kopfzeile"/>
    <w:uiPriority w:val="99"/>
    <w:rsid w:val="003806B8"/>
    <w:rPr>
      <w:sz w:val="18"/>
      <w:szCs w:val="18"/>
    </w:rPr>
  </w:style>
  <w:style w:type="paragraph" w:styleId="Fuzeile">
    <w:name w:val="footer"/>
    <w:basedOn w:val="Standard"/>
    <w:link w:val="FuzeileZchn"/>
    <w:uiPriority w:val="99"/>
    <w:unhideWhenUsed/>
    <w:rsid w:val="003806B8"/>
    <w:pPr>
      <w:tabs>
        <w:tab w:val="center" w:pos="5103"/>
        <w:tab w:val="right" w:pos="10206"/>
      </w:tabs>
      <w:spacing w:after="0" w:line="240" w:lineRule="auto"/>
    </w:pPr>
    <w:rPr>
      <w:sz w:val="18"/>
      <w:szCs w:val="18"/>
    </w:rPr>
  </w:style>
  <w:style w:type="character" w:customStyle="1" w:styleId="FuzeileZchn">
    <w:name w:val="Fußzeile Zchn"/>
    <w:basedOn w:val="Absatz-Standardschriftart"/>
    <w:link w:val="Fuzeile"/>
    <w:uiPriority w:val="99"/>
    <w:rsid w:val="003806B8"/>
    <w:rPr>
      <w:sz w:val="18"/>
      <w:szCs w:val="18"/>
    </w:rPr>
  </w:style>
  <w:style w:type="paragraph" w:styleId="Sprechblasentext">
    <w:name w:val="Balloon Text"/>
    <w:basedOn w:val="Standard"/>
    <w:link w:val="SprechblasentextZchn"/>
    <w:uiPriority w:val="99"/>
    <w:semiHidden/>
    <w:unhideWhenUsed/>
    <w:rsid w:val="003806B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806B8"/>
    <w:rPr>
      <w:rFonts w:ascii="Tahoma" w:hAnsi="Tahoma" w:cs="Tahoma"/>
      <w:sz w:val="16"/>
      <w:szCs w:val="16"/>
    </w:rPr>
  </w:style>
  <w:style w:type="paragraph" w:styleId="Endnotentext">
    <w:name w:val="endnote text"/>
    <w:basedOn w:val="Standard"/>
    <w:link w:val="EndnotentextZchn"/>
    <w:uiPriority w:val="99"/>
    <w:semiHidden/>
    <w:unhideWhenUsed/>
    <w:rsid w:val="003806B8"/>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3806B8"/>
    <w:rPr>
      <w:sz w:val="20"/>
      <w:szCs w:val="20"/>
    </w:rPr>
  </w:style>
  <w:style w:type="character" w:styleId="Endnotenzeichen">
    <w:name w:val="endnote reference"/>
    <w:basedOn w:val="Absatz-Standardschriftart"/>
    <w:uiPriority w:val="99"/>
    <w:semiHidden/>
    <w:unhideWhenUsed/>
    <w:rsid w:val="003806B8"/>
    <w:rPr>
      <w:vertAlign w:val="superscript"/>
    </w:rPr>
  </w:style>
  <w:style w:type="paragraph" w:styleId="Funotentext">
    <w:name w:val="footnote text"/>
    <w:basedOn w:val="Standard"/>
    <w:link w:val="FunotentextZchn"/>
    <w:uiPriority w:val="99"/>
    <w:semiHidden/>
    <w:unhideWhenUsed/>
    <w:rsid w:val="003806B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806B8"/>
    <w:rPr>
      <w:sz w:val="20"/>
      <w:szCs w:val="20"/>
    </w:rPr>
  </w:style>
  <w:style w:type="character" w:styleId="Funotenzeichen">
    <w:name w:val="footnote reference"/>
    <w:basedOn w:val="Absatz-Standardschriftart"/>
    <w:uiPriority w:val="99"/>
    <w:semiHidden/>
    <w:unhideWhenUsed/>
    <w:rsid w:val="003806B8"/>
    <w:rPr>
      <w:vertAlign w:val="superscript"/>
    </w:rPr>
  </w:style>
  <w:style w:type="paragraph" w:customStyle="1" w:styleId="Zusatztitel">
    <w:name w:val="Zusatztitel"/>
    <w:basedOn w:val="berschrift3"/>
    <w:link w:val="ZusatztitelZchn"/>
    <w:qFormat/>
    <w:rsid w:val="005C322F"/>
    <w:pPr>
      <w:spacing w:before="0"/>
    </w:pPr>
  </w:style>
  <w:style w:type="paragraph" w:styleId="Literaturverzeichnis">
    <w:name w:val="Bibliography"/>
    <w:basedOn w:val="Standard"/>
    <w:next w:val="Standard"/>
    <w:uiPriority w:val="37"/>
    <w:semiHidden/>
    <w:unhideWhenUsed/>
    <w:rsid w:val="003806B8"/>
  </w:style>
  <w:style w:type="paragraph" w:styleId="Listenabsatz">
    <w:name w:val="List Paragraph"/>
    <w:basedOn w:val="Standard"/>
    <w:link w:val="ListenabsatzZchn"/>
    <w:uiPriority w:val="34"/>
    <w:qFormat/>
    <w:rsid w:val="005C322F"/>
    <w:pPr>
      <w:ind w:left="720"/>
      <w:contextualSpacing/>
    </w:pPr>
  </w:style>
  <w:style w:type="character" w:customStyle="1" w:styleId="ZusatztitelZchn">
    <w:name w:val="Zusatztitel Zchn"/>
    <w:basedOn w:val="berschrift3Zchn"/>
    <w:link w:val="Zusatztitel"/>
    <w:rsid w:val="005C322F"/>
    <w:rPr>
      <w:rFonts w:eastAsiaTheme="majorEastAsia" w:cstheme="minorHAnsi"/>
      <w:bCs/>
      <w:color w:val="E36C0A" w:themeColor="accent6" w:themeShade="BF"/>
      <w:sz w:val="24"/>
      <w:szCs w:val="24"/>
    </w:rPr>
  </w:style>
  <w:style w:type="paragraph" w:customStyle="1" w:styleId="Lernziel">
    <w:name w:val="Lernziel"/>
    <w:basedOn w:val="Listenabsatz"/>
    <w:link w:val="LernzielZchn"/>
    <w:qFormat/>
    <w:rsid w:val="00CF6885"/>
    <w:pPr>
      <w:numPr>
        <w:numId w:val="1"/>
      </w:numPr>
      <w:spacing w:after="0" w:line="240" w:lineRule="auto"/>
      <w:ind w:left="284" w:hanging="284"/>
    </w:pPr>
    <w:rPr>
      <w:sz w:val="18"/>
      <w:szCs w:val="18"/>
    </w:rPr>
  </w:style>
  <w:style w:type="character" w:customStyle="1" w:styleId="ListenabsatzZchn">
    <w:name w:val="Listenabsatz Zchn"/>
    <w:basedOn w:val="Absatz-Standardschriftart"/>
    <w:link w:val="Listenabsatz"/>
    <w:uiPriority w:val="34"/>
    <w:rsid w:val="005C322F"/>
  </w:style>
  <w:style w:type="character" w:customStyle="1" w:styleId="LernzielZchn">
    <w:name w:val="Lernziel Zchn"/>
    <w:basedOn w:val="ListenabsatzZchn"/>
    <w:link w:val="Lernziel"/>
    <w:qFormat/>
    <w:rsid w:val="00CF6885"/>
    <w:rPr>
      <w:sz w:val="18"/>
      <w:szCs w:val="18"/>
    </w:rPr>
  </w:style>
  <w:style w:type="character" w:styleId="Hervorhebung">
    <w:name w:val="Emphasis"/>
    <w:uiPriority w:val="20"/>
    <w:qFormat/>
    <w:rsid w:val="00370186"/>
    <w:rPr>
      <w:b/>
      <w:bCs/>
      <w:i/>
      <w:iCs/>
      <w:color w:val="E36C0A" w:themeColor="accent6" w:themeShade="BF"/>
    </w:rPr>
  </w:style>
  <w:style w:type="paragraph" w:customStyle="1" w:styleId="KleinerText">
    <w:name w:val="Kleiner Text"/>
    <w:basedOn w:val="Lernziel"/>
    <w:link w:val="KleinerTextZchn"/>
    <w:qFormat/>
    <w:rsid w:val="003B5116"/>
    <w:pPr>
      <w:numPr>
        <w:numId w:val="0"/>
      </w:numPr>
    </w:pPr>
    <w:rPr>
      <w:sz w:val="14"/>
      <w:szCs w:val="14"/>
    </w:rPr>
  </w:style>
  <w:style w:type="character" w:customStyle="1" w:styleId="KleinerTextZchn">
    <w:name w:val="Kleiner Text Zchn"/>
    <w:basedOn w:val="LernzielZchn"/>
    <w:link w:val="KleinerText"/>
    <w:rsid w:val="003B5116"/>
    <w:rPr>
      <w:sz w:val="14"/>
      <w:szCs w:val="14"/>
    </w:rPr>
  </w:style>
  <w:style w:type="character" w:customStyle="1" w:styleId="ComputerbefehlZchn">
    <w:name w:val="Computerbefehl Zchn"/>
    <w:basedOn w:val="Absatz-Standardschriftart"/>
    <w:link w:val="Computerbefehl"/>
    <w:locked/>
    <w:rsid w:val="001505E8"/>
    <w:rPr>
      <w:b/>
      <w:color w:val="00B0F0"/>
    </w:rPr>
  </w:style>
  <w:style w:type="paragraph" w:customStyle="1" w:styleId="Computerbefehl">
    <w:name w:val="Computerbefehl"/>
    <w:basedOn w:val="Standard"/>
    <w:link w:val="ComputerbefehlZchn"/>
    <w:qFormat/>
    <w:rsid w:val="001505E8"/>
    <w:rPr>
      <w:b/>
      <w:color w:val="00B0F0"/>
    </w:rPr>
  </w:style>
  <w:style w:type="paragraph" w:customStyle="1" w:styleId="hervorgehoben">
    <w:name w:val="hervorgehoben"/>
    <w:basedOn w:val="Standard"/>
    <w:link w:val="hervorgehobenZchn"/>
    <w:qFormat/>
    <w:rsid w:val="00F91D6F"/>
    <w:rPr>
      <w:b/>
      <w:color w:val="E36C0A" w:themeColor="accent6" w:themeShade="BF"/>
      <w:lang w:val="en-US"/>
    </w:rPr>
  </w:style>
  <w:style w:type="character" w:customStyle="1" w:styleId="hervorgehobenZchn">
    <w:name w:val="hervorgehoben Zchn"/>
    <w:basedOn w:val="Absatz-Standardschriftart"/>
    <w:link w:val="hervorgehoben"/>
    <w:rsid w:val="00F91D6F"/>
    <w:rPr>
      <w:b/>
      <w:color w:val="E36C0A" w:themeColor="accent6" w:themeShade="BF"/>
      <w:lang w:val="en-US"/>
    </w:rPr>
  </w:style>
  <w:style w:type="paragraph" w:customStyle="1" w:styleId="Frage">
    <w:name w:val="Frage"/>
    <w:basedOn w:val="Standard"/>
    <w:link w:val="FrageZchn"/>
    <w:qFormat/>
    <w:rsid w:val="00F91D6F"/>
    <w:rPr>
      <w:b/>
      <w:color w:val="00B050"/>
      <w:lang w:val="en-US"/>
    </w:rPr>
  </w:style>
  <w:style w:type="character" w:customStyle="1" w:styleId="FrageZchn">
    <w:name w:val="Frage Zchn"/>
    <w:basedOn w:val="Absatz-Standardschriftart"/>
    <w:link w:val="Frage"/>
    <w:rsid w:val="00F91D6F"/>
    <w:rPr>
      <w:b/>
      <w:color w:val="00B050"/>
      <w:lang w:val="en-US"/>
    </w:rPr>
  </w:style>
  <w:style w:type="paragraph" w:customStyle="1" w:styleId="FarbigeListe-Akzent11">
    <w:name w:val="Farbige Liste - Akzent 11"/>
    <w:basedOn w:val="Standard"/>
    <w:rsid w:val="00B91BE8"/>
    <w:pPr>
      <w:spacing w:after="0" w:line="240" w:lineRule="auto"/>
      <w:jc w:val="both"/>
    </w:pPr>
    <w:rPr>
      <w:rFonts w:ascii="Calibri" w:eastAsia="DengXian" w:hAnsi="Calibri" w:cs="Times New Roman"/>
      <w:sz w:val="20"/>
      <w:szCs w:val="20"/>
      <w:lang w:eastAsia="ar-SA"/>
    </w:rPr>
  </w:style>
  <w:style w:type="paragraph" w:styleId="StandardWeb">
    <w:name w:val="Normal (Web)"/>
    <w:basedOn w:val="Standard"/>
    <w:uiPriority w:val="99"/>
    <w:semiHidden/>
    <w:unhideWhenUsed/>
    <w:rsid w:val="008B3D46"/>
    <w:pPr>
      <w:spacing w:before="100" w:beforeAutospacing="1" w:after="100" w:afterAutospacing="1" w:line="240" w:lineRule="auto"/>
    </w:pPr>
    <w:rPr>
      <w:rFonts w:ascii="Times New Roman" w:eastAsia="Times New Roman" w:hAnsi="Times New Roman" w:cs="Times New Roman"/>
      <w:sz w:val="24"/>
      <w:szCs w:val="24"/>
      <w:lang w:eastAsia="zh-CN"/>
    </w:rPr>
  </w:style>
  <w:style w:type="table" w:styleId="Gitternetztabelle1hellAkzent6">
    <w:name w:val="Grid Table 1 Light Accent 6"/>
    <w:basedOn w:val="NormaleTabelle"/>
    <w:uiPriority w:val="46"/>
    <w:rsid w:val="00CF47AB"/>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lenraster">
    <w:name w:val="Table Grid"/>
    <w:basedOn w:val="NormaleTabelle"/>
    <w:uiPriority w:val="59"/>
    <w:rsid w:val="00CF4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semiHidden/>
    <w:rsid w:val="00AB089D"/>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AB089D"/>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AB089D"/>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AB089D"/>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AB089D"/>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AB089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1907613">
      <w:bodyDiv w:val="1"/>
      <w:marLeft w:val="0"/>
      <w:marRight w:val="0"/>
      <w:marTop w:val="0"/>
      <w:marBottom w:val="0"/>
      <w:divBdr>
        <w:top w:val="none" w:sz="0" w:space="0" w:color="auto"/>
        <w:left w:val="none" w:sz="0" w:space="0" w:color="auto"/>
        <w:bottom w:val="none" w:sz="0" w:space="0" w:color="auto"/>
        <w:right w:val="none" w:sz="0" w:space="0" w:color="auto"/>
      </w:divBdr>
    </w:div>
    <w:div w:id="184315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creativecommons.org/licenses/by/4.0/deed.en" TargetMode="External"/><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t:contentTypeSchema xmlns:ct="http://schemas.microsoft.com/office/2006/metadata/contentType" xmlns:ma="http://schemas.microsoft.com/office/2006/metadata/properties/metaAttributes" ct:_="" ma:_="" ma:contentTypeName="Dokument" ma:contentTypeID="0x010100123A3B9D3F70C748B13D71D4C5A59364" ma:contentTypeVersion="4" ma:contentTypeDescription="Ein neues Dokument erstellen." ma:contentTypeScope="" ma:versionID="76df104a6969125768c9565176ee2b43">
  <xsd:schema xmlns:xsd="http://www.w3.org/2001/XMLSchema" xmlns:xs="http://www.w3.org/2001/XMLSchema" xmlns:p="http://schemas.microsoft.com/office/2006/metadata/properties" xmlns:ns2="2053cc06-b94f-4545-bafc-5089d3014c8b" targetNamespace="http://schemas.microsoft.com/office/2006/metadata/properties" ma:root="true" ma:fieldsID="9580fdaa208852ec1164cdffbeda9241" ns2:_="">
    <xsd:import namespace="2053cc06-b94f-4545-bafc-5089d3014c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3cc06-b94f-4545-bafc-5089d3014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479019-E85E-4565-A3A4-E15A5985AC75}">
  <ds:schemaRefs>
    <ds:schemaRef ds:uri="http://schemas.openxmlformats.org/officeDocument/2006/bibliography"/>
  </ds:schemaRefs>
</ds:datastoreItem>
</file>

<file path=customXml/itemProps2.xml><?xml version="1.0" encoding="utf-8"?>
<ds:datastoreItem xmlns:ds="http://schemas.openxmlformats.org/officeDocument/2006/customXml" ds:itemID="{B2F69D78-0331-4B55-94ED-EC58AFEFB2EF}"/>
</file>

<file path=customXml/itemProps3.xml><?xml version="1.0" encoding="utf-8"?>
<ds:datastoreItem xmlns:ds="http://schemas.openxmlformats.org/officeDocument/2006/customXml" ds:itemID="{D599980A-0480-4B23-9793-3AB88C048BA4}"/>
</file>

<file path=customXml/itemProps4.xml><?xml version="1.0" encoding="utf-8"?>
<ds:datastoreItem xmlns:ds="http://schemas.openxmlformats.org/officeDocument/2006/customXml" ds:itemID="{FD43CF8D-5D87-4647-ACFB-659ECE911713}"/>
</file>

<file path=docProps/app.xml><?xml version="1.0" encoding="utf-8"?>
<Properties xmlns="http://schemas.openxmlformats.org/officeDocument/2006/extended-properties" xmlns:vt="http://schemas.openxmlformats.org/officeDocument/2006/docPropsVTypes">
  <Template>schulskript.dotx</Template>
  <TotalTime>0</TotalTime>
  <Pages>5</Pages>
  <Words>461</Words>
  <Characters>2909</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Margadant</dc:creator>
  <cp:lastModifiedBy>Daniel Margadant</cp:lastModifiedBy>
  <cp:revision>30</cp:revision>
  <dcterms:created xsi:type="dcterms:W3CDTF">2024-12-17T15:24:00Z</dcterms:created>
  <dcterms:modified xsi:type="dcterms:W3CDTF">2024-12-17T19:14:00Z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ies>
</file>