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ind w:firstLine="366" w:firstLineChars="50"/>
        <w:rPr>
          <w:lang w:val="en-GB"/>
        </w:rPr>
      </w:pPr>
      <w:r>
        <w:rPr>
          <w:lang w:val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4836160</wp:posOffset>
                </wp:positionH>
                <wp:positionV relativeFrom="paragraph">
                  <wp:posOffset>-65405</wp:posOffset>
                </wp:positionV>
                <wp:extent cx="1673860" cy="1403985"/>
                <wp:effectExtent l="0" t="0" r="21590" b="19050"/>
                <wp:wrapSquare wrapText="bothSides"/>
                <wp:docPr id="30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8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5"/>
                            </w:pPr>
                            <w:r>
                              <w:t>Assessment Statements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rPr>
                                <w:lang w:val="en-GB"/>
                              </w:rPr>
                              <w:t>Outline the main steps and locations of gene expression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t>Explain how the DNA double helix is formed using complementary base pairing and hydrogen bonds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t>Draw and label a simple diagram of the molecular structure of DNA (four bases, phosphate, sugar)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rPr>
                                <w:lang w:val="en-GB"/>
                              </w:rPr>
                              <w:t>Explain the technical terms DNA, chromosome, genome, chromatid, gene and allele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feld 2" o:spid="_x0000_s1026" o:spt="202" type="#_x0000_t202" style="position:absolute;left:0pt;margin-left:380.8pt;margin-top:-5.15pt;height:110.55pt;width:131.8pt;mso-wrap-distance-bottom:0pt;mso-wrap-distance-left:9pt;mso-wrap-distance-right:9pt;mso-wrap-distance-top:0pt;z-index:251659264;mso-width-relative:page;mso-height-relative:margin;mso-height-percent:200;" fillcolor="#FFFFFF" filled="t" stroked="t" coordsize="21600,21600" o:gfxdata="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DXM+UvLQIAAH0EAAAOAAAAAAAA&#10;AAEAIAAAAD4BAABkcnMvZTJvRG9jLnhtbFBLAQIUABQAAAAIAIdO4kDuDwR72QAAAAwBAAAPAAAA&#10;AAAAAAEAIAAAADgAAABkcnMvZG93bnJldi54bWxQSwECFAAKAAAAAACHTuJAAAAAAAAAAAAAAAAA&#10;BAAAAAAAAAAAABAAAAAWAAAAZHJzL1BLBQYAAAAABgAGAFkBAADd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5"/>
                      </w:pPr>
                      <w:r>
                        <w:t>Assessment Statements</w:t>
                      </w:r>
                    </w:p>
                    <w:p>
                      <w:pPr>
                        <w:pStyle w:val="29"/>
                      </w:pPr>
                      <w:r>
                        <w:rPr>
                          <w:lang w:val="en-GB"/>
                        </w:rPr>
                        <w:t>Outline the main steps and locations of gene expression</w:t>
                      </w:r>
                    </w:p>
                    <w:p>
                      <w:pPr>
                        <w:pStyle w:val="29"/>
                      </w:pPr>
                      <w:r>
                        <w:t>Explain how the DNA double helix is formed using complementary base pairing and hydrogen bonds</w:t>
                      </w:r>
                    </w:p>
                    <w:p>
                      <w:pPr>
                        <w:pStyle w:val="29"/>
                      </w:pPr>
                      <w:r>
                        <w:t>Draw and label a simple diagram of the molecular structure of DNA (four bases, phosphate, sugar)</w:t>
                      </w:r>
                    </w:p>
                    <w:p>
                      <w:pPr>
                        <w:pStyle w:val="29"/>
                      </w:pPr>
                      <w:r>
                        <w:rPr>
                          <w:lang w:val="en-GB"/>
                        </w:rPr>
                        <w:t>Explain the technical terms DNA, chromosome, genome, chromatid, gene and allele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default"/>
          <w:lang w:val="en-US"/>
        </w:rPr>
        <w:t>polyC</w:t>
      </w:r>
      <w:bookmarkStart w:id="2" w:name="_GoBack"/>
      <w:bookmarkEnd w:id="2"/>
      <w:r>
        <w:rPr>
          <w:lang w:val="de-CH"/>
        </w:rPr>
        <w:t>DNA</w:t>
      </w:r>
    </w:p>
    <w:p>
      <w:pPr>
        <w:pStyle w:val="2"/>
        <w:rPr>
          <w:lang w:eastAsia="de-CH"/>
        </w:rPr>
      </w:pPr>
      <w:r>
        <w:rPr>
          <w:lang w:eastAsia="de-CH"/>
        </w:rPr>
        <w:t>Very short overview of Gene Expression</w:t>
      </w:r>
    </w:p>
    <w:p>
      <w:pPr>
        <w:rPr>
          <w:lang w:val="en-GB"/>
        </w:rPr>
      </w:pPr>
      <w:r>
        <w:rPr>
          <w:lang w:val="en-GB"/>
        </w:rPr>
        <w:drawing>
          <wp:inline distT="0" distB="0" distL="0" distR="0">
            <wp:extent cx="3782060" cy="3026410"/>
            <wp:effectExtent l="0" t="0" r="8890" b="2540"/>
            <wp:docPr id="3" name="Grafik 3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Screenshot, Diagramm, Schrift enthält.&#10;&#10;Automatisch generierte Beschreibu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602" cy="30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lang w:val="en-GB"/>
        </w:rPr>
      </w:pPr>
      <w:r>
        <w:rPr>
          <w:lang w:val="en-GB"/>
        </w:rPr>
        <w:t>A more detailed overview</w:t>
      </w:r>
    </w:p>
    <w:p>
      <w:pPr>
        <w:rPr>
          <w:lang w:val="en-GB"/>
        </w:rPr>
      </w:pPr>
      <w:r>
        <w:rPr>
          <w:lang w:val="de-CH"/>
        </w:rPr>
        <w:drawing>
          <wp:inline distT="0" distB="0" distL="0" distR="0">
            <wp:extent cx="4126230" cy="4565650"/>
            <wp:effectExtent l="0" t="0" r="7620" b="6350"/>
            <wp:docPr id="877078293" name="Grafik 1" descr="Ein Bild, das Text, Screenshot, 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8293" name="Grafik 1" descr="Ein Bild, das Text, Screenshot, 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4446" cy="457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lang w:eastAsia="de-CH"/>
        </w:rPr>
      </w:pPr>
      <w:r>
        <w:rPr>
          <w:lang w:eastAsia="de-CH"/>
        </w:rPr>
        <w:t>DNA structure</w:t>
      </w:r>
    </w:p>
    <w:p>
      <w:pPr>
        <w:rPr>
          <w:lang w:val="en-GB" w:eastAsia="de-CH"/>
        </w:rPr>
      </w:pPr>
      <w:r>
        <w:rPr>
          <w:lang w:val="en-GB" w:eastAsia="de-CH"/>
        </w:rPr>
        <w:t xml:space="preserve">DNA is located in the nucleus (for eukaryotes, in bacteria DNA is located at a certain place, but not in an organelle). DNA contains the entire information of an organism: How it is built up, how it works and to a certain extent also how it behaves. In each cell of an organism the full DNA is stored although only a minor part is used. As an example, heart cells also contain information about liver function and which eye colour you have. </w:t>
      </w:r>
    </w:p>
    <w:p>
      <w:pPr>
        <w:rPr>
          <w:lang w:val="en-GB" w:eastAsia="de-CH"/>
        </w:rPr>
      </w:pPr>
    </w:p>
    <w:p>
      <w:pPr>
        <w:rPr>
          <w:lang w:val="en-GB" w:eastAsia="de-CH"/>
        </w:rPr>
      </w:pPr>
      <w:r>
        <w:rPr>
          <w:lang w:val="de-CH" w:eastAsia="de-CH"/>
        </w:rPr>
        <w:drawing>
          <wp:inline distT="0" distB="0" distL="0" distR="0">
            <wp:extent cx="6458585" cy="3890010"/>
            <wp:effectExtent l="0" t="0" r="0" b="0"/>
            <wp:docPr id="5" name="Grafik 5" descr="D:\CD, DVD\Biologie-Lehrbücher\Campbell 8 pictures\05\05_27-NucleicAcidCompon-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D:\CD, DVD\Biologie-Lehrbücher\Campbell 8 pictures\05\05_27-NucleicAcidCompon-L.jpg"/>
                    <pic:cNvPicPr>
                      <a:picLocks noChangeAspect="1" noChangeArrowheads="1"/>
                    </pic:cNvPicPr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3350" cy="389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GB"/>
        </w:rPr>
      </w:pPr>
    </w:p>
    <w:p>
      <w:pPr>
        <w:rPr>
          <w:lang w:val="en-GB"/>
        </w:rPr>
      </w:pPr>
      <w:r>
        <w:rPr>
          <w:lang w:val="en-GB"/>
        </w:rPr>
        <w:t xml:space="preserve">DNA contains a </w:t>
      </w:r>
      <w:r>
        <w:rPr>
          <w:rStyle w:val="35"/>
          <w:lang w:val="en-GB"/>
        </w:rPr>
        <w:t>backbone</w:t>
      </w:r>
      <w:r>
        <w:rPr>
          <w:lang w:val="en-GB"/>
        </w:rPr>
        <w:t xml:space="preserve"> which serves for stability and on which the </w:t>
      </w:r>
      <w:r>
        <w:rPr>
          <w:rStyle w:val="35"/>
          <w:lang w:val="en-GB"/>
        </w:rPr>
        <w:t>bases</w:t>
      </w:r>
      <w:r>
        <w:rPr>
          <w:lang w:val="en-GB"/>
        </w:rPr>
        <w:t xml:space="preserve"> are bound. The backbone consists of sugar (</w:t>
      </w:r>
      <w:r>
        <w:rPr>
          <w:rStyle w:val="35"/>
          <w:lang w:val="en-GB"/>
        </w:rPr>
        <w:t>deoxyribose</w:t>
      </w:r>
      <w:r>
        <w:rPr>
          <w:lang w:val="en-GB"/>
        </w:rPr>
        <w:t xml:space="preserve">) and </w:t>
      </w:r>
      <w:r>
        <w:rPr>
          <w:rStyle w:val="35"/>
          <w:lang w:val="en-GB"/>
        </w:rPr>
        <w:t>phosphates</w:t>
      </w:r>
      <w:r>
        <w:rPr>
          <w:lang w:val="en-GB"/>
        </w:rPr>
        <w:t>. The information is stored in the bases, more precisely in the order of the bases. There are four types of bases (</w:t>
      </w:r>
      <w:r>
        <w:rPr>
          <w:rStyle w:val="35"/>
          <w:lang w:val="en-GB"/>
        </w:rPr>
        <w:t>adenine</w:t>
      </w:r>
      <w:r>
        <w:rPr>
          <w:lang w:val="en-GB"/>
        </w:rPr>
        <w:t xml:space="preserve">, </w:t>
      </w:r>
      <w:r>
        <w:rPr>
          <w:rStyle w:val="35"/>
          <w:lang w:val="en-GB"/>
        </w:rPr>
        <w:t>guanine</w:t>
      </w:r>
      <w:r>
        <w:rPr>
          <w:lang w:val="en-GB"/>
        </w:rPr>
        <w:t xml:space="preserve">, </w:t>
      </w:r>
      <w:r>
        <w:rPr>
          <w:rStyle w:val="35"/>
          <w:lang w:val="en-GB"/>
        </w:rPr>
        <w:t>cytosine</w:t>
      </w:r>
      <w:r>
        <w:rPr>
          <w:lang w:val="en-GB"/>
        </w:rPr>
        <w:t xml:space="preserve">, </w:t>
      </w:r>
      <w:r>
        <w:rPr>
          <w:rStyle w:val="35"/>
          <w:lang w:val="en-GB"/>
        </w:rPr>
        <w:t>thymine</w:t>
      </w:r>
      <w:r>
        <w:rPr>
          <w:lang w:val="en-GB"/>
        </w:rPr>
        <w:t xml:space="preserve">). Their 1-letter-abbreviations </w:t>
      </w:r>
      <w:r>
        <w:rPr>
          <w:rStyle w:val="35"/>
        </w:rPr>
        <w:t>A</w:t>
      </w:r>
      <w:r>
        <w:rPr>
          <w:lang w:val="en-GB"/>
        </w:rPr>
        <w:t xml:space="preserve">, </w:t>
      </w:r>
      <w:r>
        <w:rPr>
          <w:rStyle w:val="35"/>
        </w:rPr>
        <w:t>G</w:t>
      </w:r>
      <w:r>
        <w:rPr>
          <w:lang w:val="en-GB"/>
        </w:rPr>
        <w:t xml:space="preserve">, </w:t>
      </w:r>
      <w:r>
        <w:rPr>
          <w:rStyle w:val="35"/>
        </w:rPr>
        <w:t>C</w:t>
      </w:r>
      <w:r>
        <w:rPr>
          <w:lang w:val="en-GB"/>
        </w:rPr>
        <w:t xml:space="preserve">, </w:t>
      </w:r>
      <w:r>
        <w:rPr>
          <w:rStyle w:val="35"/>
        </w:rPr>
        <w:t>T</w:t>
      </w:r>
      <w:r>
        <w:rPr>
          <w:lang w:val="en-GB"/>
        </w:rPr>
        <w:t xml:space="preserve"> are comparable to our letters. The order of the bases is read by the cell similar as we read the words in a book. In this comparison a gene would be a word. Humans have around 20’000 genes and a gene can contain many thousands bases. In total, there are 3 billion bases in our DNA.</w:t>
      </w:r>
    </w:p>
    <w:p>
      <w:pPr>
        <w:rPr>
          <w:lang w:val="en-GB"/>
        </w:rPr>
      </w:pPr>
      <w:r>
        <w:rPr>
          <w:lang w:val="en-GB"/>
        </w:rPr>
        <w:t xml:space="preserve">Adenine, cytosine, guanine, thymine and uracil are </w:t>
      </w:r>
      <w:r>
        <w:rPr>
          <w:rStyle w:val="35"/>
          <w:lang w:val="en-GB"/>
        </w:rPr>
        <w:t>bases</w:t>
      </w:r>
      <w:r>
        <w:rPr>
          <w:lang w:val="en-GB"/>
        </w:rPr>
        <w:t xml:space="preserve">. A base with a sugar is called </w:t>
      </w:r>
      <w:r>
        <w:rPr>
          <w:rStyle w:val="35"/>
          <w:lang w:val="en-GB"/>
        </w:rPr>
        <w:t>nucleoside</w:t>
      </w:r>
      <w:r>
        <w:rPr>
          <w:lang w:val="en-GB"/>
        </w:rPr>
        <w:t xml:space="preserve">. A base with a sugar and a phosphate is called </w:t>
      </w:r>
      <w:bookmarkStart w:id="0" w:name="OLE_LINK1"/>
      <w:bookmarkStart w:id="1" w:name="OLE_LINK2"/>
      <w:r>
        <w:rPr>
          <w:rStyle w:val="35"/>
          <w:lang w:val="en-GB"/>
        </w:rPr>
        <w:t>nucleotide</w:t>
      </w:r>
      <w:bookmarkEnd w:id="0"/>
      <w:bookmarkEnd w:id="1"/>
      <w:r>
        <w:rPr>
          <w:lang w:val="en-GB"/>
        </w:rPr>
        <w:t xml:space="preserve">. </w:t>
      </w: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  <w:lang w:val="en-GB"/>
        </w:rPr>
      </w:pPr>
      <w:r>
        <w:br w:type="page"/>
      </w:r>
    </w:p>
    <w:p>
      <w:pPr>
        <w:pStyle w:val="2"/>
      </w:pPr>
      <w:r>
        <w:t>Base pairing</w:t>
      </w:r>
    </w:p>
    <w:p>
      <w:pPr>
        <w:rPr>
          <w:lang w:val="en-GB"/>
        </w:rPr>
      </w:pPr>
      <w:r>
        <w:rPr>
          <w:lang w:val="en-GB"/>
        </w:rPr>
        <w:t>DNA consists of two nucleotide strings linked together via hydrogen bonds. There are certain limitations: Adenine is always linked with thymine and cytosine with guanine. Therefore, we only have to know the base sequence of one side to know how the other looks like:</w:t>
      </w:r>
    </w:p>
    <w:p>
      <w:pPr>
        <w:pStyle w:val="36"/>
        <w:rPr>
          <w:rFonts w:hint="default"/>
          <w:lang w:val="en-US"/>
        </w:rPr>
      </w:pPr>
      <w:r>
        <w:rPr>
          <w:lang w:val="en-GB"/>
        </w:rPr>
        <w:t>You read ATTGC on one side, what is the sequence of the other string</w:t>
      </w:r>
      <w:r>
        <w:rPr>
          <w:rFonts w:hint="default"/>
          <w:lang w:val="en-US"/>
        </w:rPr>
        <w:t>: TAACG</w:t>
      </w:r>
    </w:p>
    <w:p>
      <w:pPr>
        <w:pStyle w:val="36"/>
        <w:rPr>
          <w:lang w:val="en-GB"/>
        </w:rPr>
      </w:pPr>
    </w:p>
    <w:p>
      <w:pPr>
        <w:pStyle w:val="36"/>
        <w:rPr>
          <w:lang w:val="en-GB"/>
        </w:rPr>
      </w:pPr>
      <w:r>
        <w:rPr>
          <w:lang w:val="de-CH" w:eastAsia="de-CH"/>
        </w:rPr>
        <w:drawing>
          <wp:inline distT="0" distB="0" distL="0" distR="0">
            <wp:extent cx="3860800" cy="2621280"/>
            <wp:effectExtent l="0" t="0" r="6350" b="7620"/>
            <wp:docPr id="3074" name="Picture 2" descr="D:\CD, DVD\Biologie-Lehrbücher\Campbell 8 pictures\16\16_07aDoubleHelix-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D:\CD, DVD\Biologie-Lehrbücher\Campbell 8 pictures\16\16_07aDoubleHelix-L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17"/>
                    <a:stretch>
                      <a:fillRect/>
                    </a:stretch>
                  </pic:blipFill>
                  <pic:spPr>
                    <a:xfrm>
                      <a:off x="0" y="0"/>
                      <a:ext cx="3883603" cy="263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GB"/>
        </w:rPr>
      </w:pPr>
      <w:r>
        <w:rPr>
          <w:lang w:val="en-GB"/>
        </w:rPr>
        <w:t xml:space="preserve">Hydrogen bonds are weak bonds and can be unzipped without much energy investment. However, thousands of them hold together the DNA quite firmly. </w:t>
      </w:r>
    </w:p>
    <w:p>
      <w:pPr>
        <w:pStyle w:val="2"/>
        <w:rPr>
          <w:lang w:eastAsia="de-CH"/>
        </w:rPr>
      </w:pPr>
      <w:r>
        <w:rPr>
          <w:lang w:eastAsia="de-CH"/>
        </w:rPr>
        <w:t>Technical terms in genetics</w:t>
      </w:r>
    </w:p>
    <w:p>
      <w:pPr>
        <w:pStyle w:val="36"/>
        <w:rPr>
          <w:lang w:val="en-GB" w:eastAsia="de-CH"/>
        </w:rPr>
      </w:pPr>
      <w:r>
        <w:rPr>
          <w:lang w:val="en-GB" w:eastAsia="de-CH"/>
        </w:rPr>
        <w:t>Use the diagram below (or draw your own diagram) to label/explain the following technical terms:</w:t>
      </w:r>
    </w:p>
    <w:p>
      <w:pPr>
        <w:rPr>
          <w:lang w:val="en-GB" w:eastAsia="de-CH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3231515</wp:posOffset>
                </wp:positionH>
                <wp:positionV relativeFrom="paragraph">
                  <wp:posOffset>396240</wp:posOffset>
                </wp:positionV>
                <wp:extent cx="116840" cy="175895"/>
                <wp:effectExtent l="0" t="2540" r="16510" b="120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1"/>
                        <a:endCxn id="15" idx="0"/>
                      </wps:cNvCnPr>
                      <wps:spPr>
                        <a:xfrm flipH="1">
                          <a:off x="0" y="0"/>
                          <a:ext cx="116840" cy="1758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4.45pt;margin-top:31.2pt;height:13.85pt;width:9.2pt;z-index:251675648;mso-width-relative:page;mso-height-relative:page;" filled="f" stroked="t" coordsize="21600,21600" o:gfxdata="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">
                <v:fill on="f" focussize="0,0"/>
                <v:stroke color="#4A7EBB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3348355</wp:posOffset>
                </wp:positionH>
                <wp:positionV relativeFrom="paragraph">
                  <wp:posOffset>164465</wp:posOffset>
                </wp:positionV>
                <wp:extent cx="2316480" cy="4635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Allele- Describes the same thing with different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3.65pt;margin-top:12.95pt;height:36.5pt;width:182.4pt;z-index:251674624;mso-width-relative:page;mso-height-relative:page;" filled="f" stroked="f" coordsize="21600,21600" o:gfxdata="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AxTGznKwIAAGcEAAAOAAAAAAAA&#10;AAEAIAAAAEABAABkcnMvZTJvRG9jLnhtbFBLAQIUABQAAAAIAIdO4kCZM4AY2wAAAAk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Allele- Describes the same thing with different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-128270</wp:posOffset>
                </wp:positionV>
                <wp:extent cx="106045" cy="3223895"/>
                <wp:effectExtent l="4445" t="0" r="10160" b="8255"/>
                <wp:wrapNone/>
                <wp:docPr id="11" name="Lef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6045" cy="322389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9.75pt;margin-top:-10.1pt;height:253.85pt;width:8.35pt;rotation:-5898240f;z-index:251665408;mso-width-relative:page;mso-height-relative:page;" filled="f" stroked="t" coordsize="21600,21600" o:gfxdata="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" adj="59,10800">
                <v:fill on="f" focussize="0,0"/>
                <v:stroke color="#4A7EBB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en-GB"/>
        </w:rPr>
        <w:t>DNA, chromosome, genome, chromatid, gene, allele</w:t>
      </w:r>
    </w:p>
    <w:p>
      <w:pPr>
        <w:rPr>
          <w:lang w:val="en-GB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3310890</wp:posOffset>
                </wp:positionH>
                <wp:positionV relativeFrom="paragraph">
                  <wp:posOffset>227330</wp:posOffset>
                </wp:positionV>
                <wp:extent cx="2316480" cy="28765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Gene - Describes the same thing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0.7pt;margin-top:17.9pt;height:22.65pt;width:182.4pt;z-index:251668480;mso-width-relative:page;mso-height-relative:page;" filled="f" stroked="f" coordsize="21600,21600" o:gfxdata="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ASXTtLLAIAAGcEAAAOAAAAAAAA&#10;AAEAIAAAAD8BAABkcnMvZTJvRG9jLnhtbFBLAQIUABQAAAAIAIdO4kCWPbUR2gAAAAk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Gene - Describes the same thing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-31750</wp:posOffset>
                </wp:positionV>
                <wp:extent cx="564515" cy="254000"/>
                <wp:effectExtent l="0" t="4445" r="6985" b="273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6" idx="0"/>
                      </wps:cNvCnPr>
                      <wps:spPr>
                        <a:xfrm flipH="1">
                          <a:off x="0" y="0"/>
                          <a:ext cx="564515" cy="254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3.75pt;margin-top:-2.5pt;height:20pt;width:44.45pt;z-index:251673600;mso-width-relative:page;mso-height-relative:page;" filled="f" stroked="t" coordsize="21600,21600" o:gfxdata="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">
                <v:fill on="f" focussize="0,0"/>
                <v:stroke color="#4A7EBB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2589530</wp:posOffset>
                </wp:positionH>
                <wp:positionV relativeFrom="paragraph">
                  <wp:posOffset>180340</wp:posOffset>
                </wp:positionV>
                <wp:extent cx="75565" cy="90805"/>
                <wp:effectExtent l="33020" t="26035" r="43815" b="35560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00000">
                          <a:off x="0" y="0"/>
                          <a:ext cx="75565" cy="90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3.9pt;margin-top:14.2pt;height:7.15pt;width:5.95pt;rotation:-2621440f;z-index:251672576;v-text-anchor:middle;mso-width-relative:page;mso-height-relative:page;" fillcolor="#4F81BD [3204]" filled="t" stroked="t" coordsize="21600,21600" o:gfxdata="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2968625</wp:posOffset>
                </wp:positionH>
                <wp:positionV relativeFrom="paragraph">
                  <wp:posOffset>238125</wp:posOffset>
                </wp:positionV>
                <wp:extent cx="75565" cy="90805"/>
                <wp:effectExtent l="33020" t="26035" r="43815" b="3556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00000">
                          <a:off x="0" y="0"/>
                          <a:ext cx="75565" cy="90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3.75pt;margin-top:18.75pt;height:7.15pt;width:5.95pt;rotation:-2621440f;z-index:251671552;v-text-anchor:middle;mso-width-relative:page;mso-height-relative:page;" fillcolor="#4F81BD [3204]" filled="t" stroked="t" coordsize="21600,21600" o:gfxdata="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215900</wp:posOffset>
                </wp:positionV>
                <wp:extent cx="75565" cy="90805"/>
                <wp:effectExtent l="30480" t="25400" r="46355" b="3619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0">
                          <a:off x="0" y="0"/>
                          <a:ext cx="75565" cy="90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9pt;margin-top:17pt;height:7.15pt;width:5.95pt;rotation:1966080f;z-index:251670528;v-text-anchor:middle;mso-width-relative:page;mso-height-relative:page;" fillcolor="#4F81BD [3204]" filled="t" stroked="t" coordsize="21600,21600" o:gfxdata="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3170555</wp:posOffset>
                </wp:positionH>
                <wp:positionV relativeFrom="paragraph">
                  <wp:posOffset>254000</wp:posOffset>
                </wp:positionV>
                <wp:extent cx="75565" cy="90805"/>
                <wp:effectExtent l="30480" t="25400" r="46355" b="3619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000">
                          <a:off x="3716020" y="6929120"/>
                          <a:ext cx="75565" cy="908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9.65pt;margin-top:20pt;height:7.15pt;width:5.95pt;rotation:1966080f;z-index:251669504;v-text-anchor:middle;mso-width-relative:page;mso-height-relative:page;" fillcolor="#4F81BD [3204]" filled="t" stroked="t" coordsize="21600,21600" o:gfxdata="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3293745</wp:posOffset>
                </wp:positionH>
                <wp:positionV relativeFrom="paragraph">
                  <wp:posOffset>248285</wp:posOffset>
                </wp:positionV>
                <wp:extent cx="76200" cy="116840"/>
                <wp:effectExtent l="0" t="4445" r="19050" b="12065"/>
                <wp:wrapNone/>
                <wp:docPr id="13" name="Lef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200" cy="11684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59.35pt;margin-top:19.55pt;height:9.2pt;width:6pt;rotation:11796480f;z-index:251667456;mso-width-relative:page;mso-height-relative:page;" filled="f" stroked="t" coordsize="21600,21600" o:gfxdata="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CvM/Vt8AEAAOcDAAAOAAAAAAAAAAEAIAAA&#10;ADwBAABkcnMvZTJvRG9jLnhtbFBLAQIUABQAAAAIAIdO4kApfCjU1wAAAAkBAAAPAAAAAAAAAAEA&#10;IAAAADgAAABkcnMvZG93bnJldi54bWxQSwECFAAKAAAAAACHTuJAAAAAAAAAAAAAAAAABAAAAAAA&#10;AAAAABAAAAAWAAAAZHJzL1BLBQYAAAAABgAGAFkBAACeBQAAAAA=&#10;" adj="1173,10800">
                <v:fill on="f" focussize="0,0"/>
                <v:stroke color="#4A7EBB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868045</wp:posOffset>
                </wp:positionV>
                <wp:extent cx="1315720" cy="23749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7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330" w:hanging="330" w:hangingChars="150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DNA / Cromatid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5pt;margin-top:68.35pt;height:18.7pt;width:103.6pt;z-index:251664384;mso-width-relative:page;mso-height-relative:page;" filled="f" stroked="f" coordsize="21600,21600" o:gfxdata="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BkzZT7KgIAAGcEAAAOAAAAAAAA&#10;AAEAIAAAAEEBAABkcnMvZTJvRG9jLnhtbFBLAQIUABQAAAAIAIdO4kDFGOPB3AAAAAs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left="330" w:hanging="330" w:hangingChars="150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DNA / Cromatid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704850</wp:posOffset>
                </wp:positionV>
                <wp:extent cx="553720" cy="237490"/>
                <wp:effectExtent l="0" t="0" r="17780" b="101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8520" y="7586345"/>
                          <a:ext cx="5537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45pt;margin-top:55.5pt;height:18.7pt;width:43.6pt;z-index:251662336;mso-width-relative:page;mso-height-relative:page;" filled="f" stroked="f" coordsize="21600,21600" o:gfxdata="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ADgWFWNQIAAG8E&#10;AAAOAAAAAAAAAAEAIAAAAD8BAABkcnMvZTJvRG9jLnhtbFBLAQIUABQAAAAIAIdO4kDdYbl92gAA&#10;AAoBAAAPAAAAAAAAAAEAIAAAADgAAABkcnMvZG93bnJldi54bWxQSwECFAAKAAAAAACHTuJAAAAA&#10;AAAAAAAAAAAABAAAAAAAAAAAABAAAAAWAAAAZHJzL1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844550</wp:posOffset>
                </wp:positionH>
                <wp:positionV relativeFrom="paragraph">
                  <wp:posOffset>640080</wp:posOffset>
                </wp:positionV>
                <wp:extent cx="245745" cy="360680"/>
                <wp:effectExtent l="0" t="0" r="20955" b="2032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384935" y="7280275"/>
                          <a:ext cx="245745" cy="3606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66.5pt;margin-top:50.4pt;height:28.4pt;width:19.35pt;z-index:251663360;mso-width-relative:page;mso-height-relative:page;" filled="f" stroked="t" coordsize="21600,21600" o:gfxdata="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AxFGiyFwIAACcEAAAOAAAAAAAAAAEAIAAAADwBAABkcnMvZTJvRG9jLnht&#10;bFBLAQIUABQAAAAIAIdO4kBNR0Z81wAAAAsBAAAPAAAAAAAAAAEAIAAAADgAAABkcnMvZG93bnJl&#10;di54bWxQSwECFAAKAAAAAACHTuJAAAAAAAAAAAAAAAAABAAAAAAAAAAAABAAAAAWAAAAZHJzL1BL&#10;BQYAAAAABgAGAFkBAADFBQAAAAA=&#10;">
                <v:fill on="f" focussize="0,0"/>
                <v:stroke color="#4A7EBB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449580</wp:posOffset>
                </wp:positionV>
                <wp:extent cx="75565" cy="506730"/>
                <wp:effectExtent l="5080" t="635" r="21590" b="19050"/>
                <wp:wrapNone/>
                <wp:docPr id="7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527050" y="7365365"/>
                          <a:ext cx="75565" cy="50673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6.15pt;margin-top:35.4pt;height:39.9pt;width:5.95pt;rotation:-5898240f;z-index:251661312;mso-width-relative:page;mso-height-relative:page;" filled="f" stroked="t" coordsize="21600,21600" o:gfxdata="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" adj="268,10800">
                <v:fill on="f" focussize="0,0"/>
                <v:stroke color="#4A7EBB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en-GB"/>
        </w:rPr>
        <w:drawing>
          <wp:inline distT="0" distB="0" distL="0" distR="0">
            <wp:extent cx="3352800" cy="737235"/>
            <wp:effectExtent l="0" t="0" r="0" b="5715"/>
            <wp:docPr id="6" name="Grafik 6" descr="Ein Bild, das Schrift, Grafiken, Design, Typografi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Schrift, Grafiken, Design, Typografi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8977" cy="74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GB" w:eastAsia="de-CH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268605</wp:posOffset>
                </wp:positionV>
                <wp:extent cx="654050" cy="23749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Genome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4pt;margin-top:21.15pt;height:18.7pt;width:51.5pt;z-index:251666432;mso-width-relative:page;mso-height-relative:page;" filled="f" stroked="f" coordsize="21600,21600" o:gfxdata="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Genome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val="en-GB"/>
        </w:rPr>
      </w:pPr>
    </w:p>
    <w:p>
      <w:pPr>
        <w:rPr>
          <w:lang w:val="en-GB"/>
        </w:rPr>
      </w:pPr>
    </w:p>
    <w:p>
      <w:pPr>
        <w:pStyle w:val="25"/>
      </w:pPr>
      <w:r>
        <w:t xml:space="preserve">Used Tools and References </w:t>
      </w:r>
    </w:p>
    <w:p>
      <w:pPr>
        <w:pStyle w:val="29"/>
      </w:pPr>
      <w:r>
        <w:rPr>
          <w:lang w:val="fr-CH"/>
        </w:rPr>
        <w:t xml:space="preserve">Reece, J. B. et al. </w:t>
      </w:r>
      <w:r>
        <w:t xml:space="preserve">(2008). </w:t>
      </w:r>
      <w:r>
        <w:rPr>
          <w:i/>
          <w:iCs/>
        </w:rPr>
        <w:t>Campbell Biology</w:t>
      </w:r>
      <w:r>
        <w:t>. (8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29"/>
      </w:pPr>
      <w:r>
        <w:rPr>
          <w:lang w:val="fr-CH"/>
        </w:rPr>
        <w:t xml:space="preserve">Reece, J. B. et al. </w:t>
      </w:r>
      <w:r>
        <w:t xml:space="preserve">(2018). </w:t>
      </w:r>
      <w:r>
        <w:rPr>
          <w:i/>
        </w:rPr>
        <w:t>Campbell Biology</w:t>
      </w:r>
      <w:r>
        <w:t>. (11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29"/>
      </w:pPr>
      <w:r>
        <w:t xml:space="preserve">Simon, E. J., Reece, J. B., Dickey, J. L. (2013). </w:t>
      </w:r>
      <w:r>
        <w:rPr>
          <w:bCs/>
          <w:i/>
        </w:rPr>
        <w:t>Essential Biology with Physiology</w:t>
      </w:r>
      <w:r>
        <w:t>. (4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29"/>
        <w:rPr>
          <w:lang w:val="fr-CH"/>
        </w:rPr>
      </w:pPr>
      <w:r>
        <w:t xml:space="preserve">Sadava, D. et al. (2011). </w:t>
      </w:r>
      <w:r>
        <w:rPr>
          <w:i/>
        </w:rPr>
        <w:t>Life - The Science of Biology</w:t>
      </w:r>
      <w:r>
        <w:t xml:space="preserve">. </w:t>
      </w:r>
      <w:r>
        <w:rPr>
          <w:lang w:val="fr-CH"/>
        </w:rPr>
        <w:t>(9</w:t>
      </w:r>
      <w:r>
        <w:rPr>
          <w:vertAlign w:val="superscript"/>
          <w:lang w:val="fr-CH"/>
        </w:rPr>
        <w:t>th</w:t>
      </w:r>
      <w:r>
        <w:rPr>
          <w:lang w:val="fr-CH"/>
        </w:rPr>
        <w:t xml:space="preserve"> edition). Sinauer Associates. </w:t>
      </w:r>
    </w:p>
    <w:p>
      <w:pPr>
        <w:pStyle w:val="25"/>
        <w:rPr>
          <w:lang w:val="en-GB"/>
        </w:rPr>
      </w:pPr>
    </w:p>
    <w:p>
      <w:pPr>
        <w:pStyle w:val="32"/>
        <w:ind w:left="0" w:firstLine="0"/>
        <w:rPr>
          <w:sz w:val="14"/>
          <w:szCs w:val="14"/>
          <w:lang w:val="en-GB"/>
        </w:rPr>
      </w:pPr>
      <w:r>
        <w:rPr>
          <w:color w:val="0000FF"/>
          <w:sz w:val="14"/>
          <w:szCs w:val="14"/>
          <w:lang w:val="de-CH" w:eastAsia="de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24765</wp:posOffset>
            </wp:positionV>
            <wp:extent cx="436880" cy="153670"/>
            <wp:effectExtent l="0" t="0" r="1270" b="0"/>
            <wp:wrapSquare wrapText="bothSides"/>
            <wp:docPr id="1" name="Grafik 1" descr="http://www.margadant.net/img/creativecommons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http://www.margadant.net/img/creativecommon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4"/>
          <w:szCs w:val="14"/>
          <w:lang w:val="en-GB"/>
        </w:rPr>
        <w:t>CC BY 4.0 DEED for contents created by Daniel Margadant</w:t>
      </w:r>
    </w:p>
    <w:p>
      <w:pPr>
        <w:pStyle w:val="32"/>
        <w:ind w:left="0" w:firstLine="0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For other sources (e.g., figures) please consider © of corresponding reference</w:t>
      </w:r>
    </w:p>
    <w:p>
      <w:pPr>
        <w:pStyle w:val="32"/>
        <w:ind w:left="0" w:firstLine="0"/>
        <w:rPr>
          <w:sz w:val="14"/>
          <w:szCs w:val="14"/>
          <w:lang w:val="en-GB"/>
        </w:rPr>
      </w:pPr>
    </w:p>
    <w:sectPr>
      <w:headerReference r:id="rId5" w:type="default"/>
      <w:footerReference r:id="rId6" w:type="default"/>
      <w:endnotePr>
        <w:numFmt w:val="decimal"/>
      </w:endnotePr>
      <w:pgSz w:w="11906" w:h="16838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Noto Serif CJK HK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">
    <w:panose1 w:val="02020200000000000000"/>
    <w:charset w:val="88"/>
    <w:family w:val="auto"/>
    <w:pitch w:val="default"/>
    <w:sig w:usb0="30000083" w:usb1="2BDF3C10" w:usb2="00000016" w:usb3="00000000" w:csb0="603A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single" w:color="E36C09" w:themeColor="accent6" w:themeShade="BF" w:sz="8" w:space="1"/>
      </w:pBdr>
    </w:pPr>
    <w:r>
      <w:t>Daniel Margadant / KS Wettingen</w:t>
    </w:r>
    <w:r>
      <w:tab/>
    </w:r>
    <w:r>
      <w:fldChar w:fldCharType="begin"/>
    </w:r>
    <w:r>
      <w:instrText xml:space="preserve"> FILENAME  \* Lower  \* MERGEFORMAT </w:instrText>
    </w:r>
    <w:r>
      <w:fldChar w:fldCharType="separate"/>
    </w:r>
    <w:r>
      <w:t>dokument1</w:t>
    </w:r>
    <w:r>
      <w:fldChar w:fldCharType="end"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 \* Arabic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</w:p>
  </w:footnote>
  <w:footnote w:type="continuationSeparator" w:id="1">
    <w:p>
      <w:pPr>
        <w:spacing w:before="0" w:after="0" w:line="276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E36C09" w:themeColor="accent6" w:themeShade="BF" w:sz="8" w:space="1"/>
      </w:pBdr>
    </w:pPr>
    <w:r>
      <w:t>Molecular Biology</w:t>
    </w:r>
    <w:r>
      <w:tab/>
    </w:r>
    <w:r>
      <w:tab/>
    </w:r>
    <w:r>
      <w:t>15.1.25</w:t>
    </w:r>
  </w:p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F22C2"/>
    <w:multiLevelType w:val="multilevel"/>
    <w:tmpl w:val="3CCF22C2"/>
    <w:lvl w:ilvl="0" w:tentative="0">
      <w:start w:val="1"/>
      <w:numFmt w:val="bullet"/>
      <w:pStyle w:val="29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FDE"/>
    <w:rsid w:val="00005D08"/>
    <w:rsid w:val="000069F9"/>
    <w:rsid w:val="00034CBA"/>
    <w:rsid w:val="000F5174"/>
    <w:rsid w:val="001116AA"/>
    <w:rsid w:val="00121105"/>
    <w:rsid w:val="00147CD6"/>
    <w:rsid w:val="001B3030"/>
    <w:rsid w:val="001E73C7"/>
    <w:rsid w:val="00202B9C"/>
    <w:rsid w:val="0024201D"/>
    <w:rsid w:val="00292159"/>
    <w:rsid w:val="002B69BB"/>
    <w:rsid w:val="002C4A6F"/>
    <w:rsid w:val="002C6114"/>
    <w:rsid w:val="003077F6"/>
    <w:rsid w:val="003303D0"/>
    <w:rsid w:val="003806B8"/>
    <w:rsid w:val="003E1F9D"/>
    <w:rsid w:val="003F58F9"/>
    <w:rsid w:val="004520B6"/>
    <w:rsid w:val="004A09D8"/>
    <w:rsid w:val="004B1FC5"/>
    <w:rsid w:val="004D50B1"/>
    <w:rsid w:val="0054575A"/>
    <w:rsid w:val="00545844"/>
    <w:rsid w:val="00566CED"/>
    <w:rsid w:val="005C322F"/>
    <w:rsid w:val="005C35D3"/>
    <w:rsid w:val="005D268E"/>
    <w:rsid w:val="00610971"/>
    <w:rsid w:val="00635849"/>
    <w:rsid w:val="00674A51"/>
    <w:rsid w:val="00674F02"/>
    <w:rsid w:val="00727BDA"/>
    <w:rsid w:val="008003AB"/>
    <w:rsid w:val="0088004F"/>
    <w:rsid w:val="008803C8"/>
    <w:rsid w:val="00880C6D"/>
    <w:rsid w:val="008841B7"/>
    <w:rsid w:val="008944FC"/>
    <w:rsid w:val="009017B3"/>
    <w:rsid w:val="00925ED8"/>
    <w:rsid w:val="0096065C"/>
    <w:rsid w:val="00977DA8"/>
    <w:rsid w:val="009A4E9D"/>
    <w:rsid w:val="009B180B"/>
    <w:rsid w:val="009B3C2F"/>
    <w:rsid w:val="009C7831"/>
    <w:rsid w:val="00A420CB"/>
    <w:rsid w:val="00A42DA5"/>
    <w:rsid w:val="00A57494"/>
    <w:rsid w:val="00A6342D"/>
    <w:rsid w:val="00AC004B"/>
    <w:rsid w:val="00AE2A1F"/>
    <w:rsid w:val="00AE7B5D"/>
    <w:rsid w:val="00B07BD1"/>
    <w:rsid w:val="00B95FF8"/>
    <w:rsid w:val="00BD1FDE"/>
    <w:rsid w:val="00BE7267"/>
    <w:rsid w:val="00C27FDC"/>
    <w:rsid w:val="00CF6885"/>
    <w:rsid w:val="00D07F13"/>
    <w:rsid w:val="00D5345C"/>
    <w:rsid w:val="00D617D5"/>
    <w:rsid w:val="00DE0A6A"/>
    <w:rsid w:val="00DF6930"/>
    <w:rsid w:val="00E1490F"/>
    <w:rsid w:val="00E865F1"/>
    <w:rsid w:val="00E938A8"/>
    <w:rsid w:val="00ED4DA6"/>
    <w:rsid w:val="00EE3FC7"/>
    <w:rsid w:val="00EE74A9"/>
    <w:rsid w:val="00F11DF8"/>
    <w:rsid w:val="00F41B33"/>
    <w:rsid w:val="00F43733"/>
    <w:rsid w:val="00F82D92"/>
    <w:rsid w:val="00FB09FC"/>
    <w:rsid w:val="6BDFF20B"/>
    <w:rsid w:val="6FFE8EB8"/>
    <w:rsid w:val="DFFAEB94"/>
    <w:rsid w:val="F9DE04BB"/>
    <w:rsid w:val="FFF7C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tabs>
        <w:tab w:val="right" w:pos="10204"/>
      </w:tabs>
      <w:spacing w:before="240" w:after="0"/>
      <w:outlineLvl w:val="0"/>
    </w:pPr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tabs>
        <w:tab w:val="right" w:pos="10204"/>
      </w:tabs>
      <w:spacing w:before="200" w:after="0"/>
      <w:outlineLvl w:val="1"/>
    </w:pPr>
    <w:rPr>
      <w:rFonts w:eastAsiaTheme="majorEastAsia" w:cstheme="minorHAnsi"/>
      <w:bCs/>
      <w:color w:val="E46C0A" w:themeColor="accent6" w:themeShade="BF"/>
      <w:sz w:val="28"/>
      <w:szCs w:val="28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tabs>
        <w:tab w:val="right" w:pos="10204"/>
      </w:tabs>
      <w:spacing w:before="200" w:after="0"/>
      <w:outlineLvl w:val="2"/>
    </w:pPr>
    <w:rPr>
      <w:rFonts w:eastAsiaTheme="majorEastAsia" w:cstheme="minorHAnsi"/>
      <w:bCs/>
      <w:color w:val="E46C0A" w:themeColor="accent6" w:themeShade="B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b/>
      <w:bCs/>
      <w:i/>
      <w:iCs/>
      <w:color w:val="00B050"/>
    </w:rPr>
  </w:style>
  <w:style w:type="character" w:styleId="9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10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2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paragraph" w:styleId="15">
    <w:name w:val="Title"/>
    <w:basedOn w:val="1"/>
    <w:next w:val="1"/>
    <w:link w:val="16"/>
    <w:qFormat/>
    <w:uiPriority w:val="10"/>
    <w:pPr>
      <w:spacing w:after="300" w:line="240" w:lineRule="auto"/>
      <w:contextualSpacing/>
    </w:pPr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6">
    <w:name w:val="Titel Zchn"/>
    <w:basedOn w:val="5"/>
    <w:link w:val="15"/>
    <w:qFormat/>
    <w:uiPriority w:val="10"/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7">
    <w:name w:val="Überschrift 3 Zchn"/>
    <w:basedOn w:val="5"/>
    <w:link w:val="4"/>
    <w:qFormat/>
    <w:uiPriority w:val="9"/>
    <w:rPr>
      <w:rFonts w:eastAsiaTheme="majorEastAsia" w:cstheme="minorHAnsi"/>
      <w:bCs/>
      <w:color w:val="E46C0A" w:themeColor="accent6" w:themeShade="BF"/>
      <w:sz w:val="24"/>
      <w:szCs w:val="24"/>
      <w:lang w:val="en-US"/>
    </w:rPr>
  </w:style>
  <w:style w:type="character" w:customStyle="1" w:styleId="18">
    <w:name w:val="Überschrift 2 Zchn"/>
    <w:basedOn w:val="5"/>
    <w:link w:val="3"/>
    <w:qFormat/>
    <w:uiPriority w:val="9"/>
    <w:rPr>
      <w:rFonts w:eastAsiaTheme="majorEastAsia" w:cstheme="minorHAnsi"/>
      <w:bCs/>
      <w:color w:val="E46C0A" w:themeColor="accent6" w:themeShade="BF"/>
      <w:sz w:val="28"/>
      <w:szCs w:val="28"/>
      <w:lang w:val="en-US"/>
    </w:rPr>
  </w:style>
  <w:style w:type="character" w:customStyle="1" w:styleId="19">
    <w:name w:val="Überschrift 1 Zchn"/>
    <w:basedOn w:val="5"/>
    <w:link w:val="2"/>
    <w:qFormat/>
    <w:uiPriority w:val="9"/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character" w:customStyle="1" w:styleId="20">
    <w:name w:val="Kopfzeile Zchn"/>
    <w:basedOn w:val="5"/>
    <w:link w:val="14"/>
    <w:qFormat/>
    <w:uiPriority w:val="99"/>
    <w:rPr>
      <w:sz w:val="18"/>
      <w:szCs w:val="18"/>
    </w:rPr>
  </w:style>
  <w:style w:type="character" w:customStyle="1" w:styleId="21">
    <w:name w:val="Fußzeile Zchn"/>
    <w:basedOn w:val="5"/>
    <w:link w:val="11"/>
    <w:qFormat/>
    <w:uiPriority w:val="99"/>
    <w:rPr>
      <w:sz w:val="18"/>
      <w:szCs w:val="18"/>
    </w:rPr>
  </w:style>
  <w:style w:type="character" w:customStyle="1" w:styleId="22">
    <w:name w:val="Sprechblasentext Zchn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Endnotentext Zchn"/>
    <w:basedOn w:val="5"/>
    <w:link w:val="10"/>
    <w:semiHidden/>
    <w:qFormat/>
    <w:uiPriority w:val="99"/>
    <w:rPr>
      <w:sz w:val="20"/>
      <w:szCs w:val="20"/>
    </w:rPr>
  </w:style>
  <w:style w:type="character" w:customStyle="1" w:styleId="24">
    <w:name w:val="Fußnotentext Zchn"/>
    <w:basedOn w:val="5"/>
    <w:link w:val="13"/>
    <w:semiHidden/>
    <w:qFormat/>
    <w:uiPriority w:val="99"/>
    <w:rPr>
      <w:sz w:val="20"/>
      <w:szCs w:val="20"/>
    </w:rPr>
  </w:style>
  <w:style w:type="paragraph" w:customStyle="1" w:styleId="25">
    <w:name w:val="Zusatztitel"/>
    <w:basedOn w:val="4"/>
    <w:link w:val="28"/>
    <w:qFormat/>
    <w:uiPriority w:val="0"/>
    <w:pPr>
      <w:spacing w:before="0"/>
    </w:pPr>
  </w:style>
  <w:style w:type="paragraph" w:customStyle="1" w:styleId="26">
    <w:name w:val="Bibliography"/>
    <w:basedOn w:val="1"/>
    <w:next w:val="1"/>
    <w:semiHidden/>
    <w:unhideWhenUsed/>
    <w:qFormat/>
    <w:uiPriority w:val="37"/>
  </w:style>
  <w:style w:type="paragraph" w:styleId="27">
    <w:name w:val="List Paragraph"/>
    <w:basedOn w:val="1"/>
    <w:link w:val="30"/>
    <w:qFormat/>
    <w:uiPriority w:val="34"/>
    <w:pPr>
      <w:ind w:left="720"/>
      <w:contextualSpacing/>
    </w:pPr>
  </w:style>
  <w:style w:type="character" w:customStyle="1" w:styleId="28">
    <w:name w:val="Zusatztitel Zchn"/>
    <w:basedOn w:val="17"/>
    <w:link w:val="25"/>
    <w:qFormat/>
    <w:uiPriority w:val="0"/>
    <w:rPr>
      <w:rFonts w:eastAsiaTheme="majorEastAsia" w:cstheme="minorHAnsi"/>
      <w:color w:val="E46C0A" w:themeColor="accent6" w:themeShade="BF"/>
      <w:sz w:val="24"/>
      <w:szCs w:val="24"/>
      <w:lang w:val="en-US"/>
    </w:rPr>
  </w:style>
  <w:style w:type="paragraph" w:customStyle="1" w:styleId="29">
    <w:name w:val="Lernziel"/>
    <w:basedOn w:val="27"/>
    <w:link w:val="31"/>
    <w:qFormat/>
    <w:uiPriority w:val="0"/>
    <w:pPr>
      <w:numPr>
        <w:ilvl w:val="0"/>
        <w:numId w:val="1"/>
      </w:numPr>
      <w:spacing w:after="0" w:line="240" w:lineRule="auto"/>
      <w:ind w:left="284" w:hanging="284"/>
    </w:pPr>
    <w:rPr>
      <w:sz w:val="18"/>
      <w:szCs w:val="18"/>
    </w:rPr>
  </w:style>
  <w:style w:type="character" w:customStyle="1" w:styleId="30">
    <w:name w:val="Listenabsatz Zchn"/>
    <w:basedOn w:val="5"/>
    <w:link w:val="27"/>
    <w:qFormat/>
    <w:uiPriority w:val="34"/>
  </w:style>
  <w:style w:type="character" w:customStyle="1" w:styleId="31">
    <w:name w:val="Lernziel Zchn"/>
    <w:basedOn w:val="30"/>
    <w:link w:val="29"/>
    <w:qFormat/>
    <w:uiPriority w:val="0"/>
    <w:rPr>
      <w:sz w:val="18"/>
      <w:szCs w:val="18"/>
    </w:rPr>
  </w:style>
  <w:style w:type="paragraph" w:customStyle="1" w:styleId="32">
    <w:name w:val="Kleiner Text"/>
    <w:basedOn w:val="29"/>
    <w:link w:val="33"/>
    <w:qFormat/>
    <w:uiPriority w:val="0"/>
    <w:pPr>
      <w:numPr>
        <w:ilvl w:val="0"/>
        <w:numId w:val="0"/>
      </w:numPr>
      <w:ind w:left="284" w:hanging="284"/>
    </w:pPr>
  </w:style>
  <w:style w:type="character" w:customStyle="1" w:styleId="33">
    <w:name w:val="Kleiner Text Zchn"/>
    <w:basedOn w:val="31"/>
    <w:link w:val="32"/>
    <w:qFormat/>
    <w:uiPriority w:val="0"/>
    <w:rPr>
      <w:sz w:val="18"/>
      <w:szCs w:val="18"/>
    </w:rPr>
  </w:style>
  <w:style w:type="paragraph" w:customStyle="1" w:styleId="34">
    <w:name w:val="highlighted"/>
    <w:basedOn w:val="1"/>
    <w:link w:val="35"/>
    <w:qFormat/>
    <w:uiPriority w:val="0"/>
    <w:rPr>
      <w:b/>
      <w:color w:val="E46C0A" w:themeColor="accent6" w:themeShade="BF"/>
    </w:rPr>
  </w:style>
  <w:style w:type="character" w:customStyle="1" w:styleId="35">
    <w:name w:val="highlighted Zchn"/>
    <w:basedOn w:val="5"/>
    <w:link w:val="34"/>
    <w:qFormat/>
    <w:uiPriority w:val="0"/>
    <w:rPr>
      <w:b/>
      <w:color w:val="E46C0A" w:themeColor="accent6" w:themeShade="BF"/>
      <w:lang w:val="en-US"/>
    </w:rPr>
  </w:style>
  <w:style w:type="paragraph" w:customStyle="1" w:styleId="36">
    <w:name w:val="question"/>
    <w:basedOn w:val="1"/>
    <w:link w:val="37"/>
    <w:qFormat/>
    <w:uiPriority w:val="0"/>
    <w:rPr>
      <w:b/>
      <w:color w:val="00B050"/>
    </w:rPr>
  </w:style>
  <w:style w:type="character" w:customStyle="1" w:styleId="37">
    <w:name w:val="question Zchn"/>
    <w:basedOn w:val="5"/>
    <w:link w:val="36"/>
    <w:qFormat/>
    <w:uiPriority w:val="0"/>
    <w:rPr>
      <w:b/>
      <w:color w:val="00B050"/>
      <w:lang w:val="en-US"/>
    </w:rPr>
  </w:style>
  <w:style w:type="character" w:customStyle="1" w:styleId="38">
    <w:name w:val="PC command Zchn"/>
    <w:basedOn w:val="5"/>
    <w:link w:val="39"/>
    <w:qFormat/>
    <w:locked/>
    <w:uiPriority w:val="0"/>
    <w:rPr>
      <w:b/>
      <w:color w:val="00B0F0"/>
    </w:rPr>
  </w:style>
  <w:style w:type="paragraph" w:customStyle="1" w:styleId="39">
    <w:name w:val="PC command"/>
    <w:basedOn w:val="1"/>
    <w:link w:val="38"/>
    <w:qFormat/>
    <w:uiPriority w:val="0"/>
    <w:rPr>
      <w:b/>
      <w:color w:val="00B0F0"/>
      <w:lang w:val="de-CH"/>
    </w:rPr>
  </w:style>
  <w:style w:type="character" w:customStyle="1" w:styleId="40">
    <w:name w:val="hervorgehoben Zchn"/>
    <w:basedOn w:val="5"/>
    <w:link w:val="41"/>
    <w:qFormat/>
    <w:locked/>
    <w:uiPriority w:val="0"/>
    <w:rPr>
      <w:b/>
      <w:color w:val="E46C0A" w:themeColor="accent6" w:themeShade="BF"/>
      <w:lang w:val="en-US"/>
    </w:rPr>
  </w:style>
  <w:style w:type="paragraph" w:customStyle="1" w:styleId="41">
    <w:name w:val="hervorgehoben"/>
    <w:basedOn w:val="1"/>
    <w:link w:val="40"/>
    <w:qFormat/>
    <w:uiPriority w:val="0"/>
    <w:rPr>
      <w:b/>
      <w:color w:val="E46C0A" w:themeColor="accent6" w:themeShade="BF"/>
    </w:rPr>
  </w:style>
  <w:style w:type="character" w:customStyle="1" w:styleId="42">
    <w:name w:val="task Zchn"/>
    <w:basedOn w:val="5"/>
    <w:link w:val="43"/>
    <w:qFormat/>
    <w:locked/>
    <w:uiPriority w:val="0"/>
    <w:rPr>
      <w:b/>
      <w:color w:val="00B050"/>
      <w:lang w:val="en-US"/>
    </w:rPr>
  </w:style>
  <w:style w:type="paragraph" w:customStyle="1" w:styleId="43">
    <w:name w:val="task"/>
    <w:basedOn w:val="1"/>
    <w:link w:val="42"/>
    <w:qFormat/>
    <w:uiPriority w:val="0"/>
    <w:rPr>
      <w:b/>
      <w:color w:val="00B050"/>
    </w:rPr>
  </w:style>
  <w:style w:type="paragraph" w:customStyle="1" w:styleId="44">
    <w:name w:val="Farbige Liste - Akzent 11"/>
    <w:basedOn w:val="1"/>
    <w:qFormat/>
    <w:uiPriority w:val="0"/>
    <w:pPr>
      <w:spacing w:after="0" w:line="240" w:lineRule="auto"/>
      <w:jc w:val="both"/>
    </w:pPr>
    <w:rPr>
      <w:rFonts w:ascii="Calibri" w:hAnsi="Calibri" w:eastAsia="DengXian" w:cs="Times New Roman"/>
      <w:sz w:val="20"/>
      <w:szCs w:val="20"/>
      <w:lang w:val="de-CH"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6.png"/><Relationship Id="rId13" Type="http://schemas.openxmlformats.org/officeDocument/2006/relationships/hyperlink" Target="https://creativecommons.org/licenses/by/4.0/deed.en" TargetMode="Externa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adkoprek/C:\Users\danie\OneDrive\Eigene%20Dokumente\Vorlagen\hando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handout.dotx</Template>
  <Pages>3</Pages>
  <Words>346</Words>
  <Characters>2183</Characters>
  <Lines>18</Lines>
  <Paragraphs>5</Paragraphs>
  <TotalTime>39</TotalTime>
  <ScaleCrop>false</ScaleCrop>
  <LinksUpToDate>false</LinksUpToDate>
  <CharactersWithSpaces>2524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2025-08-14T11:50:00Z</dcterms:created>
  <dc:creator>Daniel Margadant</dc:creator>
  <cp:lastModifiedBy>adkoprek</cp:lastModifiedBy>
  <dcterms:modified xsi:type="dcterms:W3CDTF">2025-11-18T22:24:18Z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  <property fmtid="{D5CDD505-2E9C-101B-9397-08002B2CF9AE}" pid="3" name="KSOProductBuildVer">
    <vt:lpwstr>1033-11.1.0.11723</vt:lpwstr>
  </property>
</Properties>
</file>