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Arial" w:hAnsi="Arial" w:cs="Arial"/>
          <w:b/>
          <w:bCs/>
          <w:sz w:val="32"/>
          <w:szCs w:val="32"/>
          <w:lang w:val="de-DE"/>
        </w:rPr>
      </w:pPr>
      <w:r>
        <w:rPr>
          <w:rFonts w:hint="default" w:ascii="Arial" w:hAnsi="Arial" w:cs="Arial"/>
          <w:b/>
          <w:bCs/>
          <w:sz w:val="32"/>
          <w:szCs w:val="32"/>
          <w:lang w:val="de-DE"/>
        </w:rPr>
        <w:t xml:space="preserve">Ibsen, </w:t>
      </w:r>
      <w:r>
        <w:rPr>
          <w:rFonts w:hint="default" w:ascii="Arial" w:hAnsi="Arial" w:cs="Arial"/>
          <w:b/>
          <w:bCs/>
          <w:i/>
          <w:iCs/>
          <w:sz w:val="32"/>
          <w:szCs w:val="32"/>
          <w:lang w:val="de-DE"/>
        </w:rPr>
        <w:t>Nora</w:t>
      </w:r>
      <w:r>
        <w:rPr>
          <w:rFonts w:hint="default" w:ascii="Arial" w:hAnsi="Arial" w:cs="Arial"/>
          <w:b/>
          <w:bCs/>
          <w:sz w:val="32"/>
          <w:szCs w:val="32"/>
          <w:lang w:val="de-DE"/>
        </w:rPr>
        <w:t xml:space="preserve">, III. Akt </w:t>
      </w:r>
    </w:p>
    <w:p>
      <w:pPr>
        <w:rPr>
          <w:rFonts w:hint="default" w:ascii="Arial" w:hAnsi="Arial" w:cs="Arial"/>
          <w:b/>
          <w:bCs/>
          <w:sz w:val="32"/>
          <w:szCs w:val="32"/>
          <w:lang w:val="de-DE"/>
        </w:rPr>
      </w:pPr>
    </w:p>
    <w:p>
      <w:pPr>
        <w:rPr>
          <w:rFonts w:hint="default" w:ascii="Arial" w:hAnsi="Arial" w:cs="Arial"/>
          <w:sz w:val="28"/>
          <w:szCs w:val="28"/>
          <w:lang w:val="de-DE"/>
        </w:rPr>
      </w:pPr>
      <w:r>
        <w:rPr>
          <w:rFonts w:hint="default" w:ascii="Arial" w:hAnsi="Arial" w:cs="Arial"/>
          <w:sz w:val="28"/>
          <w:szCs w:val="28"/>
          <w:lang w:val="de-DE"/>
        </w:rPr>
        <w:t xml:space="preserve">Bitte bearbeiten Sie folgende Aufgaben in Partnerarbeit: </w:t>
      </w:r>
    </w:p>
    <w:p>
      <w:pPr>
        <w:rPr>
          <w:rFonts w:hint="default" w:ascii="Arial" w:hAnsi="Arial" w:cs="Arial"/>
          <w:sz w:val="28"/>
          <w:szCs w:val="28"/>
          <w:lang w:val="de-DE"/>
        </w:rPr>
      </w:pPr>
    </w:p>
    <w:p>
      <w:pPr>
        <w:pStyle w:val="4"/>
        <w:numPr>
          <w:ilvl w:val="0"/>
          <w:numId w:val="1"/>
        </w:numPr>
        <w:jc w:val="both"/>
        <w:rPr>
          <w:rFonts w:hint="default" w:ascii="Arial" w:hAnsi="Arial" w:cs="Arial"/>
          <w:sz w:val="28"/>
          <w:szCs w:val="28"/>
          <w:u w:val="single"/>
          <w:lang w:val="de-DE"/>
        </w:rPr>
      </w:pPr>
      <w:r>
        <w:rPr>
          <w:rFonts w:hint="default" w:ascii="Arial" w:hAnsi="Arial" w:cs="Arial"/>
          <w:sz w:val="28"/>
          <w:szCs w:val="28"/>
          <w:u w:val="single"/>
          <w:lang w:val="de-DE"/>
        </w:rPr>
        <w:t xml:space="preserve">S. 78f.: Warum konnte Frau Linde Krogstad nicht heiraten? Vergleichen Sie ihre Situation mit der Noras! Was bedeutet die Metapher des Schiffbruchs, die sowohl Frau Linde als auch Krogstad verwenden? Was müsste dieses Bild für die Fortsetzung der Handlung bedeuten? </w:t>
      </w:r>
    </w:p>
    <w:p>
      <w:pPr>
        <w:pStyle w:val="4"/>
        <w:jc w:val="both"/>
        <w:rPr>
          <w:rFonts w:hint="default" w:ascii="Arial" w:hAnsi="Arial" w:cs="Arial"/>
          <w:sz w:val="28"/>
          <w:szCs w:val="28"/>
          <w:lang w:val="de-DE"/>
        </w:rPr>
      </w:pPr>
    </w:p>
    <w:p>
      <w:pPr>
        <w:pStyle w:val="4"/>
        <w:jc w:val="both"/>
        <w:rPr>
          <w:rFonts w:hint="default" w:ascii="Arial" w:hAnsi="Arial" w:cs="Arial"/>
          <w:sz w:val="28"/>
          <w:szCs w:val="28"/>
          <w:lang w:val="en-US"/>
        </w:rPr>
      </w:pPr>
      <w:r>
        <w:rPr>
          <w:rFonts w:hint="default" w:ascii="Arial" w:hAnsi="Arial" w:cs="Arial"/>
          <w:sz w:val="28"/>
          <w:szCs w:val="28"/>
          <w:lang w:val="en-US"/>
        </w:rPr>
        <w:t>Frau Linde musste für ihre Mutter und Brüder sorgen, jedoch Krogstad konnte nicht für sie leisten. Die Methapher steht für die emontionale Lage Krogstads, nachdem frau Linde ihn abwies.</w:t>
      </w:r>
    </w:p>
    <w:p>
      <w:pPr>
        <w:pStyle w:val="4"/>
        <w:jc w:val="both"/>
        <w:rPr>
          <w:rFonts w:hint="default" w:ascii="Arial" w:hAnsi="Arial" w:cs="Arial"/>
          <w:sz w:val="28"/>
          <w:szCs w:val="28"/>
          <w:lang w:val="en-US"/>
        </w:rPr>
      </w:pPr>
      <w:r>
        <w:rPr>
          <w:rFonts w:hint="default" w:ascii="Arial" w:hAnsi="Arial" w:cs="Arial"/>
          <w:sz w:val="28"/>
          <w:szCs w:val="28"/>
          <w:lang w:val="en-US"/>
        </w:rPr>
        <w:t>Nora hatte einen kranken Vater.</w:t>
      </w:r>
    </w:p>
    <w:p>
      <w:pPr>
        <w:pStyle w:val="4"/>
        <w:jc w:val="both"/>
        <w:rPr>
          <w:rFonts w:hint="default" w:ascii="Arial" w:hAnsi="Arial" w:cs="Arial"/>
          <w:sz w:val="28"/>
          <w:szCs w:val="28"/>
          <w:lang w:val="de-DE"/>
        </w:rPr>
      </w:pPr>
    </w:p>
    <w:p>
      <w:pPr>
        <w:pStyle w:val="4"/>
        <w:numPr>
          <w:ilvl w:val="0"/>
          <w:numId w:val="1"/>
        </w:numPr>
        <w:spacing w:line="276" w:lineRule="auto"/>
        <w:jc w:val="both"/>
        <w:rPr>
          <w:rFonts w:hint="default" w:ascii="Arial" w:hAnsi="Arial" w:cs="Arial"/>
          <w:sz w:val="28"/>
          <w:szCs w:val="28"/>
          <w:u w:val="single"/>
          <w:lang w:val="de-DE"/>
        </w:rPr>
      </w:pPr>
      <w:r>
        <w:rPr>
          <w:rFonts w:hint="default" w:ascii="Arial" w:hAnsi="Arial" w:cs="Arial"/>
          <w:sz w:val="28"/>
          <w:szCs w:val="28"/>
          <w:u w:val="single"/>
          <w:lang w:val="de-DE"/>
        </w:rPr>
        <w:t xml:space="preserve">S. 89ff.: Überlegen Sie: Welche dramaturgische Funktion (welchen Sinn im Theaterstück) könnte die (makabre) Ankündigung Dr. Ranks haben, er werde bald sterben? </w:t>
      </w:r>
    </w:p>
    <w:p>
      <w:pPr>
        <w:pStyle w:val="4"/>
        <w:numPr>
          <w:ilvl w:val="0"/>
          <w:numId w:val="0"/>
        </w:numPr>
        <w:spacing w:after="160" w:line="276" w:lineRule="auto"/>
        <w:contextualSpacing/>
        <w:jc w:val="both"/>
        <w:rPr>
          <w:rFonts w:hint="default" w:ascii="Arial" w:hAnsi="Arial" w:cs="Arial"/>
          <w:sz w:val="28"/>
          <w:szCs w:val="28"/>
          <w:u w:val="single"/>
          <w:lang w:val="de-DE"/>
        </w:rPr>
      </w:pPr>
    </w:p>
    <w:p>
      <w:pPr>
        <w:pStyle w:val="4"/>
        <w:numPr>
          <w:ilvl w:val="0"/>
          <w:numId w:val="0"/>
        </w:numPr>
        <w:spacing w:after="160" w:line="276" w:lineRule="auto"/>
        <w:ind w:firstLine="720" w:firstLineChars="0"/>
        <w:contextualSpacing/>
        <w:jc w:val="both"/>
        <w:rPr>
          <w:rFonts w:hint="default" w:ascii="Arial" w:hAnsi="Arial" w:cs="Arial"/>
          <w:sz w:val="28"/>
          <w:szCs w:val="28"/>
          <w:u w:val="none"/>
          <w:lang w:val="en-US"/>
        </w:rPr>
      </w:pPr>
      <w:r>
        <w:rPr>
          <w:rFonts w:hint="default" w:ascii="Arial" w:hAnsi="Arial" w:cs="Arial"/>
          <w:sz w:val="28"/>
          <w:szCs w:val="28"/>
          <w:u w:val="none"/>
          <w:lang w:val="en-US"/>
        </w:rPr>
        <w:t>Spannungsaufbau durch Handlungsverzögerung</w:t>
      </w:r>
      <w:bookmarkStart w:id="0" w:name="_GoBack"/>
      <w:bookmarkEnd w:id="0"/>
    </w:p>
    <w:p>
      <w:pPr>
        <w:pStyle w:val="4"/>
        <w:rPr>
          <w:rFonts w:hint="default" w:ascii="Arial" w:hAnsi="Arial" w:cs="Arial"/>
          <w:sz w:val="28"/>
          <w:szCs w:val="28"/>
          <w:lang w:val="de-DE"/>
        </w:rPr>
      </w:pPr>
    </w:p>
    <w:p>
      <w:pPr>
        <w:pStyle w:val="4"/>
        <w:numPr>
          <w:ilvl w:val="0"/>
          <w:numId w:val="1"/>
        </w:numPr>
        <w:spacing w:line="276" w:lineRule="auto"/>
        <w:jc w:val="both"/>
        <w:rPr>
          <w:rFonts w:hint="default" w:ascii="Arial" w:hAnsi="Arial" w:cs="Arial"/>
          <w:sz w:val="28"/>
          <w:szCs w:val="28"/>
          <w:u w:val="single"/>
          <w:lang w:val="de-DE"/>
        </w:rPr>
      </w:pPr>
      <w:r>
        <w:rPr>
          <w:rFonts w:hint="default" w:ascii="Arial" w:hAnsi="Arial" w:cs="Arial"/>
          <w:sz w:val="28"/>
          <w:szCs w:val="28"/>
          <w:u w:val="single"/>
          <w:lang w:val="de-DE"/>
        </w:rPr>
        <w:t>S. 92-95: Wie von Nora befürchtet, liest Helmer den Brief von Krogstad: Wie reagiert Helmer auf diesen Brief? (Vergleichen Sie dazu die Anmerkung S. 160 zu S. 93!) Wie ist Noras Reaktion auf die „Rettung“, die Zurücksendung des Schuldscheins durch Krogstad? (Was meint Nora damit, wenn sie sagt: „Und ich?“?) Und inwiefern ist es nun psychologisch plausibel, dass Nora das Bedürfnis hat, „das Maskenkostüm loszuwerden“?</w:t>
      </w:r>
    </w:p>
    <w:p>
      <w:pPr>
        <w:pStyle w:val="4"/>
        <w:rPr>
          <w:rFonts w:hint="default" w:ascii="Arial" w:hAnsi="Arial" w:cs="Arial"/>
          <w:sz w:val="28"/>
          <w:szCs w:val="28"/>
          <w:lang w:val="de-DE"/>
        </w:rPr>
      </w:pPr>
    </w:p>
    <w:p>
      <w:pPr>
        <w:pStyle w:val="4"/>
        <w:rPr>
          <w:rFonts w:hint="default" w:ascii="Arial" w:hAnsi="Arial" w:cs="Arial"/>
          <w:sz w:val="28"/>
          <w:szCs w:val="28"/>
          <w:lang w:val="en-US"/>
        </w:rPr>
      </w:pPr>
    </w:p>
    <w:p>
      <w:pPr>
        <w:pStyle w:val="4"/>
        <w:rPr>
          <w:rFonts w:hint="default" w:ascii="Arial" w:hAnsi="Arial" w:cs="Arial"/>
          <w:sz w:val="28"/>
          <w:szCs w:val="28"/>
          <w:lang w:val="de-DE"/>
        </w:rPr>
      </w:pPr>
    </w:p>
    <w:p>
      <w:pPr>
        <w:pStyle w:val="4"/>
        <w:numPr>
          <w:ilvl w:val="0"/>
          <w:numId w:val="1"/>
        </w:numPr>
        <w:spacing w:line="276" w:lineRule="auto"/>
        <w:jc w:val="both"/>
        <w:rPr>
          <w:rFonts w:hint="default" w:ascii="Arial" w:hAnsi="Arial" w:cs="Arial"/>
          <w:sz w:val="28"/>
          <w:szCs w:val="28"/>
          <w:u w:val="single"/>
          <w:lang w:val="de-DE"/>
        </w:rPr>
      </w:pPr>
      <w:r>
        <w:rPr>
          <w:rFonts w:hint="default" w:ascii="Arial" w:hAnsi="Arial" w:cs="Arial"/>
          <w:sz w:val="28"/>
          <w:szCs w:val="28"/>
          <w:u w:val="single"/>
          <w:lang w:val="de-DE"/>
        </w:rPr>
        <w:t xml:space="preserve">S. 98-101: Auf Helmers Beteuerung, er habe Nora geliebt, antwortet sie, er und ihr Vater seien lediglich in sie verliebt gewesen: Überlegen Sie: Was ist der Unterschied zwischen Lieben und Verliebtsein? Aus welchem Grund bezeichnet sich Nora als „Puppe“ (bzw. aus welchem Grund trägt das Stück den originalen Titel „Ein Puppenheim“)? Zu welchem Entschluss kommt nun Nora, als sie keine „Puppe“ mehr sein will? </w:t>
      </w:r>
    </w:p>
    <w:p>
      <w:pPr>
        <w:pStyle w:val="4"/>
        <w:numPr>
          <w:ilvl w:val="0"/>
          <w:numId w:val="0"/>
        </w:numPr>
        <w:spacing w:after="160" w:line="276" w:lineRule="auto"/>
        <w:contextualSpacing/>
        <w:jc w:val="both"/>
        <w:rPr>
          <w:rFonts w:hint="default" w:ascii="Arial" w:hAnsi="Arial" w:cs="Arial"/>
          <w:sz w:val="28"/>
          <w:szCs w:val="28"/>
          <w:lang w:val="de-DE"/>
        </w:rPr>
      </w:pPr>
    </w:p>
    <w:p>
      <w:pPr>
        <w:pStyle w:val="4"/>
        <w:numPr>
          <w:ilvl w:val="0"/>
          <w:numId w:val="0"/>
        </w:numPr>
        <w:spacing w:after="160" w:line="276" w:lineRule="auto"/>
        <w:ind w:firstLine="720" w:firstLineChars="0"/>
        <w:contextualSpacing/>
        <w:jc w:val="both"/>
        <w:rPr>
          <w:rFonts w:hint="default" w:ascii="Arial" w:hAnsi="Arial" w:cs="Arial"/>
          <w:sz w:val="28"/>
          <w:szCs w:val="28"/>
          <w:lang w:val="en-US"/>
        </w:rPr>
      </w:pPr>
      <w:r>
        <w:rPr>
          <w:rFonts w:hint="default" w:ascii="Arial" w:hAnsi="Arial" w:cs="Arial"/>
          <w:sz w:val="28"/>
          <w:szCs w:val="28"/>
          <w:lang w:val="en-US"/>
        </w:rPr>
        <w:t xml:space="preserve">Man liebt Famillie und Freunde, man verliebt sich aber in andere </w:t>
      </w:r>
      <w:r>
        <w:rPr>
          <w:rFonts w:hint="default" w:ascii="Arial" w:hAnsi="Arial" w:cs="Arial"/>
          <w:sz w:val="28"/>
          <w:szCs w:val="28"/>
          <w:lang w:val="en-US"/>
        </w:rPr>
        <w:tab/>
      </w:r>
      <w:r>
        <w:rPr>
          <w:rFonts w:hint="default" w:ascii="Arial" w:hAnsi="Arial" w:cs="Arial"/>
          <w:sz w:val="28"/>
          <w:szCs w:val="28"/>
          <w:lang w:val="en-US"/>
        </w:rPr>
        <w:t>Personen.</w:t>
      </w:r>
    </w:p>
    <w:p>
      <w:pPr>
        <w:pStyle w:val="4"/>
        <w:numPr>
          <w:ilvl w:val="0"/>
          <w:numId w:val="0"/>
        </w:numPr>
        <w:spacing w:after="160" w:line="276" w:lineRule="auto"/>
        <w:ind w:firstLine="720" w:firstLineChars="0"/>
        <w:contextualSpacing/>
        <w:jc w:val="both"/>
        <w:rPr>
          <w:rFonts w:hint="default" w:ascii="Arial" w:hAnsi="Arial" w:cs="Arial"/>
          <w:sz w:val="28"/>
          <w:szCs w:val="28"/>
          <w:lang w:val="en-US"/>
        </w:rPr>
      </w:pPr>
      <w:r>
        <w:rPr>
          <w:rFonts w:hint="default" w:ascii="Arial" w:hAnsi="Arial" w:cs="Arial"/>
          <w:sz w:val="28"/>
          <w:szCs w:val="28"/>
          <w:lang w:val="en-US"/>
        </w:rPr>
        <w:t xml:space="preserve">Nora fühlt sich als Puppe behandelt, weil Ihre Meinung nicht </w:t>
      </w:r>
      <w:r>
        <w:rPr>
          <w:rFonts w:hint="default" w:ascii="Arial" w:hAnsi="Arial" w:cs="Arial"/>
          <w:sz w:val="28"/>
          <w:szCs w:val="28"/>
          <w:lang w:val="en-US"/>
        </w:rPr>
        <w:tab/>
      </w:r>
      <w:r>
        <w:rPr>
          <w:rFonts w:hint="default" w:ascii="Arial" w:hAnsi="Arial" w:cs="Arial"/>
          <w:sz w:val="28"/>
          <w:szCs w:val="28"/>
          <w:lang w:val="en-US"/>
        </w:rPr>
        <w:t xml:space="preserve">wahrgenommen wird und ihre Leben, wie eine Puppe von oben </w:t>
      </w:r>
      <w:r>
        <w:rPr>
          <w:rFonts w:hint="default" w:ascii="Arial" w:hAnsi="Arial" w:cs="Arial"/>
          <w:sz w:val="28"/>
          <w:szCs w:val="28"/>
          <w:lang w:val="en-US"/>
        </w:rPr>
        <w:tab/>
      </w:r>
      <w:r>
        <w:rPr>
          <w:rFonts w:hint="default" w:ascii="Arial" w:hAnsi="Arial" w:cs="Arial"/>
          <w:sz w:val="28"/>
          <w:szCs w:val="28"/>
          <w:lang w:val="en-US"/>
        </w:rPr>
        <w:t>bestimmt wird.</w:t>
      </w:r>
    </w:p>
    <w:p>
      <w:pPr>
        <w:pStyle w:val="4"/>
        <w:rPr>
          <w:rFonts w:hint="default" w:ascii="Arial" w:hAnsi="Arial" w:cs="Arial"/>
          <w:sz w:val="28"/>
          <w:szCs w:val="28"/>
          <w:lang w:val="de-DE"/>
        </w:rPr>
      </w:pPr>
    </w:p>
    <w:p>
      <w:pPr>
        <w:pStyle w:val="4"/>
        <w:numPr>
          <w:ilvl w:val="0"/>
          <w:numId w:val="1"/>
        </w:numPr>
        <w:spacing w:line="276" w:lineRule="auto"/>
        <w:jc w:val="both"/>
        <w:rPr>
          <w:rFonts w:hint="default" w:ascii="Arial" w:hAnsi="Arial" w:cs="Arial"/>
          <w:sz w:val="28"/>
          <w:szCs w:val="28"/>
          <w:u w:val="single"/>
          <w:lang w:val="de-DE"/>
        </w:rPr>
      </w:pPr>
      <w:r>
        <w:rPr>
          <w:rFonts w:hint="default" w:ascii="Arial" w:hAnsi="Arial" w:cs="Arial"/>
          <w:sz w:val="28"/>
          <w:szCs w:val="28"/>
          <w:u w:val="single"/>
          <w:lang w:val="de-DE"/>
        </w:rPr>
        <w:t xml:space="preserve">S. 103ff.: Wie endet das Stück? Überlegen Sie: Ist dieses Ende tragisch oder nicht? Was bedeutet das „Wunderbarste“, das Nora als letzte Möglichkeit zur Lösung des Konflikts nennt?  </w:t>
      </w:r>
    </w:p>
    <w:p>
      <w:pPr>
        <w:pStyle w:val="4"/>
        <w:numPr>
          <w:ilvl w:val="0"/>
          <w:numId w:val="0"/>
        </w:numPr>
        <w:spacing w:after="160" w:line="276" w:lineRule="auto"/>
        <w:contextualSpacing/>
        <w:jc w:val="both"/>
        <w:rPr>
          <w:rFonts w:hint="default" w:ascii="Arial" w:hAnsi="Arial" w:cs="Arial"/>
          <w:sz w:val="28"/>
          <w:szCs w:val="28"/>
          <w:lang w:val="de-DE"/>
        </w:rPr>
      </w:pPr>
    </w:p>
    <w:p>
      <w:pPr>
        <w:pStyle w:val="4"/>
        <w:numPr>
          <w:ilvl w:val="0"/>
          <w:numId w:val="0"/>
        </w:numPr>
        <w:spacing w:after="160" w:line="276" w:lineRule="auto"/>
        <w:ind w:firstLine="720" w:firstLineChars="0"/>
        <w:contextualSpacing/>
        <w:jc w:val="both"/>
        <w:rPr>
          <w:rFonts w:hint="default" w:ascii="Arial" w:hAnsi="Arial" w:cs="Arial"/>
          <w:sz w:val="28"/>
          <w:szCs w:val="28"/>
          <w:lang w:val="en-US"/>
        </w:rPr>
      </w:pPr>
      <w:r>
        <w:rPr>
          <w:rFonts w:hint="default" w:ascii="Arial" w:hAnsi="Arial" w:cs="Arial"/>
          <w:sz w:val="28"/>
          <w:szCs w:val="28"/>
          <w:lang w:val="en-US"/>
        </w:rPr>
        <w:t>Sie meint damit, dass sich Helmer und Nora wieder versöhnen.</w:t>
      </w:r>
    </w:p>
    <w:p>
      <w:pPr>
        <w:pStyle w:val="4"/>
        <w:spacing w:line="276" w:lineRule="auto"/>
        <w:jc w:val="both"/>
        <w:rPr>
          <w:rFonts w:hint="default" w:ascii="Arial" w:hAnsi="Arial" w:cs="Arial"/>
          <w:sz w:val="28"/>
          <w:szCs w:val="28"/>
          <w:lang w:val="de-DE"/>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Liberation Sans">
    <w:panose1 w:val="020B0604020202020204"/>
    <w:charset w:val="00"/>
    <w:family w:val="auto"/>
    <w:pitch w:val="default"/>
    <w:sig w:usb0="E0000AFF" w:usb1="500078FF" w:usb2="00000021" w:usb3="00000000" w:csb0="600001BF" w:csb1="DFF7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E0002EFF" w:usb1="C000785B" w:usb2="00000009"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altName w:val="Liberation Sans"/>
    <w:panose1 w:val="02070309020205020404"/>
    <w:charset w:val="00"/>
    <w:family w:val="modern"/>
    <w:pitch w:val="default"/>
    <w:sig w:usb0="20007A87" w:usb1="80000000" w:usb2="00000008" w:usb3="00000000" w:csb0="000001FF" w:csb1="00000000"/>
  </w:font>
  <w:font w:name="Wingdings">
    <w:panose1 w:val="05000000000000000000"/>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等线">
    <w:altName w:val="Droid Sans Fallback"/>
    <w:panose1 w:val="00000000000000000000"/>
    <w:charset w:val="86"/>
    <w:family w:val="auto"/>
    <w:pitch w:val="default"/>
    <w:sig w:usb0="00000000" w:usb1="00000000" w:usb2="00000000" w:usb3="00000000" w:csb0="00000000" w:csb1="00000000"/>
  </w:font>
  <w:font w:name="等线">
    <w:altName w:val="Droid Sans Fallback"/>
    <w:panose1 w:val="00000000000000000000"/>
    <w:charset w:val="86"/>
    <w:family w:val="auto"/>
    <w:pitch w:val="default"/>
    <w:sig w:usb0="00000000" w:usb1="00000000" w:usb2="00000000" w:usb3="00000000" w:csb0="00000000" w:csb1="00000000"/>
  </w:font>
  <w:font w:name="等线">
    <w:altName w:val="PakType Naskh Basic"/>
    <w:panose1 w:val="00000000000000000000"/>
    <w:charset w:val="00"/>
    <w:family w:val="auto"/>
    <w:pitch w:val="default"/>
    <w:sig w:usb0="00000000" w:usb1="00000000" w:usb2="00000000" w:usb3="00000000" w:csb0="00000000" w:csb1="00000000"/>
  </w:font>
  <w:font w:name="PakType Naskh Basic">
    <w:panose1 w:val="00000400000000000000"/>
    <w:charset w:val="00"/>
    <w:family w:val="auto"/>
    <w:pitch w:val="default"/>
    <w:sig w:usb0="80006003" w:usb1="8000000A" w:usb2="00000008" w:usb3="00000000" w:csb0="00000041" w:csb1="200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021A7A"/>
    <w:multiLevelType w:val="multilevel"/>
    <w:tmpl w:val="12021A7A"/>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49"/>
    <w:rsid w:val="001578A5"/>
    <w:rsid w:val="00361804"/>
    <w:rsid w:val="00510259"/>
    <w:rsid w:val="006A4440"/>
    <w:rsid w:val="009605D4"/>
    <w:rsid w:val="00A07D49"/>
    <w:rsid w:val="00D33657"/>
    <w:rsid w:val="33EFD2AE"/>
    <w:rsid w:val="6CFFA56E"/>
    <w:rsid w:val="71ED7D46"/>
    <w:rsid w:val="7FECEF03"/>
    <w:rsid w:val="B7B3D924"/>
    <w:rsid w:val="D3B20102"/>
    <w:rsid w:val="F91EB32D"/>
    <w:rsid w:val="F9B5711A"/>
    <w:rsid w:val="F9EFBD0C"/>
    <w:rsid w:val="FCFD4C9E"/>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zh-CN"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228</Words>
  <Characters>1302</Characters>
  <Lines>10</Lines>
  <Paragraphs>3</Paragraphs>
  <TotalTime>64</TotalTime>
  <ScaleCrop>false</ScaleCrop>
  <LinksUpToDate>false</LinksUpToDate>
  <CharactersWithSpaces>1527</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2022-03-03T15:31:00Z</dcterms:created>
  <dc:creator>Jan Erik Antonsen</dc:creator>
  <cp:lastModifiedBy>adkoprek</cp:lastModifiedBy>
  <dcterms:modified xsi:type="dcterms:W3CDTF">2025-05-15T13:51:14Z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0x01010032EB36403CC00D419B3C6CFA1E75678F</vt:lpwstr>
  </property>
  <property fmtid="{D5CDD505-2E9C-101B-9397-08002B2CF9AE}" pid="3" name="KSOProductBuildVer">
    <vt:lpwstr>1033-11.1.0.11723</vt:lpwstr>
  </property>
</Properties>
</file>