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Helvetica" w:hAnsi="Helvetica" w:cs="Helvetica"/>
          <w:b/>
          <w:bCs/>
          <w:i/>
          <w:iCs/>
          <w:sz w:val="32"/>
          <w:szCs w:val="32"/>
        </w:rPr>
      </w:pPr>
      <w:r>
        <w:rPr>
          <w:rFonts w:hint="default" w:ascii="Helvetica" w:hAnsi="Helvetica" w:cs="Helvetica"/>
          <w:b/>
          <w:bCs/>
          <w:sz w:val="32"/>
          <w:szCs w:val="32"/>
        </w:rPr>
        <w:t xml:space="preserve">Faes, </w:t>
      </w:r>
      <w:r>
        <w:rPr>
          <w:rFonts w:hint="default" w:ascii="Helvetica" w:hAnsi="Helvetica" w:cs="Helvetica"/>
          <w:b/>
          <w:bCs/>
          <w:i/>
          <w:iCs/>
          <w:sz w:val="32"/>
          <w:szCs w:val="32"/>
        </w:rPr>
        <w:t xml:space="preserve">Und Ruth </w:t>
      </w:r>
    </w:p>
    <w:p>
      <w:pPr>
        <w:rPr>
          <w:rFonts w:hint="default" w:ascii="Helvetica" w:hAnsi="Helvetica" w:cs="Helvetica"/>
          <w:b/>
          <w:bCs/>
          <w:i/>
          <w:iCs/>
          <w:sz w:val="32"/>
          <w:szCs w:val="32"/>
        </w:rPr>
      </w:pPr>
    </w:p>
    <w:p>
      <w:pPr>
        <w:rPr>
          <w:rFonts w:hint="default" w:ascii="Helvetica" w:hAnsi="Helvetica" w:cs="Helvetica"/>
          <w:b/>
          <w:bCs/>
          <w:sz w:val="28"/>
          <w:szCs w:val="28"/>
        </w:rPr>
      </w:pPr>
      <w:r>
        <w:rPr>
          <w:rFonts w:hint="default" w:ascii="Helvetica" w:hAnsi="Helvetica" w:cs="Helvetica"/>
          <w:b/>
          <w:bCs/>
          <w:sz w:val="28"/>
          <w:szCs w:val="28"/>
        </w:rPr>
        <w:t xml:space="preserve">S. 137-180: </w:t>
      </w:r>
    </w:p>
    <w:p>
      <w:pPr>
        <w:rPr>
          <w:rFonts w:hint="default" w:ascii="Helvetica" w:hAnsi="Helvetica" w:cs="Helvetica"/>
          <w:b/>
          <w:bCs/>
          <w:sz w:val="28"/>
          <w:szCs w:val="28"/>
        </w:rPr>
      </w:pPr>
    </w:p>
    <w:p>
      <w:pPr>
        <w:rPr>
          <w:rFonts w:hint="default" w:ascii="Helvetica" w:hAnsi="Helvetica" w:cs="Helvetica"/>
          <w:sz w:val="28"/>
          <w:szCs w:val="28"/>
        </w:rPr>
      </w:pPr>
      <w:r>
        <w:rPr>
          <w:rFonts w:hint="default" w:ascii="Helvetica" w:hAnsi="Helvetica" w:cs="Helvetica"/>
          <w:sz w:val="28"/>
          <w:szCs w:val="28"/>
        </w:rPr>
        <w:t xml:space="preserve">Beantworten Sie folgende Fragen in Partnerarbeit: </w:t>
      </w:r>
    </w:p>
    <w:p>
      <w:pPr>
        <w:rPr>
          <w:rFonts w:hint="default" w:ascii="Helvetica" w:hAnsi="Helvetica" w:cs="Helvetica"/>
          <w:sz w:val="28"/>
          <w:szCs w:val="28"/>
        </w:rPr>
      </w:pPr>
    </w:p>
    <w:p>
      <w:pPr>
        <w:pStyle w:val="28"/>
        <w:numPr>
          <w:ilvl w:val="0"/>
          <w:numId w:val="1"/>
        </w:numPr>
        <w:jc w:val="both"/>
        <w:rPr>
          <w:rFonts w:hint="default" w:ascii="Helvetica" w:hAnsi="Helvetica" w:cs="Helvetica"/>
          <w:sz w:val="28"/>
          <w:szCs w:val="28"/>
          <w:lang w:val="en-US"/>
        </w:rPr>
      </w:pPr>
      <w:r>
        <w:rPr>
          <w:rFonts w:hint="default" w:ascii="Helvetica" w:hAnsi="Helvetica" w:cs="Helvetica"/>
          <w:sz w:val="28"/>
          <w:szCs w:val="28"/>
        </w:rPr>
        <w:t xml:space="preserve">Zum Einstieg: S. 124f.: .: Der Ich-Erzähler erinnert sich an frühe Kino-Erlebnisse (bei denen er jeweils nur die zweite Hälfte des Films hat sehen können): Recherchieren Sie: Welchem Genre würden Sie die folgenden Filme zuordnen: </w:t>
      </w:r>
      <w:r>
        <w:rPr>
          <w:rFonts w:hint="default" w:ascii="Helvetica" w:hAnsi="Helvetica" w:cs="Helvetica"/>
          <w:i/>
          <w:iCs/>
          <w:sz w:val="28"/>
          <w:szCs w:val="28"/>
        </w:rPr>
        <w:t>Wilde Erdbeeren, Fahrraddiebe, Die Trappfamilie, Der letzte Zug von Gun Hill</w:t>
      </w:r>
      <w:r>
        <w:rPr>
          <w:rFonts w:hint="default" w:ascii="Helvetica" w:hAnsi="Helvetica" w:cs="Helvetica"/>
          <w:sz w:val="28"/>
          <w:szCs w:val="28"/>
        </w:rPr>
        <w:t xml:space="preserve">? Welchen dieser Filme würde Sie sich allenfalls gerne anschauen? </w:t>
      </w:r>
    </w:p>
    <w:p>
      <w:pPr>
        <w:pStyle w:val="28"/>
        <w:numPr>
          <w:numId w:val="0"/>
        </w:numPr>
        <w:jc w:val="both"/>
        <w:rPr>
          <w:rFonts w:hint="default" w:ascii="Helvetica" w:hAnsi="Helvetica" w:cs="Helvetica"/>
          <w:sz w:val="12"/>
          <w:szCs w:val="12"/>
          <w:lang w:val="en-US"/>
        </w:rPr>
      </w:pPr>
    </w:p>
    <w:p>
      <w:pPr>
        <w:pStyle w:val="28"/>
        <w:numPr>
          <w:ilvl w:val="0"/>
          <w:numId w:val="2"/>
        </w:numPr>
        <w:tabs>
          <w:tab w:val="left" w:pos="420"/>
          <w:tab w:val="clear" w:pos="1260"/>
        </w:tabs>
        <w:ind w:left="1258" w:leftChars="0" w:hanging="418" w:firstLineChars="0"/>
        <w:jc w:val="both"/>
        <w:rPr>
          <w:rFonts w:hint="default" w:ascii="Helvetica" w:hAnsi="Helvetica" w:cs="Helvetica"/>
          <w:sz w:val="28"/>
          <w:szCs w:val="28"/>
          <w:lang w:val="en-US"/>
        </w:rPr>
      </w:pPr>
      <w:r>
        <w:rPr>
          <w:rFonts w:hint="default" w:ascii="Helvetica" w:hAnsi="Helvetica" w:cs="Helvetica"/>
          <w:sz w:val="28"/>
          <w:szCs w:val="28"/>
          <w:lang w:val="en-US"/>
        </w:rPr>
        <w:t>Wilde Erdbeeren - Drama</w:t>
      </w:r>
    </w:p>
    <w:p>
      <w:pPr>
        <w:pStyle w:val="28"/>
        <w:numPr>
          <w:ilvl w:val="0"/>
          <w:numId w:val="2"/>
        </w:numPr>
        <w:tabs>
          <w:tab w:val="left" w:pos="420"/>
          <w:tab w:val="clear" w:pos="1260"/>
        </w:tabs>
        <w:ind w:left="1258" w:leftChars="0" w:hanging="418" w:firstLineChars="0"/>
        <w:jc w:val="both"/>
        <w:rPr>
          <w:rFonts w:hint="default" w:ascii="Helvetica" w:hAnsi="Helvetica" w:cs="Helvetica"/>
          <w:sz w:val="28"/>
          <w:szCs w:val="28"/>
          <w:lang w:val="en-US"/>
        </w:rPr>
      </w:pPr>
      <w:r>
        <w:rPr>
          <w:rFonts w:hint="default" w:ascii="Helvetica" w:hAnsi="Helvetica" w:cs="Helvetica"/>
          <w:sz w:val="28"/>
          <w:szCs w:val="28"/>
          <w:lang w:val="en-US"/>
        </w:rPr>
        <w:t>Fahrraddiebe - Thriller</w:t>
      </w:r>
    </w:p>
    <w:p>
      <w:pPr>
        <w:pStyle w:val="28"/>
        <w:numPr>
          <w:ilvl w:val="0"/>
          <w:numId w:val="2"/>
        </w:numPr>
        <w:tabs>
          <w:tab w:val="left" w:pos="420"/>
          <w:tab w:val="clear" w:pos="1260"/>
        </w:tabs>
        <w:ind w:left="1258" w:leftChars="0" w:hanging="418" w:firstLineChars="0"/>
        <w:jc w:val="both"/>
        <w:rPr>
          <w:rFonts w:hint="default" w:ascii="Helvetica" w:hAnsi="Helvetica" w:cs="Helvetica"/>
          <w:sz w:val="28"/>
          <w:szCs w:val="28"/>
          <w:lang w:val="en-US"/>
        </w:rPr>
      </w:pPr>
      <w:r>
        <w:rPr>
          <w:rFonts w:hint="default" w:ascii="Helvetica" w:hAnsi="Helvetica" w:cs="Helvetica"/>
          <w:sz w:val="28"/>
          <w:szCs w:val="28"/>
          <w:lang w:val="en-US"/>
        </w:rPr>
        <w:t>Die Trappfamilie - Comedy</w:t>
      </w:r>
    </w:p>
    <w:p>
      <w:pPr>
        <w:pStyle w:val="28"/>
        <w:numPr>
          <w:ilvl w:val="0"/>
          <w:numId w:val="2"/>
        </w:numPr>
        <w:tabs>
          <w:tab w:val="left" w:pos="420"/>
          <w:tab w:val="clear" w:pos="1260"/>
        </w:tabs>
        <w:ind w:left="1258" w:leftChars="0" w:hanging="418" w:firstLineChars="0"/>
        <w:jc w:val="both"/>
        <w:rPr>
          <w:rFonts w:hint="default" w:ascii="Helvetica" w:hAnsi="Helvetica" w:cs="Helvetica"/>
          <w:sz w:val="28"/>
          <w:szCs w:val="28"/>
          <w:lang w:val="en-US"/>
        </w:rPr>
      </w:pPr>
      <w:r>
        <w:rPr>
          <w:rFonts w:hint="default" w:ascii="Helvetica" w:hAnsi="Helvetica" w:cs="Helvetica"/>
          <w:sz w:val="28"/>
          <w:szCs w:val="28"/>
          <w:lang w:val="en-US"/>
        </w:rPr>
        <w:t>Der letzte Zug von Gun Hill - Western</w:t>
      </w:r>
      <w:bookmarkStart w:id="0" w:name="_GoBack"/>
      <w:bookmarkEnd w:id="0"/>
    </w:p>
    <w:p>
      <w:pPr>
        <w:pStyle w:val="28"/>
        <w:jc w:val="both"/>
        <w:rPr>
          <w:rFonts w:hint="default" w:ascii="Helvetica" w:hAnsi="Helvetica" w:cs="Helvetica"/>
          <w:sz w:val="28"/>
          <w:szCs w:val="28"/>
        </w:rPr>
      </w:pPr>
    </w:p>
    <w:p>
      <w:pPr>
        <w:pStyle w:val="28"/>
        <w:numPr>
          <w:ilvl w:val="0"/>
          <w:numId w:val="1"/>
        </w:numPr>
        <w:jc w:val="both"/>
        <w:rPr>
          <w:rFonts w:hint="default" w:ascii="Helvetica" w:hAnsi="Helvetica" w:cs="Helvetica"/>
          <w:sz w:val="28"/>
          <w:szCs w:val="28"/>
        </w:rPr>
      </w:pPr>
      <w:r>
        <w:rPr>
          <w:rFonts w:hint="default" w:ascii="Helvetica" w:hAnsi="Helvetica" w:cs="Helvetica"/>
          <w:sz w:val="28"/>
          <w:szCs w:val="28"/>
        </w:rPr>
        <w:t xml:space="preserve">S. 137ff.: Aus welchem Grund bleibt Max immer öfter übers Wochenende in der Schule? Und was tut er dann eigentlich? Welche Informationen zu Max‘ Charakter kann man diesem Umstand entnehmen? </w:t>
      </w:r>
    </w:p>
    <w:p>
      <w:pPr>
        <w:pStyle w:val="28"/>
        <w:rPr>
          <w:rFonts w:hint="default" w:ascii="Helvetica" w:hAnsi="Helvetica" w:cs="Helvetica"/>
          <w:sz w:val="28"/>
          <w:szCs w:val="28"/>
        </w:rPr>
      </w:pPr>
    </w:p>
    <w:p>
      <w:pPr>
        <w:pStyle w:val="28"/>
        <w:numPr>
          <w:ilvl w:val="0"/>
          <w:numId w:val="1"/>
        </w:numPr>
        <w:jc w:val="both"/>
        <w:rPr>
          <w:rFonts w:hint="default" w:ascii="Helvetica" w:hAnsi="Helvetica" w:cs="Helvetica"/>
          <w:sz w:val="28"/>
          <w:szCs w:val="28"/>
        </w:rPr>
      </w:pPr>
      <w:r>
        <w:rPr>
          <w:rFonts w:hint="default" w:ascii="Helvetica" w:hAnsi="Helvetica" w:cs="Helvetica"/>
          <w:sz w:val="28"/>
          <w:szCs w:val="28"/>
        </w:rPr>
        <w:t xml:space="preserve">S. 142f.: Der Erzähler schildert eines (der ganz seltenen) Gespräche, die er mit Erich geführt hat – es geht um Literatur, um einen Text, der in einem Vortrag in der Klasse vorgestellt worden ist: Um was für einen Text handelt es sich da? Recherchieren Sie: Worum geht es in diesem Text? Auf was für eine Szene spielt Erich an? Und warum beschäftigt sie ihn so (vgl. Sie dazu auch S. 168)? </w:t>
      </w:r>
    </w:p>
    <w:p>
      <w:pPr>
        <w:pStyle w:val="28"/>
        <w:rPr>
          <w:rFonts w:hint="default" w:ascii="Helvetica" w:hAnsi="Helvetica" w:cs="Helvetica"/>
          <w:sz w:val="28"/>
          <w:szCs w:val="28"/>
        </w:rPr>
      </w:pPr>
    </w:p>
    <w:p>
      <w:pPr>
        <w:pStyle w:val="28"/>
        <w:numPr>
          <w:ilvl w:val="0"/>
          <w:numId w:val="1"/>
        </w:numPr>
        <w:jc w:val="both"/>
        <w:rPr>
          <w:rFonts w:hint="default" w:ascii="Helvetica" w:hAnsi="Helvetica" w:cs="Helvetica"/>
          <w:sz w:val="28"/>
          <w:szCs w:val="28"/>
        </w:rPr>
      </w:pPr>
      <w:r>
        <w:rPr>
          <w:rFonts w:hint="default" w:ascii="Helvetica" w:hAnsi="Helvetica" w:cs="Helvetica"/>
          <w:sz w:val="28"/>
          <w:szCs w:val="28"/>
        </w:rPr>
        <w:t xml:space="preserve">S. 148ff.: Welche Veränderungen gehen in der Klasse nach Erichs Tod vor und wodurch eigentlich wird diese Veränderung ausgelöst? Wie reagiert die Klasse auf Erichs Tod? Nennen Sie einige Adjektive, die auf das Verhalten der Klasse zutreffen! Welche emotionale Reaktion scheint hier weitgehend zu fehlen? </w:t>
      </w:r>
    </w:p>
    <w:p>
      <w:pPr>
        <w:pStyle w:val="28"/>
        <w:rPr>
          <w:rFonts w:hint="default" w:ascii="Helvetica" w:hAnsi="Helvetica" w:cs="Helvetica"/>
          <w:sz w:val="28"/>
          <w:szCs w:val="28"/>
        </w:rPr>
      </w:pPr>
    </w:p>
    <w:p>
      <w:pPr>
        <w:pStyle w:val="28"/>
        <w:numPr>
          <w:ilvl w:val="0"/>
          <w:numId w:val="1"/>
        </w:numPr>
        <w:jc w:val="both"/>
        <w:rPr>
          <w:rFonts w:hint="default" w:ascii="Helvetica" w:hAnsi="Helvetica" w:cs="Helvetica"/>
          <w:sz w:val="28"/>
          <w:szCs w:val="28"/>
        </w:rPr>
      </w:pPr>
      <w:r>
        <w:rPr>
          <w:rFonts w:hint="default" w:ascii="Helvetica" w:hAnsi="Helvetica" w:cs="Helvetica"/>
          <w:sz w:val="28"/>
          <w:szCs w:val="28"/>
        </w:rPr>
        <w:t xml:space="preserve">S. 150f.: „Das Leben brauche nicht unter allen Umständen festgehalten werden, denn nicht das Leben an sich sei ein Gut, sondern gut zu leben, </w:t>
      </w:r>
      <w:r>
        <w:rPr>
          <w:rFonts w:hint="default" w:ascii="Helvetica" w:hAnsi="Helvetica" w:cs="Helvetica"/>
          <w:i/>
          <w:iCs/>
          <w:sz w:val="28"/>
          <w:szCs w:val="28"/>
        </w:rPr>
        <w:t>bene vivere</w:t>
      </w:r>
      <w:r>
        <w:rPr>
          <w:rFonts w:hint="default" w:ascii="Helvetica" w:hAnsi="Helvetica" w:cs="Helvetica"/>
          <w:sz w:val="28"/>
          <w:szCs w:val="28"/>
        </w:rPr>
        <w:t xml:space="preserve">“, so fasst der Ich-Erzähler die zentrale Aussage in einem Text des römischen Philosophen Seneca zusammen, den die Schüler gerade im Unterricht behandeln. Wie nennt man die philosophische Schule, die eine solche Haltung zum Suizid begünstigt? Und wie stehen Sie zu dieser Aussage? Verfassen Sie eine kurze Stellungnahme von 4-5 Sätzen! Was heisst denn für Sie „gut leben“? Worauf kommt es Ihrer Meinung da an? </w:t>
      </w:r>
    </w:p>
    <w:p>
      <w:pPr>
        <w:pStyle w:val="28"/>
        <w:rPr>
          <w:rFonts w:hint="default" w:ascii="Helvetica" w:hAnsi="Helvetica" w:cs="Helvetica"/>
          <w:sz w:val="28"/>
          <w:szCs w:val="28"/>
        </w:rPr>
      </w:pPr>
    </w:p>
    <w:p>
      <w:pPr>
        <w:pStyle w:val="28"/>
        <w:numPr>
          <w:ilvl w:val="0"/>
          <w:numId w:val="1"/>
        </w:numPr>
        <w:jc w:val="both"/>
        <w:rPr>
          <w:rFonts w:hint="default" w:ascii="Helvetica" w:hAnsi="Helvetica" w:cs="Helvetica"/>
          <w:sz w:val="28"/>
          <w:szCs w:val="28"/>
        </w:rPr>
      </w:pPr>
      <w:r>
        <w:rPr>
          <w:rFonts w:hint="default" w:ascii="Helvetica" w:hAnsi="Helvetica" w:cs="Helvetica"/>
          <w:sz w:val="28"/>
          <w:szCs w:val="28"/>
        </w:rPr>
        <w:t xml:space="preserve">S. 157f.: Der Ich-Erzähler erinnert sich an eine Begegnung mit Ruth kurz nach Erichs Tod, bei der es aber nicht zu einem wirklichen klärenden Gespräch kommt. „Dir sagen, hörst du, Ruth – “: Was möchte Max hier Ruth sagen, es aber nicht tut? Wie beurteilen Sie nach dieser Passage den Anfang der Geschichte („Langsam kommt die Frau auf mich zu“): Hat diese Begegnung am Wettinger Bahnhof nun stattgefunden oder nicht? </w:t>
      </w:r>
    </w:p>
    <w:p>
      <w:pPr>
        <w:pStyle w:val="28"/>
        <w:rPr>
          <w:rFonts w:hint="default" w:ascii="Helvetica" w:hAnsi="Helvetica" w:cs="Helvetica"/>
          <w:sz w:val="28"/>
          <w:szCs w:val="28"/>
        </w:rPr>
      </w:pPr>
    </w:p>
    <w:p>
      <w:pPr>
        <w:pStyle w:val="28"/>
        <w:numPr>
          <w:ilvl w:val="0"/>
          <w:numId w:val="1"/>
        </w:numPr>
        <w:jc w:val="both"/>
        <w:rPr>
          <w:rFonts w:hint="default" w:ascii="Helvetica" w:hAnsi="Helvetica" w:cs="Helvetica"/>
          <w:sz w:val="28"/>
          <w:szCs w:val="28"/>
        </w:rPr>
      </w:pPr>
      <w:r>
        <w:rPr>
          <w:rFonts w:hint="default" w:ascii="Helvetica" w:hAnsi="Helvetica" w:cs="Helvetica"/>
          <w:sz w:val="28"/>
          <w:szCs w:val="28"/>
        </w:rPr>
        <w:t xml:space="preserve">S. 171: Steffen verlässt die Klasse, kehrt aber später wieder in die Schule zurück; Max erinnert sich, dass er sich mit Steffen später angefreundet hat und sie zusammen Paris besucht haben, „auf der Spur eines Dichters, der sich das Leben genommen hatte“ und der „durch anagrammatische Umkehrung seinen Namen gefunden“ hatte: Welcher berühmte deutsche Autor ist hier gemeint und was hat er mit Erich gemeinsam? </w:t>
      </w:r>
    </w:p>
    <w:p>
      <w:pPr>
        <w:pStyle w:val="28"/>
        <w:rPr>
          <w:rFonts w:hint="default" w:ascii="Helvetica" w:hAnsi="Helvetica" w:cs="Helvetica"/>
          <w:sz w:val="28"/>
          <w:szCs w:val="28"/>
        </w:rPr>
      </w:pPr>
    </w:p>
    <w:p>
      <w:pPr>
        <w:pStyle w:val="28"/>
        <w:numPr>
          <w:ilvl w:val="0"/>
          <w:numId w:val="1"/>
        </w:numPr>
        <w:jc w:val="both"/>
        <w:rPr>
          <w:rFonts w:hint="default" w:ascii="Helvetica" w:hAnsi="Helvetica" w:cs="Helvetica"/>
          <w:sz w:val="28"/>
          <w:szCs w:val="28"/>
        </w:rPr>
      </w:pPr>
      <w:r>
        <w:rPr>
          <w:rFonts w:hint="default" w:ascii="Helvetica" w:hAnsi="Helvetica" w:cs="Helvetica"/>
          <w:sz w:val="28"/>
          <w:szCs w:val="28"/>
        </w:rPr>
        <w:t xml:space="preserve">S. 176-180: Erläutern Sie den Schluss des Romans anhand des folgenden Zitats: „Wahrheit ist ein zu grosses Wort. Und Schuld auch“ (S. 165): Was genau hat der Ich-Erzähler mit den Geschehnissen zu tun? Was Kauer? Und was ist die Rolle von Ruth? Wer ist das „Scheusal“ (S. 180) und in welchem Zusammenhang ist es „tot“? </w:t>
      </w:r>
    </w:p>
    <w:p>
      <w:pPr>
        <w:jc w:val="both"/>
        <w:rPr>
          <w:rFonts w:hint="default" w:ascii="Helvetica" w:hAnsi="Helvetica" w:cs="Helvetica"/>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E0002EFF" w:usb1="C000785B" w:usb2="00000009"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panose1 w:val="05000000000000000000"/>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Montserrat Thin"/>
    <w:panose1 w:val="00000000000000000000"/>
    <w:charset w:val="86"/>
    <w:family w:val="auto"/>
    <w:pitch w:val="default"/>
    <w:sig w:usb0="00000000" w:usb1="00000000" w:usb2="00000000" w:usb3="00000000" w:csb0="00000000" w:csb1="00000000"/>
  </w:font>
  <w:font w:name="Montserrat Thin">
    <w:panose1 w:val="00000200000000000000"/>
    <w:charset w:val="00"/>
    <w:family w:val="auto"/>
    <w:pitch w:val="default"/>
    <w:sig w:usb0="2000020F" w:usb1="00000003" w:usb2="00000000" w:usb3="00000000" w:csb0="20000197" w:csb1="00000000"/>
  </w:font>
  <w:font w:name="等线">
    <w:altName w:val="Montserrat Thin"/>
    <w:panose1 w:val="00000000000000000000"/>
    <w:charset w:val="00"/>
    <w:family w:val="auto"/>
    <w:pitch w:val="default"/>
    <w:sig w:usb0="00000000" w:usb1="00000000" w:usb2="00000000" w:usb3="00000000" w:csb0="00000000" w:csb1="00000000"/>
  </w:font>
  <w:font w:name="等线 Light">
    <w:altName w:val="Montserrat Thin"/>
    <w:panose1 w:val="00000000000000000000"/>
    <w:charset w:val="00"/>
    <w:family w:val="auto"/>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Avenir Book">
    <w:panose1 w:val="020B0503020203020204"/>
    <w:charset w:val="00"/>
    <w:family w:val="auto"/>
    <w:pitch w:val="default"/>
    <w:sig w:usb0="80002027" w:usb1="80000000" w:usb2="00000008" w:usb3="00000000" w:csb0="2000004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D44179"/>
    <w:multiLevelType w:val="multilevel"/>
    <w:tmpl w:val="48D4417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77F10265"/>
    <w:multiLevelType w:val="singleLevel"/>
    <w:tmpl w:val="77F10265"/>
    <w:lvl w:ilvl="0" w:tentative="0">
      <w:start w:val="1"/>
      <w:numFmt w:val="bullet"/>
      <w:lvlText w:val=""/>
      <w:lvlJc w:val="left"/>
      <w:pPr>
        <w:tabs>
          <w:tab w:val="left" w:pos="1260"/>
        </w:tabs>
        <w:ind w:left="1258" w:leftChars="0" w:hanging="418" w:firstLineChars="0"/>
      </w:pPr>
      <w:rPr>
        <w:rFonts w:hint="default" w:ascii="Wingdings" w:hAnsi="Wingdings"/>
        <w:sz w:val="11"/>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3E2"/>
    <w:rsid w:val="000043E2"/>
    <w:rsid w:val="000050C5"/>
    <w:rsid w:val="000F4939"/>
    <w:rsid w:val="00166D9D"/>
    <w:rsid w:val="001B7A36"/>
    <w:rsid w:val="002B4B52"/>
    <w:rsid w:val="00417C20"/>
    <w:rsid w:val="00434B4A"/>
    <w:rsid w:val="00595907"/>
    <w:rsid w:val="00614FE4"/>
    <w:rsid w:val="006E05E2"/>
    <w:rsid w:val="007E51EC"/>
    <w:rsid w:val="00854282"/>
    <w:rsid w:val="0089723F"/>
    <w:rsid w:val="0097602C"/>
    <w:rsid w:val="009E20DF"/>
    <w:rsid w:val="00B11724"/>
    <w:rsid w:val="00C4726C"/>
    <w:rsid w:val="00D062B1"/>
    <w:rsid w:val="00DA6CDB"/>
    <w:rsid w:val="00F224B5"/>
    <w:rsid w:val="FDEF6EF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de-DE"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457</Words>
  <Characters>2607</Characters>
  <Lines>21</Lines>
  <Paragraphs>6</Paragraphs>
  <TotalTime>11</TotalTime>
  <ScaleCrop>false</ScaleCrop>
  <LinksUpToDate>false</LinksUpToDate>
  <CharactersWithSpaces>3058</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2025-01-06T20:11:00Z</dcterms:created>
  <dc:creator>Jan Erik Antonsen</dc:creator>
  <cp:lastModifiedBy>adkoprek</cp:lastModifiedBy>
  <cp:lastPrinted>2025-01-06T20:45:00Z</cp:lastPrinted>
  <dcterms:modified xsi:type="dcterms:W3CDTF">2025-01-07T12:38:32Z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0x01010032EB36403CC00D419B3C6CFA1E75678F</vt:lpwstr>
  </property>
  <property fmtid="{D5CDD505-2E9C-101B-9397-08002B2CF9AE}" pid="3" name="KSOProductBuildVer">
    <vt:lpwstr>1033-11.1.0.11723</vt:lpwstr>
  </property>
</Properties>
</file>