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3"/>
        <w:spacing w:before="0" w:after="0"/>
        <w:rPr>
          <w:rFonts w:ascii="Calibri" w:hAnsi="Calibri" w:cs="Calibri"/>
          <w:b/>
          <w:bCs/>
          <w:sz w:val="40"/>
          <w:szCs w:val="40"/>
          <w:lang w:val="en-US"/>
        </w:rPr>
      </w:pPr>
      <w:r>
        <w:rPr>
          <w:rFonts w:ascii="Calibri" w:hAnsi="Calibri" w:cs="Calibri"/>
          <w:b/>
          <w:bCs/>
          <w:sz w:val="40"/>
          <w:szCs w:val="40"/>
          <w:lang w:val="en-US"/>
        </w:rPr>
        <w:t>Thomas Robert Malthus (1766-</w:t>
      </w:r>
      <w:r>
        <w:rPr>
          <w:rFonts w:hint="default" w:ascii="Calibri" w:hAnsi="Calibri" w:cs="Calibri"/>
          <w:b/>
          <w:bCs/>
          <w:sz w:val="40"/>
          <w:szCs w:val="40"/>
          <w:lang w:val="en-US"/>
        </w:rPr>
        <w:tab/>
      </w:r>
      <w:r>
        <w:rPr>
          <w:rFonts w:ascii="Calibri" w:hAnsi="Calibri" w:cs="Calibri"/>
          <w:b/>
          <w:bCs/>
          <w:sz w:val="40"/>
          <w:szCs w:val="40"/>
          <w:lang w:val="en-US"/>
        </w:rPr>
        <w:t>)</w:t>
      </w:r>
    </w:p>
    <w:p>
      <w:pPr>
        <w:pStyle w:val="5"/>
        <w:rPr>
          <w:lang w:val="en-US"/>
        </w:rPr>
      </w:pPr>
      <w:r>
        <w:rPr>
          <w:lang w:val="en-US"/>
        </w:rPr>
        <w:drawing>
          <wp:anchor distT="0" distB="0" distL="114300" distR="114300" simplePos="0" relativeHeight="251659264" behindDoc="0" locked="0" layoutInCell="1" allowOverlap="1">
            <wp:simplePos x="0" y="0"/>
            <wp:positionH relativeFrom="column">
              <wp:posOffset>3371850</wp:posOffset>
            </wp:positionH>
            <wp:positionV relativeFrom="paragraph">
              <wp:posOffset>176530</wp:posOffset>
            </wp:positionV>
            <wp:extent cx="2752725" cy="4343400"/>
            <wp:effectExtent l="0" t="0" r="0" b="0"/>
            <wp:wrapTight wrapText="bothSides">
              <wp:wrapPolygon>
                <wp:start x="0" y="0"/>
                <wp:lineTo x="0" y="21474"/>
                <wp:lineTo x="21326" y="21474"/>
                <wp:lineTo x="21326" y="0"/>
                <wp:lineTo x="0" y="0"/>
              </wp:wrapPolygon>
            </wp:wrapTight>
            <wp:docPr id="41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752725" cy="4343400"/>
                    </a:xfrm>
                    <a:prstGeom prst="rect">
                      <a:avLst/>
                    </a:prstGeom>
                    <a:noFill/>
                    <a:ln>
                      <a:noFill/>
                    </a:ln>
                    <a:effectLst/>
                  </pic:spPr>
                </pic:pic>
              </a:graphicData>
            </a:graphic>
          </wp:anchor>
        </w:drawing>
      </w:r>
    </w:p>
    <w:p>
      <w:pPr>
        <w:rPr>
          <w:lang w:val="en-US"/>
        </w:rPr>
        <w:sectPr>
          <w:headerReference r:id="rId5" w:type="first"/>
          <w:footerReference r:id="rId8" w:type="first"/>
          <w:headerReference r:id="rId3" w:type="default"/>
          <w:footerReference r:id="rId6" w:type="default"/>
          <w:headerReference r:id="rId4" w:type="even"/>
          <w:footerReference r:id="rId7" w:type="even"/>
          <w:pgSz w:w="11906" w:h="16838"/>
          <w:pgMar w:top="1248" w:right="1134" w:bottom="1077" w:left="1134" w:header="794" w:footer="850" w:gutter="0"/>
          <w:cols w:space="720" w:num="1"/>
          <w:docGrid w:linePitch="600" w:charSpace="32768"/>
        </w:sectPr>
      </w:pPr>
    </w:p>
    <w:p>
      <w:pPr>
        <w:widowControl w:val="0"/>
        <w:autoSpaceDE w:val="0"/>
        <w:autoSpaceDN w:val="0"/>
        <w:adjustRightInd w:val="0"/>
        <w:rPr>
          <w:sz w:val="22"/>
          <w:szCs w:val="22"/>
          <w:lang w:val="en-US"/>
        </w:rPr>
      </w:pPr>
      <w:r>
        <w:rPr>
          <w:sz w:val="22"/>
          <w:szCs w:val="22"/>
          <w:lang w:val="en-US"/>
        </w:rPr>
        <w:t xml:space="preserve">In the </w:t>
      </w:r>
      <w:r>
        <w:rPr>
          <w:i/>
          <w:iCs/>
          <w:sz w:val="22"/>
          <w:szCs w:val="22"/>
          <w:lang w:val="en-US"/>
        </w:rPr>
        <w:t>Essay on the Principle of Population</w:t>
      </w:r>
      <w:r>
        <w:rPr>
          <w:sz w:val="22"/>
          <w:szCs w:val="22"/>
          <w:lang w:val="en-US"/>
        </w:rPr>
        <w:t xml:space="preserve"> (1798) Malthus observed that in nature plants and animals produce far more offspring than can survive, and that Man too is capable of overproducing if left unchecked. Malthus concluded that unless family size was regulated, man's misery of famine would become globally epidemic and eventually consume Man. Malthus' view that poverty and famine were natural outcomes of population growth and food supply was not popular among social reformers who believed that with proper social structures, all ills of man could be eradicated.</w:t>
      </w:r>
    </w:p>
    <w:p>
      <w:pPr>
        <w:widowControl w:val="0"/>
        <w:autoSpaceDE w:val="0"/>
        <w:autoSpaceDN w:val="0"/>
        <w:adjustRightInd w:val="0"/>
        <w:rPr>
          <w:sz w:val="22"/>
          <w:szCs w:val="22"/>
          <w:lang w:val="en-US"/>
        </w:rPr>
      </w:pPr>
      <w:r>
        <w:rPr>
          <w:sz w:val="22"/>
          <w:szCs w:val="22"/>
          <w:lang w:val="en-US"/>
        </w:rPr>
        <w:t xml:space="preserve">Although Malthus thought of famine and poverty as natural </w:t>
      </w:r>
      <w:r>
        <w:rPr>
          <w:bCs/>
          <w:sz w:val="22"/>
          <w:szCs w:val="22"/>
          <w:lang w:val="en-US"/>
        </w:rPr>
        <w:t>outcomes</w:t>
      </w:r>
      <w:r>
        <w:rPr>
          <w:sz w:val="22"/>
          <w:szCs w:val="22"/>
          <w:lang w:val="en-US"/>
        </w:rPr>
        <w:t>, the ultimate reason for those outcomes was divine institution. He believed that such natural outcomes were God's way of preventing man from being lazy. Both Darwin and Wallace independently arrived at similar theories of Natural Selection after reading Malthus. Unlike Malthus, they framed his principle in purely natural terms both in outcome and in ultimate reason. By so doing, they extended Malthus' logic further than Malthus himself could ever take it. They realized that producing more offspring than can survive establishes a competitive environment among siblings, and that the variation among siblings would produce some individuals with a slightly greater chance of survival.</w:t>
      </w:r>
    </w:p>
    <w:p>
      <w:pPr>
        <w:pStyle w:val="5"/>
        <w:spacing w:after="0"/>
        <w:rPr>
          <w:sz w:val="22"/>
          <w:szCs w:val="22"/>
          <w:lang w:val="en-US"/>
        </w:rPr>
      </w:pPr>
      <w:r>
        <w:rPr>
          <w:sz w:val="22"/>
          <w:szCs w:val="22"/>
          <w:lang w:val="en-US"/>
        </w:rPr>
        <w:t xml:space="preserve">Malthus was a political economist who was concerned about, what he saw as, the decline of living conditions in nineteenth century England. He blamed this decline on three elements: The overproduction of young; the inability of resources to keep up with the rising human population; and the irresponsibility of the lower classes. To combat this, Malthus suggested the family size of the lower class ought to be regulated such that poor families do not produce more children than they can support. Does this sound familiar? China has implemented a policy of one child per family (though this applies to </w:t>
      </w:r>
      <w:r>
        <w:rPr>
          <w:i/>
          <w:iCs/>
          <w:sz w:val="22"/>
          <w:szCs w:val="22"/>
          <w:lang w:val="en-US"/>
        </w:rPr>
        <w:t>all families</w:t>
      </w:r>
      <w:r>
        <w:rPr>
          <w:sz w:val="22"/>
          <w:szCs w:val="22"/>
          <w:lang w:val="en-US"/>
        </w:rPr>
        <w:t>, not just those of the lower class).</w:t>
      </w:r>
    </w:p>
    <w:p>
      <w:pPr>
        <w:pStyle w:val="5"/>
        <w:spacing w:after="0"/>
        <w:rPr>
          <w:sz w:val="22"/>
          <w:szCs w:val="22"/>
          <w:lang w:val="en-US"/>
        </w:rPr>
      </w:pPr>
    </w:p>
    <w:p>
      <w:pPr>
        <w:pStyle w:val="5"/>
        <w:spacing w:after="0"/>
        <w:rPr>
          <w:sz w:val="22"/>
          <w:szCs w:val="22"/>
          <w:lang w:val="en-US"/>
        </w:rPr>
      </w:pPr>
    </w:p>
    <w:p>
      <w:pPr>
        <w:pStyle w:val="5"/>
        <w:tabs>
          <w:tab w:val="right" w:pos="9638"/>
        </w:tabs>
        <w:spacing w:after="0"/>
        <w:rPr>
          <w:bCs/>
          <w:i/>
          <w:sz w:val="16"/>
          <w:szCs w:val="16"/>
          <w:lang w:val="en-US" w:eastAsia="hi-IN" w:bidi="hi-IN"/>
        </w:rPr>
      </w:pPr>
      <w:r>
        <w:rPr>
          <w:sz w:val="22"/>
          <w:szCs w:val="22"/>
          <w:lang w:val="en-US"/>
        </w:rPr>
        <w:drawing>
          <wp:inline distT="0" distB="0" distL="0" distR="0">
            <wp:extent cx="3268345" cy="2354580"/>
            <wp:effectExtent l="0" t="0" r="8255" b="7620"/>
            <wp:docPr id="6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269605" cy="2355395"/>
                    </a:xfrm>
                    <a:prstGeom prst="rect">
                      <a:avLst/>
                    </a:prstGeom>
                    <a:noFill/>
                    <a:ln>
                      <a:noFill/>
                    </a:ln>
                    <a:effectLst/>
                  </pic:spPr>
                </pic:pic>
              </a:graphicData>
            </a:graphic>
          </wp:inline>
        </w:drawing>
      </w:r>
      <w:r>
        <w:rPr>
          <w:bCs/>
          <w:i/>
          <w:sz w:val="16"/>
          <w:szCs w:val="16"/>
          <w:lang w:val="en-US" w:eastAsia="hi-IN" w:bidi="hi-IN"/>
        </w:rPr>
        <w:tab/>
      </w:r>
      <w:r>
        <w:rPr>
          <w:bCs/>
          <w:i/>
          <w:sz w:val="16"/>
          <w:szCs w:val="16"/>
          <w:lang w:val="en-US"/>
        </w:rPr>
        <w:drawing>
          <wp:inline distT="0" distB="0" distL="0" distR="0">
            <wp:extent cx="2616200" cy="2386965"/>
            <wp:effectExtent l="0" t="0" r="0" b="635"/>
            <wp:docPr id="7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616962" cy="2388049"/>
                    </a:xfrm>
                    <a:prstGeom prst="rect">
                      <a:avLst/>
                    </a:prstGeom>
                    <a:noFill/>
                    <a:ln>
                      <a:noFill/>
                    </a:ln>
                    <a:effectLst/>
                  </pic:spPr>
                </pic:pic>
              </a:graphicData>
            </a:graphic>
          </wp:inline>
        </w:drawing>
      </w:r>
    </w:p>
    <w:p>
      <w:pPr>
        <w:pStyle w:val="5"/>
        <w:spacing w:after="0"/>
        <w:rPr>
          <w:bCs/>
          <w:i/>
          <w:sz w:val="16"/>
          <w:szCs w:val="16"/>
          <w:lang w:val="en-US" w:eastAsia="hi-IN" w:bidi="hi-IN"/>
        </w:rPr>
      </w:pPr>
      <w:r>
        <w:rPr>
          <w:bCs/>
          <w:i/>
          <w:sz w:val="16"/>
          <w:szCs w:val="16"/>
          <w:lang w:val="en-US" w:eastAsia="hi-IN" w:bidi="hi-IN"/>
        </w:rPr>
        <w:t>http://www.yourarticlelibrary.com/wp-content/uploads/2013/10/clip_image004_thumb24.jpg</w:t>
      </w:r>
    </w:p>
    <w:p>
      <w:pPr>
        <w:rPr>
          <w:bCs/>
          <w:i/>
          <w:sz w:val="16"/>
          <w:szCs w:val="16"/>
          <w:lang w:val="en-US" w:eastAsia="hi-IN" w:bidi="hi-IN"/>
        </w:rPr>
      </w:pPr>
      <w:r>
        <w:rPr>
          <w:bCs/>
          <w:i/>
          <w:sz w:val="16"/>
          <w:szCs w:val="16"/>
          <w:lang w:val="en-US" w:eastAsia="hi-IN" w:bidi="hi-IN"/>
        </w:rPr>
        <w:br w:type="page"/>
      </w:r>
    </w:p>
    <w:p>
      <w:pPr>
        <w:rPr>
          <w:rFonts w:asciiTheme="majorHAnsi" w:hAnsiTheme="majorHAnsi" w:cstheme="majorHAnsi"/>
          <w:b/>
          <w:bCs/>
          <w:iCs/>
          <w:sz w:val="28"/>
          <w:szCs w:val="28"/>
          <w:lang w:val="en-US" w:eastAsia="hi-IN" w:bidi="hi-IN"/>
        </w:rPr>
      </w:pPr>
      <w:r>
        <w:rPr>
          <w:rFonts w:asciiTheme="majorHAnsi" w:hAnsiTheme="majorHAnsi" w:cstheme="majorHAnsi"/>
          <w:b/>
          <w:bCs/>
          <w:iCs/>
          <w:sz w:val="28"/>
          <w:szCs w:val="28"/>
          <w:lang w:val="en-US" w:eastAsia="hi-IN" w:bidi="hi-IN"/>
        </w:rPr>
        <w:t>Learning Goals</w:t>
      </w:r>
    </w:p>
    <w:p>
      <w:pPr>
        <w:rPr>
          <w:i/>
          <w:sz w:val="16"/>
          <w:szCs w:val="16"/>
          <w:lang w:val="en-US" w:eastAsia="hi-IN" w:bidi="hi-IN"/>
        </w:rPr>
      </w:pPr>
      <w:r>
        <w:rPr>
          <w:rFonts w:asciiTheme="majorHAnsi" w:hAnsiTheme="majorHAnsi" w:cstheme="majorHAnsi"/>
          <w:iCs/>
          <w:lang w:val="en-US" w:eastAsia="hi-IN" w:bidi="hi-IN"/>
        </w:rPr>
        <w:t>– You can evaluate Malthus' ideas in relation to China's one-child policy in a well-founded manner.</w:t>
      </w:r>
    </w:p>
    <w:p>
      <w:pPr>
        <w:rPr>
          <w:rFonts w:asciiTheme="majorHAnsi" w:hAnsiTheme="majorHAnsi" w:cstheme="majorHAnsi"/>
          <w:b/>
          <w:bCs/>
          <w:i/>
          <w:lang w:val="en-US" w:eastAsia="hi-IN" w:bidi="hi-IN"/>
        </w:rPr>
      </w:pPr>
    </w:p>
    <w:p>
      <w:pPr>
        <w:rPr>
          <w:rFonts w:asciiTheme="majorHAnsi" w:hAnsiTheme="majorHAnsi" w:cstheme="majorHAnsi"/>
          <w:b/>
          <w:bCs/>
          <w:i/>
          <w:lang w:val="en-US" w:eastAsia="hi-IN" w:bidi="hi-IN"/>
        </w:rPr>
      </w:pPr>
    </w:p>
    <w:p>
      <w:pPr>
        <w:rPr>
          <w:rFonts w:asciiTheme="majorHAnsi" w:hAnsiTheme="majorHAnsi" w:cstheme="majorHAnsi"/>
          <w:b/>
          <w:bCs/>
          <w:iCs/>
          <w:sz w:val="28"/>
          <w:szCs w:val="28"/>
          <w:lang w:val="en-US" w:eastAsia="hi-IN" w:bidi="hi-IN"/>
        </w:rPr>
      </w:pPr>
      <w:r>
        <w:rPr>
          <w:rFonts w:asciiTheme="majorHAnsi" w:hAnsiTheme="majorHAnsi" w:cstheme="majorHAnsi"/>
          <w:b/>
          <w:bCs/>
          <w:iCs/>
          <w:sz w:val="28"/>
          <w:szCs w:val="28"/>
          <w:lang w:val="en-US" w:eastAsia="hi-IN" w:bidi="hi-IN"/>
        </w:rPr>
        <w:t>Short Exercises (discuss in teams)</w:t>
      </w:r>
      <w:r>
        <w:rPr>
          <w:rFonts w:asciiTheme="majorHAnsi" w:hAnsiTheme="majorHAnsi" w:cstheme="majorHAnsi"/>
          <w:b/>
          <w:bCs/>
          <w:iCs/>
          <w:sz w:val="28"/>
          <w:szCs w:val="28"/>
          <w:lang w:val="en-US" w:eastAsia="hi-IN" w:bidi="hi-IN"/>
        </w:rPr>
        <w:br w:type="textWrapping"/>
      </w:r>
    </w:p>
    <w:p>
      <w:pPr>
        <w:rPr>
          <w:rFonts w:asciiTheme="majorHAnsi" w:hAnsiTheme="majorHAnsi" w:cstheme="majorHAnsi"/>
          <w:bCs/>
          <w:iCs/>
          <w:lang w:val="en-US" w:eastAsia="hi-IN" w:bidi="hi-IN"/>
        </w:rPr>
      </w:pPr>
      <w:r>
        <w:rPr>
          <w:rFonts w:asciiTheme="majorHAnsi" w:hAnsiTheme="majorHAnsi" w:cstheme="majorHAnsi"/>
          <w:b/>
          <w:bCs/>
          <w:iCs/>
          <w:lang w:val="en-US" w:eastAsia="hi-IN" w:bidi="hi-IN"/>
        </w:rPr>
        <w:t>1. Was Malthus right in the end?</w:t>
      </w:r>
    </w:p>
    <w:p>
      <w:pPr>
        <w:rPr>
          <w:rFonts w:asciiTheme="majorHAnsi" w:hAnsiTheme="majorHAnsi" w:cstheme="majorHAnsi"/>
          <w:bCs/>
          <w:iCs/>
          <w:lang w:val="en-US" w:eastAsia="hi-IN" w:bidi="hi-IN"/>
        </w:rPr>
      </w:pPr>
      <w:r>
        <w:rPr>
          <w:rFonts w:asciiTheme="majorHAnsi" w:hAnsiTheme="majorHAnsi" w:cstheme="majorHAnsi"/>
          <w:bCs/>
          <w:iCs/>
          <w:lang w:val="en-US" w:eastAsia="hi-IN" w:bidi="hi-IN"/>
        </w:rPr>
        <w:t xml:space="preserve">Looking back, can we say that Malthus’s ideas were broadly correct? </w:t>
      </w:r>
    </w:p>
    <w:p>
      <w:pPr>
        <w:rPr>
          <w:rFonts w:asciiTheme="majorHAnsi" w:hAnsiTheme="majorHAnsi" w:cstheme="majorHAnsi"/>
          <w:bCs/>
          <w:iCs/>
          <w:lang w:val="en-US" w:eastAsia="hi-IN" w:bidi="hi-IN"/>
        </w:rPr>
      </w:pPr>
    </w:p>
    <w:p>
      <w:pPr>
        <w:rPr>
          <w:rFonts w:hint="default" w:asciiTheme="majorHAnsi" w:hAnsiTheme="majorHAnsi" w:cstheme="majorHAnsi"/>
          <w:b/>
          <w:bCs/>
          <w:i/>
          <w:lang w:val="en-US" w:eastAsia="hi-IN" w:bidi="hi-IN"/>
        </w:rPr>
      </w:pPr>
      <w:r>
        <w:rPr>
          <w:rFonts w:hint="default" w:asciiTheme="majorHAnsi" w:hAnsiTheme="majorHAnsi" w:cstheme="majorHAnsi"/>
          <w:bCs/>
          <w:iCs/>
          <w:lang w:val="en-US" w:eastAsia="hi-IN" w:bidi="hi-IN"/>
        </w:rPr>
        <w:t>No because Maltus did not account for the development in agriculture technology that allowed for exponential invrease in food production. Mehr Menschen erlauben auch mer Essen anyubauen. The populatio forecast was correct.</w:t>
      </w:r>
    </w:p>
    <w:p>
      <w:pPr>
        <w:rPr>
          <w:rFonts w:asciiTheme="majorHAnsi" w:hAnsiTheme="majorHAnsi" w:cstheme="majorHAnsi"/>
          <w:b/>
          <w:bCs/>
          <w:i/>
          <w:lang w:val="en-US" w:eastAsia="hi-IN" w:bidi="hi-IN"/>
        </w:rPr>
      </w:pPr>
    </w:p>
    <w:p>
      <w:pPr>
        <w:rPr>
          <w:rFonts w:asciiTheme="majorHAnsi" w:hAnsiTheme="majorHAnsi" w:cstheme="majorHAnsi"/>
          <w:bCs/>
          <w:iCs/>
          <w:lang w:val="en-US" w:eastAsia="hi-IN" w:bidi="hi-IN"/>
        </w:rPr>
      </w:pPr>
      <w:r>
        <w:rPr>
          <w:rFonts w:asciiTheme="majorHAnsi" w:hAnsiTheme="majorHAnsi" w:cstheme="majorHAnsi"/>
          <w:b/>
          <w:bCs/>
          <w:iCs/>
          <w:lang w:val="en-US" w:eastAsia="hi-IN" w:bidi="hi-IN"/>
        </w:rPr>
        <w:t>2. Malthus &amp; China</w:t>
      </w:r>
    </w:p>
    <w:p>
      <w:pPr>
        <w:rPr>
          <w:rFonts w:asciiTheme="majorHAnsi" w:hAnsiTheme="majorHAnsi" w:cstheme="majorHAnsi"/>
          <w:bCs/>
          <w:iCs/>
          <w:lang w:val="en-US" w:eastAsia="hi-IN" w:bidi="hi-IN"/>
        </w:rPr>
      </w:pPr>
      <w:r>
        <w:rPr>
          <w:rFonts w:asciiTheme="majorHAnsi" w:hAnsiTheme="majorHAnsi" w:cstheme="majorHAnsi"/>
          <w:bCs/>
          <w:iCs/>
          <w:lang w:val="en-US" w:eastAsia="hi-IN" w:bidi="hi-IN"/>
        </w:rPr>
        <w:t>What is the link between Malthus's ideas and Chinas one-child policy.</w:t>
      </w:r>
    </w:p>
    <w:p>
      <w:pPr>
        <w:rPr>
          <w:rFonts w:asciiTheme="majorHAnsi" w:hAnsiTheme="majorHAnsi" w:cstheme="majorHAnsi"/>
          <w:bCs/>
          <w:iCs/>
          <w:lang w:val="en-US" w:eastAsia="hi-IN" w:bidi="hi-IN"/>
        </w:rPr>
      </w:pPr>
    </w:p>
    <w:p>
      <w:pPr>
        <w:rPr>
          <w:rFonts w:asciiTheme="majorHAnsi" w:hAnsiTheme="majorHAnsi" w:cstheme="majorHAnsi"/>
          <w:bCs/>
          <w:i/>
          <w:lang w:val="en-US" w:eastAsia="hi-IN" w:bidi="hi-IN"/>
        </w:rPr>
      </w:pPr>
      <w:r>
        <w:rPr>
          <w:rFonts w:hint="default" w:asciiTheme="majorHAnsi" w:hAnsiTheme="majorHAnsi" w:cstheme="majorHAnsi"/>
          <w:bCs/>
          <w:iCs/>
          <w:lang w:val="en-US" w:eastAsia="hi-IN" w:bidi="hi-IN"/>
        </w:rPr>
        <w:t>Maltus was as well afraid of overpopulatio and famines. And presented the same implementation to solve the problem. The differenz was that Maltus only wanted to targed the lower class. Maltus did not say that the government should interveen in the process.</w:t>
      </w:r>
    </w:p>
    <w:p>
      <w:pPr>
        <w:rPr>
          <w:rFonts w:asciiTheme="majorHAnsi" w:hAnsiTheme="majorHAnsi" w:cstheme="majorHAnsi"/>
          <w:bCs/>
          <w:i/>
          <w:lang w:val="en-US" w:eastAsia="hi-IN" w:bidi="hi-IN"/>
        </w:rPr>
      </w:pPr>
    </w:p>
    <w:p>
      <w:pPr>
        <w:rPr>
          <w:rFonts w:asciiTheme="majorHAnsi" w:hAnsiTheme="majorHAnsi" w:cstheme="majorHAnsi"/>
          <w:bCs/>
          <w:iCs/>
          <w:lang w:val="en-US" w:eastAsia="hi-IN" w:bidi="hi-IN"/>
        </w:rPr>
      </w:pPr>
      <w:r>
        <w:rPr>
          <w:rFonts w:asciiTheme="majorHAnsi" w:hAnsiTheme="majorHAnsi" w:cstheme="majorHAnsi"/>
          <w:b/>
          <w:bCs/>
          <w:iCs/>
          <w:lang w:val="en-US" w:eastAsia="hi-IN" w:bidi="hi-IN"/>
        </w:rPr>
        <w:t>3. Criticism</w:t>
      </w:r>
    </w:p>
    <w:p>
      <w:pPr>
        <w:rPr>
          <w:rFonts w:asciiTheme="majorHAnsi" w:hAnsiTheme="majorHAnsi" w:cstheme="majorHAnsi"/>
          <w:bCs/>
          <w:iCs/>
          <w:lang w:val="en-US" w:eastAsia="hi-IN" w:bidi="hi-IN"/>
        </w:rPr>
      </w:pPr>
      <w:r>
        <w:rPr>
          <w:rFonts w:asciiTheme="majorHAnsi" w:hAnsiTheme="majorHAnsi" w:cstheme="majorHAnsi"/>
          <w:bCs/>
          <w:iCs/>
          <w:lang w:val="en-US" w:eastAsia="hi-IN" w:bidi="hi-IN"/>
        </w:rPr>
        <w:t>Why is the Chinese one-child policy criticized? What are some hard arguments?</w:t>
      </w:r>
    </w:p>
    <w:p>
      <w:pPr>
        <w:rPr>
          <w:rFonts w:asciiTheme="majorHAnsi" w:hAnsiTheme="majorHAnsi" w:cstheme="majorHAnsi"/>
          <w:bCs/>
          <w:iCs/>
          <w:lang w:val="en-US" w:eastAsia="hi-IN" w:bidi="hi-IN"/>
        </w:rPr>
      </w:pPr>
    </w:p>
    <w:p>
      <w:pPr>
        <w:ind w:firstLine="120" w:firstLineChars="50"/>
        <w:rPr>
          <w:rFonts w:hint="default" w:asciiTheme="majorHAnsi" w:hAnsiTheme="majorHAnsi" w:cstheme="majorHAnsi"/>
          <w:bCs/>
          <w:iCs/>
          <w:lang w:val="en-US" w:eastAsia="hi-IN" w:bidi="hi-IN"/>
        </w:rPr>
      </w:pPr>
      <w:r>
        <w:rPr>
          <w:rFonts w:hint="default" w:asciiTheme="majorHAnsi" w:hAnsiTheme="majorHAnsi" w:cstheme="majorHAnsi"/>
          <w:bCs/>
          <w:iCs/>
          <w:lang w:val="en-US" w:eastAsia="hi-IN" w:bidi="hi-IN"/>
        </w:rPr>
        <w:t>- Ratio to old and yound changes to fast and the older population can not be sustained</w:t>
      </w:r>
    </w:p>
    <w:p>
      <w:pPr>
        <w:rPr>
          <w:rFonts w:hint="default" w:asciiTheme="majorHAnsi" w:hAnsiTheme="majorHAnsi" w:cstheme="majorHAnsi"/>
          <w:bCs/>
          <w:iCs/>
          <w:lang w:val="en-US" w:eastAsia="hi-IN" w:bidi="hi-IN"/>
        </w:rPr>
      </w:pPr>
      <w:r>
        <w:rPr>
          <w:rFonts w:hint="default" w:asciiTheme="majorHAnsi" w:hAnsiTheme="majorHAnsi" w:cstheme="majorHAnsi"/>
          <w:bCs/>
          <w:iCs/>
          <w:lang w:val="en-US" w:eastAsia="hi-IN" w:bidi="hi-IN"/>
        </w:rPr>
        <w:t xml:space="preserve">  - Against human rights</w:t>
      </w:r>
    </w:p>
    <w:p>
      <w:pPr>
        <w:rPr>
          <w:rFonts w:hint="default" w:asciiTheme="majorHAnsi" w:hAnsiTheme="majorHAnsi" w:cstheme="majorHAnsi"/>
          <w:b/>
          <w:bCs w:val="0"/>
          <w:iCs/>
          <w:lang w:val="en-US" w:eastAsia="hi-IN" w:bidi="hi-IN"/>
        </w:rPr>
      </w:pPr>
      <w:r>
        <w:rPr>
          <w:rFonts w:hint="default" w:asciiTheme="majorHAnsi" w:hAnsiTheme="majorHAnsi" w:cstheme="majorHAnsi"/>
          <w:bCs/>
          <w:iCs/>
          <w:lang w:val="en-US" w:eastAsia="hi-IN" w:bidi="hi-IN"/>
        </w:rPr>
        <w:t xml:space="preserve">  - </w:t>
      </w:r>
      <w:r>
        <w:rPr>
          <w:rFonts w:hint="default" w:asciiTheme="majorHAnsi" w:hAnsiTheme="majorHAnsi" w:cstheme="majorHAnsi"/>
          <w:b/>
          <w:bCs w:val="0"/>
          <w:iCs/>
          <w:lang w:val="en-US" w:eastAsia="hi-IN" w:bidi="hi-IN"/>
        </w:rPr>
        <w:t xml:space="preserve">Vieweing the DTM, this was just an acceleration of a trend that would have happend anyway. </w:t>
      </w:r>
      <w:bookmarkStart w:id="0" w:name="_GoBack"/>
      <w:bookmarkEnd w:id="0"/>
    </w:p>
    <w:p>
      <w:pPr>
        <w:rPr>
          <w:rFonts w:hint="default" w:asciiTheme="majorHAnsi" w:hAnsiTheme="majorHAnsi" w:cstheme="majorHAnsi"/>
          <w:bCs/>
          <w:iCs/>
          <w:lang w:val="en-US" w:eastAsia="hi-IN" w:bidi="hi-IN"/>
        </w:rPr>
      </w:pPr>
    </w:p>
    <w:sectPr>
      <w:type w:val="continuous"/>
      <w:pgSz w:w="11906" w:h="16838"/>
      <w:pgMar w:top="1248" w:right="1134" w:bottom="1077" w:left="1134" w:header="794" w:footer="850" w:gutter="0"/>
      <w:cols w:space="720" w:num="1"/>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Liberation Sans"/>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Lucida Sans">
    <w:altName w:val="Noto Sans"/>
    <w:panose1 w:val="020B0602030504020204"/>
    <w:charset w:val="4D"/>
    <w:family w:val="swiss"/>
    <w:pitch w:val="default"/>
    <w:sig w:usb0="00000000" w:usb1="00000000" w:usb2="00000000" w:usb3="00000000" w:csb0="00000001" w:csb1="00000000"/>
  </w:font>
  <w:font w:name="Noto Sans">
    <w:panose1 w:val="020B0502040504020204"/>
    <w:charset w:val="00"/>
    <w:family w:val="auto"/>
    <w:pitch w:val="default"/>
    <w:sig w:usb0="E00002FF" w:usb1="4000201F" w:usb2="08000029" w:usb3="00100000" w:csb0="0000019F" w:csb1="00000000"/>
  </w:font>
  <w:font w:name="Lucida Grande">
    <w:altName w:val="Arial"/>
    <w:panose1 w:val="020B0600040502020204"/>
    <w:charset w:val="00"/>
    <w:family w:val="swiss"/>
    <w:pitch w:val="default"/>
    <w:sig w:usb0="00000000" w:usb1="00000000" w:usb2="00000000" w:usb3="00000000" w:csb0="000001BF" w:csb1="00000000"/>
  </w:font>
  <w:font w:name="Times">
    <w:altName w:val="Liberation Sans"/>
    <w:panose1 w:val="00000500000000020000"/>
    <w:charset w:val="00"/>
    <w:family w:val="auto"/>
    <w:pitch w:val="default"/>
    <w:sig w:usb0="00000000" w:usb1="00000000" w:usb2="00000000" w:usb3="00000000" w:csb0="00000001" w:csb1="00000000"/>
  </w:font>
  <w:font w:name="Arial Narrow">
    <w:altName w:val="Arial"/>
    <w:panose1 w:val="020B0606020202030204"/>
    <w:charset w:val="00"/>
    <w:family w:val="swiss"/>
    <w:pitch w:val="default"/>
    <w:sig w:usb0="00000000"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pPr>
    <w:r>
      <w:rPr>
        <w:rStyle w:val="15"/>
      </w:rPr>
      <w:fldChar w:fldCharType="begin"/>
    </w:r>
    <w:r>
      <w:rPr>
        <w:rStyle w:val="15"/>
      </w:rPr>
      <w:instrText xml:space="preserve"> PAGE </w:instrText>
    </w:r>
    <w:r>
      <w:rPr>
        <w:rStyle w:val="15"/>
      </w:rPr>
      <w:fldChar w:fldCharType="separate"/>
    </w:r>
    <w:r>
      <w:rPr>
        <w:rStyle w:val="15"/>
      </w:rPr>
      <w:t>1</w:t>
    </w:r>
    <w:r>
      <w:rPr>
        <w:rStyle w:val="15"/>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tabs>
        <w:tab w:val="right" w:leader="underscore" w:pos="9620"/>
        <w:tab w:val="clear" w:pos="4320"/>
        <w:tab w:val="clear" w:pos="8640"/>
      </w:tabs>
      <w:autoSpaceDN w:val="0"/>
      <w:jc w:val="both"/>
      <w:textAlignment w:val="baseline"/>
      <w:rPr>
        <w:rFonts w:ascii="Calibri" w:hAnsi="Calibri" w:cs="Arial Narrow"/>
        <w:i/>
        <w:kern w:val="3"/>
        <w:lang w:eastAsia="zh-CN"/>
      </w:rPr>
    </w:pPr>
    <w:r>
      <w:rPr>
        <w:rFonts w:ascii="Calibri" w:hAnsi="Calibri" w:cs="Arial Narrow"/>
        <w:i/>
        <w:kern w:val="3"/>
        <w:lang w:eastAsia="zh-CN"/>
      </w:rPr>
      <w:t xml:space="preserve">Basic Geography </w:t>
    </w:r>
    <w:r>
      <w:rPr>
        <w:rFonts w:ascii="Calibri" w:hAnsi="Calibri" w:cs="Arial Narrow"/>
        <w:i/>
        <w:kern w:val="3"/>
        <w:sz w:val="18"/>
        <w:szCs w:val="18"/>
        <w:vertAlign w:val="superscript"/>
        <w:lang w:eastAsia="zh-CN"/>
      </w:rPr>
      <w:tab/>
    </w:r>
    <w:r>
      <w:rPr>
        <w:rFonts w:ascii="Calibri" w:hAnsi="Calibri" w:cs="Arial Narrow"/>
        <w:i/>
        <w:kern w:val="3"/>
        <w:lang w:eastAsia="zh-CN"/>
      </w:rPr>
      <w:t>Demography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none"/>
      <w:pStyle w:val="2"/>
      <w:suff w:val="nothing"/>
      <w:lvlText w:val=""/>
      <w:lvlJc w:val="left"/>
      <w:pPr>
        <w:tabs>
          <w:tab w:val="left" w:pos="0"/>
        </w:tabs>
        <w:ind w:left="432" w:hanging="432"/>
      </w:pPr>
    </w:lvl>
    <w:lvl w:ilvl="1" w:tentative="0">
      <w:start w:val="1"/>
      <w:numFmt w:val="none"/>
      <w:pStyle w:val="3"/>
      <w:suff w:val="nothing"/>
      <w:lvlText w:val=""/>
      <w:lvlJc w:val="left"/>
      <w:pPr>
        <w:tabs>
          <w:tab w:val="left" w:pos="0"/>
        </w:tabs>
        <w:ind w:left="576" w:hanging="576"/>
      </w:pPr>
    </w:lvl>
    <w:lvl w:ilvl="2" w:tentative="0">
      <w:start w:val="1"/>
      <w:numFmt w:val="none"/>
      <w:pStyle w:val="6"/>
      <w:suff w:val="nothing"/>
      <w:lvlText w:val=""/>
      <w:lvlJc w:val="left"/>
      <w:pPr>
        <w:tabs>
          <w:tab w:val="left" w:pos="0"/>
        </w:tabs>
        <w:ind w:left="720" w:hanging="720"/>
      </w:pPr>
    </w:lvl>
    <w:lvl w:ilvl="3" w:tentative="0">
      <w:start w:val="1"/>
      <w:numFmt w:val="none"/>
      <w:suff w:val="nothing"/>
      <w:lvlText w:val=""/>
      <w:lvlJc w:val="left"/>
      <w:pPr>
        <w:tabs>
          <w:tab w:val="left" w:pos="0"/>
        </w:tabs>
        <w:ind w:left="864" w:hanging="864"/>
      </w:pPr>
    </w:lvl>
    <w:lvl w:ilvl="4" w:tentative="0">
      <w:start w:val="1"/>
      <w:numFmt w:val="none"/>
      <w:suff w:val="nothing"/>
      <w:lvlText w:val=""/>
      <w:lvlJc w:val="left"/>
      <w:pPr>
        <w:tabs>
          <w:tab w:val="left" w:pos="0"/>
        </w:tabs>
        <w:ind w:left="1008" w:hanging="1008"/>
      </w:pPr>
    </w:lvl>
    <w:lvl w:ilvl="5" w:tentative="0">
      <w:start w:val="1"/>
      <w:numFmt w:val="none"/>
      <w:suff w:val="nothing"/>
      <w:lvlText w:val=""/>
      <w:lvlJc w:val="left"/>
      <w:pPr>
        <w:tabs>
          <w:tab w:val="left" w:pos="0"/>
        </w:tabs>
        <w:ind w:left="1152" w:hanging="1152"/>
      </w:pPr>
    </w:lvl>
    <w:lvl w:ilvl="6" w:tentative="0">
      <w:start w:val="1"/>
      <w:numFmt w:val="none"/>
      <w:suff w:val="nothing"/>
      <w:lvlText w:val=""/>
      <w:lvlJc w:val="left"/>
      <w:pPr>
        <w:tabs>
          <w:tab w:val="left" w:pos="0"/>
        </w:tabs>
        <w:ind w:left="1296" w:hanging="1296"/>
      </w:pPr>
    </w:lvl>
    <w:lvl w:ilvl="7" w:tentative="0">
      <w:start w:val="1"/>
      <w:numFmt w:val="none"/>
      <w:suff w:val="nothing"/>
      <w:lvlText w:val=""/>
      <w:lvlJc w:val="left"/>
      <w:pPr>
        <w:tabs>
          <w:tab w:val="left" w:pos="0"/>
        </w:tabs>
        <w:ind w:left="1440" w:hanging="1440"/>
      </w:pPr>
    </w:lvl>
    <w:lvl w:ilvl="8" w:tentative="0">
      <w:start w:val="1"/>
      <w:numFmt w:val="none"/>
      <w:suff w:val="nothing"/>
      <w:lvlText w:val=""/>
      <w:lvlJc w:val="left"/>
      <w:pPr>
        <w:tabs>
          <w:tab w:val="left"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isplayBackgroundShape w:val="1"/>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720"/>
  <w:autoHyphenation/>
  <w:hyphenationZone w:val="425"/>
  <w:drawingGridHorizontalSpacing w:val="0"/>
  <w:drawingGridVerticalSpacing w:val="0"/>
  <w:displayHorizontalDrawingGridEvery w:val="0"/>
  <w:displayVerticalDrawingGridEvery w:val="0"/>
  <w:doNotUseMarginsForDrawingGridOrigin w:val="1"/>
  <w:drawingGridHorizontalOrigin w:val="0"/>
  <w:drawingGridVerticalOrigin w:val="0"/>
  <w:noPunctuationKerning w:val="1"/>
  <w:characterSpacingControl w:val="doNotCompress"/>
  <w:compat>
    <w:spaceForUL/>
    <w:balanceSingleByteDoubleByteWidth/>
    <w:doNotLeaveBackslashAlone/>
    <w:ulTrailSpac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060C"/>
    <w:rsid w:val="0004037E"/>
    <w:rsid w:val="0013573A"/>
    <w:rsid w:val="00404E45"/>
    <w:rsid w:val="006670A6"/>
    <w:rsid w:val="00726060"/>
    <w:rsid w:val="0092060C"/>
    <w:rsid w:val="00993518"/>
    <w:rsid w:val="009D03BE"/>
    <w:rsid w:val="009D1F07"/>
    <w:rsid w:val="00A12096"/>
    <w:rsid w:val="00A711DA"/>
    <w:rsid w:val="00AB0088"/>
    <w:rsid w:val="00AC0BD1"/>
    <w:rsid w:val="00B148D9"/>
    <w:rsid w:val="00C210D9"/>
    <w:rsid w:val="00C60B81"/>
    <w:rsid w:val="00CD1B6E"/>
    <w:rsid w:val="00D15319"/>
    <w:rsid w:val="00DA377D"/>
    <w:rsid w:val="00DC7A65"/>
    <w:rsid w:val="00F05115"/>
    <w:rsid w:val="00F66CCF"/>
    <w:rsid w:val="00F818ED"/>
    <w:rsid w:val="00FB6CA6"/>
    <w:rsid w:val="3CDD8147"/>
    <w:rsid w:val="4D3F23C4"/>
    <w:rsid w:val="59D9E9B0"/>
    <w:rsid w:val="ED734900"/>
  </w:rsids>
  <m:mathPr>
    <m:mathFont m:val="Cambria Math"/>
    <m:brkBin m:val="before"/>
    <m:brkBinSub m:val="--"/>
    <m:smallFrac m:val="0"/>
    <m:dispDef/>
    <m:lMargin m:val="0"/>
    <m:rMargin m:val="0"/>
    <m:defJc m:val="centerGroup"/>
    <m:wrapIndent m:val="1440"/>
    <m:intLim m:val="subSup"/>
    <m:naryLim m:val="undOvr"/>
  </m:mathPr>
  <w:doNotAutoCompressPictures/>
  <w:themeFontLang w:val="de-CH"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doNotEmbedSmartTag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de-CH" w:eastAsia="de-DE" w:bidi="ar-SA"/>
    </w:rPr>
  </w:style>
  <w:style w:type="paragraph" w:styleId="2">
    <w:name w:val="heading 1"/>
    <w:basedOn w:val="1"/>
    <w:next w:val="1"/>
    <w:qFormat/>
    <w:uiPriority w:val="0"/>
    <w:pPr>
      <w:keepNext/>
      <w:numPr>
        <w:ilvl w:val="0"/>
        <w:numId w:val="1"/>
      </w:numPr>
      <w:spacing w:after="160"/>
      <w:outlineLvl w:val="0"/>
    </w:pPr>
  </w:style>
  <w:style w:type="paragraph" w:styleId="3">
    <w:name w:val="heading 2"/>
    <w:basedOn w:val="4"/>
    <w:next w:val="5"/>
    <w:qFormat/>
    <w:uiPriority w:val="0"/>
    <w:pPr>
      <w:numPr>
        <w:ilvl w:val="1"/>
        <w:numId w:val="1"/>
      </w:numPr>
      <w:outlineLvl w:val="1"/>
    </w:pPr>
  </w:style>
  <w:style w:type="paragraph" w:styleId="6">
    <w:name w:val="heading 3"/>
    <w:basedOn w:val="4"/>
    <w:next w:val="5"/>
    <w:qFormat/>
    <w:uiPriority w:val="0"/>
    <w:pPr>
      <w:numPr>
        <w:ilvl w:val="2"/>
        <w:numId w:val="1"/>
      </w:numPr>
      <w:outlineLvl w:val="2"/>
    </w:p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customStyle="1" w:styleId="4">
    <w:name w:val="Überschrift"/>
    <w:basedOn w:val="1"/>
    <w:next w:val="5"/>
    <w:qFormat/>
    <w:uiPriority w:val="0"/>
    <w:pPr>
      <w:keepNext/>
      <w:spacing w:before="240" w:after="120"/>
    </w:pPr>
  </w:style>
  <w:style w:type="paragraph" w:styleId="5">
    <w:name w:val="Body Text"/>
    <w:basedOn w:val="1"/>
    <w:qFormat/>
    <w:uiPriority w:val="0"/>
    <w:pPr>
      <w:spacing w:after="120"/>
    </w:pPr>
  </w:style>
  <w:style w:type="paragraph" w:styleId="9">
    <w:name w:val="Balloon Text"/>
    <w:basedOn w:val="1"/>
    <w:link w:val="37"/>
    <w:semiHidden/>
    <w:unhideWhenUsed/>
    <w:qFormat/>
    <w:uiPriority w:val="99"/>
    <w:rPr>
      <w:rFonts w:ascii="Lucida Grande" w:hAnsi="Lucida Grande"/>
      <w:sz w:val="18"/>
      <w:szCs w:val="18"/>
    </w:rPr>
  </w:style>
  <w:style w:type="paragraph" w:styleId="10">
    <w:name w:val="footer"/>
    <w:basedOn w:val="1"/>
    <w:qFormat/>
    <w:uiPriority w:val="0"/>
    <w:pPr>
      <w:tabs>
        <w:tab w:val="center" w:pos="4703"/>
        <w:tab w:val="right" w:pos="9406"/>
      </w:tabs>
    </w:pPr>
  </w:style>
  <w:style w:type="paragraph" w:styleId="11">
    <w:name w:val="header"/>
    <w:basedOn w:val="1"/>
    <w:qFormat/>
    <w:uiPriority w:val="0"/>
    <w:pPr>
      <w:tabs>
        <w:tab w:val="center" w:pos="4320"/>
        <w:tab w:val="right" w:pos="8640"/>
      </w:tabs>
    </w:pPr>
  </w:style>
  <w:style w:type="character" w:styleId="12">
    <w:name w:val="Hyperlink"/>
    <w:qFormat/>
    <w:uiPriority w:val="0"/>
  </w:style>
  <w:style w:type="paragraph" w:styleId="13">
    <w:name w:val="List"/>
    <w:basedOn w:val="5"/>
    <w:qFormat/>
    <w:uiPriority w:val="0"/>
    <w:rPr>
      <w:rFonts w:ascii="Arial" w:hAnsi="Arial" w:cs="Lucida Sans"/>
    </w:rPr>
  </w:style>
  <w:style w:type="paragraph" w:styleId="14">
    <w:name w:val="Normal (Web)"/>
    <w:basedOn w:val="1"/>
    <w:unhideWhenUsed/>
    <w:qFormat/>
    <w:uiPriority w:val="99"/>
    <w:pPr>
      <w:spacing w:before="100" w:beforeAutospacing="1" w:after="119"/>
    </w:pPr>
    <w:rPr>
      <w:rFonts w:ascii="Times" w:hAnsi="Times"/>
    </w:rPr>
  </w:style>
  <w:style w:type="character" w:styleId="15">
    <w:name w:val="page number"/>
    <w:basedOn w:val="16"/>
    <w:qFormat/>
    <w:uiPriority w:val="0"/>
  </w:style>
  <w:style w:type="character" w:customStyle="1" w:styleId="16">
    <w:name w:val="WW-Absatz-Standardschriftart1"/>
    <w:qFormat/>
    <w:uiPriority w:val="0"/>
  </w:style>
  <w:style w:type="character" w:styleId="17">
    <w:name w:val="Strong"/>
    <w:basedOn w:val="7"/>
    <w:qFormat/>
    <w:uiPriority w:val="22"/>
    <w:rPr>
      <w:b/>
      <w:bCs/>
    </w:rPr>
  </w:style>
  <w:style w:type="character" w:customStyle="1" w:styleId="18">
    <w:name w:val="WW8Num1z0"/>
    <w:qFormat/>
    <w:uiPriority w:val="0"/>
  </w:style>
  <w:style w:type="character" w:customStyle="1" w:styleId="19">
    <w:name w:val="WW8Num1z1"/>
    <w:qFormat/>
    <w:uiPriority w:val="0"/>
  </w:style>
  <w:style w:type="character" w:customStyle="1" w:styleId="20">
    <w:name w:val="WW8Num1z2"/>
    <w:qFormat/>
    <w:uiPriority w:val="0"/>
  </w:style>
  <w:style w:type="character" w:customStyle="1" w:styleId="21">
    <w:name w:val="WW8Num1z3"/>
    <w:qFormat/>
    <w:uiPriority w:val="0"/>
  </w:style>
  <w:style w:type="character" w:customStyle="1" w:styleId="22">
    <w:name w:val="WW8Num1z4"/>
    <w:uiPriority w:val="0"/>
  </w:style>
  <w:style w:type="character" w:customStyle="1" w:styleId="23">
    <w:name w:val="WW8Num1z5"/>
    <w:qFormat/>
    <w:uiPriority w:val="0"/>
  </w:style>
  <w:style w:type="character" w:customStyle="1" w:styleId="24">
    <w:name w:val="WW8Num1z6"/>
    <w:qFormat/>
    <w:uiPriority w:val="0"/>
  </w:style>
  <w:style w:type="character" w:customStyle="1" w:styleId="25">
    <w:name w:val="WW8Num1z7"/>
    <w:qFormat/>
    <w:uiPriority w:val="0"/>
  </w:style>
  <w:style w:type="character" w:customStyle="1" w:styleId="26">
    <w:name w:val="WW8Num1z8"/>
    <w:qFormat/>
    <w:uiPriority w:val="0"/>
  </w:style>
  <w:style w:type="character" w:customStyle="1" w:styleId="27">
    <w:name w:val="Absatz-Standardschriftart1"/>
    <w:qFormat/>
    <w:uiPriority w:val="0"/>
  </w:style>
  <w:style w:type="character" w:customStyle="1" w:styleId="28">
    <w:name w:val="WW-Absatz-Standardschriftart"/>
    <w:qFormat/>
    <w:uiPriority w:val="0"/>
  </w:style>
  <w:style w:type="character" w:customStyle="1" w:styleId="29">
    <w:name w:val="Aufzählungszeichen1"/>
    <w:qFormat/>
    <w:uiPriority w:val="0"/>
  </w:style>
  <w:style w:type="character" w:customStyle="1" w:styleId="30">
    <w:name w:val="Q"/>
    <w:qFormat/>
    <w:uiPriority w:val="0"/>
  </w:style>
  <w:style w:type="character" w:customStyle="1" w:styleId="31">
    <w:name w:val="Zitat1"/>
    <w:qFormat/>
    <w:uiPriority w:val="0"/>
    <w:rPr>
      <w:i/>
      <w:iCs/>
    </w:rPr>
  </w:style>
  <w:style w:type="paragraph" w:customStyle="1" w:styleId="32">
    <w:name w:val="Beschriftung1"/>
    <w:basedOn w:val="1"/>
    <w:qFormat/>
    <w:uiPriority w:val="0"/>
    <w:pPr>
      <w:suppressLineNumbers/>
      <w:spacing w:before="120" w:after="120"/>
    </w:pPr>
  </w:style>
  <w:style w:type="paragraph" w:customStyle="1" w:styleId="33">
    <w:name w:val="Verzeichnis"/>
    <w:basedOn w:val="1"/>
    <w:qFormat/>
    <w:uiPriority w:val="0"/>
    <w:pPr>
      <w:suppressLineNumbers/>
    </w:pPr>
    <w:rPr>
      <w:rFonts w:ascii="Arial" w:hAnsi="Arial" w:cs="Lucida Sans"/>
    </w:rPr>
  </w:style>
  <w:style w:type="paragraph" w:customStyle="1" w:styleId="34">
    <w:name w:val="Rahmeninhalt"/>
    <w:basedOn w:val="5"/>
    <w:qFormat/>
    <w:uiPriority w:val="0"/>
  </w:style>
  <w:style w:type="paragraph" w:customStyle="1" w:styleId="35">
    <w:name w:val="Abbildung"/>
    <w:basedOn w:val="32"/>
    <w:qFormat/>
    <w:uiPriority w:val="0"/>
  </w:style>
  <w:style w:type="paragraph" w:customStyle="1" w:styleId="36">
    <w:name w:val="Tabellen Inhalt"/>
    <w:basedOn w:val="1"/>
    <w:qFormat/>
    <w:uiPriority w:val="0"/>
    <w:pPr>
      <w:suppressLineNumbers/>
    </w:pPr>
  </w:style>
  <w:style w:type="character" w:customStyle="1" w:styleId="37">
    <w:name w:val="Sprechblasentext Zchn"/>
    <w:basedOn w:val="7"/>
    <w:link w:val="9"/>
    <w:semiHidden/>
    <w:qFormat/>
    <w:uiPriority w:val="99"/>
    <w:rPr>
      <w:rFonts w:ascii="Lucida Grande" w:hAnsi="Lucida Grande"/>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3.jpeg"/><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364</Words>
  <Characters>2298</Characters>
  <Lines>19</Lines>
  <Paragraphs>5</Paragraphs>
  <TotalTime>34</TotalTime>
  <ScaleCrop>false</ScaleCrop>
  <LinksUpToDate>false</LinksUpToDate>
  <CharactersWithSpaces>2657</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2014-11-14T09:17:00Z</dcterms:created>
  <dc:creator>Thomas Forster</dc:creator>
  <cp:lastModifiedBy>adkoprek</cp:lastModifiedBy>
  <cp:lastPrinted>2014-11-14T10:13:00Z</cp:lastPrinted>
  <dcterms:modified xsi:type="dcterms:W3CDTF">2025-12-02T16:41:53Z</dcterms:modified>
  <dc:title>Infoblatt zur Einkindpolitik</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