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40"/>
        <w:ind w:right="0" w:left="0" w:firstLine="0"/>
        <w:jc w:val="both"/>
        <w:rPr>
          <w:rFonts w:ascii="Calibri" w:hAnsi="Calibri" w:cs="Calibri" w:eastAsia="Calibri"/>
          <w:color w:val="auto"/>
          <w:spacing w:val="0"/>
          <w:position w:val="0"/>
          <w:sz w:val="22"/>
          <w:shd w:fill="auto" w:val="clear"/>
        </w:rPr>
      </w:pPr>
      <w:r>
        <w:object w:dxaOrig="8949" w:dyaOrig="3867">
          <v:rect xmlns:o="urn:schemas-microsoft-com:office:office" xmlns:v="urn:schemas-microsoft-com:vml" id="rectole0000000000" style="width:447.45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choosing this package! If you have any questions or difficulties during your work, please do not hesitate to contact us anytime: Dinv.info@gmail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hope you enjoy your work with our package. We also would be grateful if you could leave your feedback or review, it is extremely important to us!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package contains a set of seamless (tiled) background layers and a script. The script creates the effect of endless movement for the background using parallax and texture offset.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Demo_Scene to watch the example of package application.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FFFF00" w:val="clear"/>
        </w:rPr>
        <w:t xml:space="preserve">How to apply the script?</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on the scene a prefab of the object ‘Background_Controller’;</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the chosen layers from the folder ‘Prefab-Layers’ to the object ‘Background_Controller’;</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Inspector of the object ‘Background_Controller’ add the necessary amount of attached layers and set a parallax scale. For the better looking effect use 3 layers of each type: Stars_Big, Stars_Small and Nebula, as it appears in Demo-Scene;</w:t>
      </w:r>
    </w:p>
    <w:p>
      <w:pPr>
        <w:spacing w:before="0" w:after="160" w:line="259"/>
        <w:ind w:right="0" w:left="0" w:firstLine="0"/>
        <w:jc w:val="center"/>
        <w:rPr>
          <w:rFonts w:ascii="Calibri" w:hAnsi="Calibri" w:cs="Calibri" w:eastAsia="Calibri"/>
          <w:color w:val="auto"/>
          <w:spacing w:val="0"/>
          <w:position w:val="0"/>
          <w:sz w:val="20"/>
          <w:shd w:fill="auto" w:val="clear"/>
        </w:rPr>
      </w:pPr>
      <w:r>
        <w:object w:dxaOrig="6438" w:dyaOrig="4575">
          <v:rect xmlns:o="urn:schemas-microsoft-com:office:office" xmlns:v="urn:schemas-microsoft-com:vml" id="rectole0000000001" style="width:321.90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your camera to the field ‘Used Camera’.</w:t>
      </w:r>
    </w:p>
    <w:p>
      <w:pPr>
        <w:numPr>
          <w:ilvl w:val="0"/>
          <w:numId w:val="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camera size (for PC) on 4.</w:t>
      </w:r>
    </w:p>
    <w:p>
      <w:pPr>
        <w:numPr>
          <w:ilvl w:val="0"/>
          <w:numId w:val="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layers are ready to use!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of the script is available in two modes: moving and static camera.</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camera is moving, apply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moving’ </w:t>
      </w:r>
      <w:r>
        <w:rPr>
          <w:rFonts w:ascii="Calibri" w:hAnsi="Calibri" w:cs="Calibri" w:eastAsia="Calibri"/>
          <w:color w:val="auto"/>
          <w:spacing w:val="0"/>
          <w:position w:val="0"/>
          <w:sz w:val="22"/>
          <w:shd w:fill="auto" w:val="clear"/>
        </w:rPr>
        <w:t xml:space="preserve">mode. Background will follow the camera and shift the texture accordingly. </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camera is static, but you want to get the speed effect, turn on the </w:t>
      </w:r>
      <w:r>
        <w:rPr>
          <w:rFonts w:ascii="Calibri" w:hAnsi="Calibri" w:cs="Calibri" w:eastAsia="Calibri"/>
          <w:b/>
          <w:color w:val="auto"/>
          <w:spacing w:val="0"/>
          <w:position w:val="0"/>
          <w:sz w:val="22"/>
          <w:shd w:fill="auto" w:val="clear"/>
        </w:rPr>
        <w:t xml:space="preserve">‘static mode’</w:t>
      </w:r>
      <w:r>
        <w:rPr>
          <w:rFonts w:ascii="Calibri" w:hAnsi="Calibri" w:cs="Calibri" w:eastAsia="Calibri"/>
          <w:color w:val="auto"/>
          <w:spacing w:val="0"/>
          <w:position w:val="0"/>
          <w:sz w:val="22"/>
          <w:shd w:fill="auto" w:val="clear"/>
        </w:rPr>
        <w:t xml:space="preserve"> and set the Scrolling Speed for X and Y coordinates. The background will sweep over the camera, creating the speed effect. </w:t>
      </w:r>
    </w:p>
    <w:p>
      <w:pPr>
        <w:spacing w:before="0" w:after="160" w:line="259"/>
        <w:ind w:right="0" w:left="36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FFFF00" w:val="clear"/>
        </w:rPr>
        <w:t xml:space="preserve">How to add a new layer?</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texture type of your sprite to ‘default’ and Wrap Mode to ‘Repeat’.</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‘material’: change a shader type to ‘texture’, or if your sprite applies transparency, to ‘transparent’.</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the new sprite to the new material. </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tab ‘GameObject’ choose ‘3D Object – Quad’. Change the size of the Quad so it will cover camera ViewPort.</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‘Mesh Collider’ component.</w:t>
      </w: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new material to the ‘Mesh Renderer’ component of the new ‘Quad’. </w:t>
      </w:r>
    </w:p>
    <w:p>
      <w:pPr>
        <w:spacing w:before="0" w:after="160" w:line="259"/>
        <w:ind w:right="0" w:left="360" w:firstLine="0"/>
        <w:jc w:val="both"/>
        <w:rPr>
          <w:rFonts w:ascii="Calibri" w:hAnsi="Calibri" w:cs="Calibri" w:eastAsia="Calibri"/>
          <w:b/>
          <w:color w:val="FF0000"/>
          <w:spacing w:val="0"/>
          <w:position w:val="0"/>
          <w:sz w:val="24"/>
          <w:shd w:fill="FFFF00" w:val="clear"/>
        </w:rPr>
      </w:pPr>
    </w:p>
    <w:p>
      <w:pPr>
        <w:spacing w:before="0" w:after="160" w:line="259"/>
        <w:ind w:right="0" w:left="36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FFFF00" w:val="clear"/>
        </w:rPr>
        <w:t xml:space="preserve">How to apply a PlayerMoving script?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PlayerMoving script is created for demonstration of the package abilities. You can use this script, and also an attached sprite of a spaceship; but for your own goals you may need to set the player behavior by yourself.</w:t>
      </w:r>
    </w:p>
    <w:p>
      <w:pPr>
        <w:spacing w:before="0" w:after="160" w:line="240"/>
        <w:ind w:right="0" w:left="360" w:firstLine="0"/>
        <w:jc w:val="both"/>
        <w:rPr>
          <w:rFonts w:ascii="Calibri" w:hAnsi="Calibri" w:cs="Calibri" w:eastAsia="Calibri"/>
          <w:color w:val="auto"/>
          <w:spacing w:val="0"/>
          <w:position w:val="0"/>
          <w:sz w:val="22"/>
          <w:shd w:fill="auto" w:val="clear"/>
        </w:rPr>
      </w:pPr>
      <w:r>
        <w:object w:dxaOrig="8310" w:dyaOrig="2550">
          <v:rect xmlns:o="urn:schemas-microsoft-com:office:office" xmlns:v="urn:schemas-microsoft-com:vml" id="rectole0000000002" style="width:415.500000pt;height:12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360" w:firstLine="0"/>
        <w:jc w:val="both"/>
        <w:rPr>
          <w:rFonts w:ascii="Calibri" w:hAnsi="Calibri" w:cs="Calibri" w:eastAsia="Calibri"/>
          <w:b/>
          <w:color w:val="FF0000"/>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 of the PlayerMoving script:</w:t>
      </w:r>
    </w:p>
    <w:p>
      <w:pPr>
        <w:numPr>
          <w:ilvl w:val="0"/>
          <w:numId w:val="15"/>
        </w:numPr>
        <w:spacing w:before="0" w:after="16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Mode: </w:t>
      </w:r>
      <w:r>
        <w:rPr>
          <w:rFonts w:ascii="Calibri" w:hAnsi="Calibri" w:cs="Calibri" w:eastAsia="Calibri"/>
          <w:b/>
          <w:color w:val="auto"/>
          <w:spacing w:val="0"/>
          <w:position w:val="0"/>
          <w:sz w:val="22"/>
          <w:shd w:fill="auto" w:val="clear"/>
        </w:rPr>
        <w:t xml:space="preserve">Rotation </w:t>
      </w:r>
      <w:r>
        <w:rPr>
          <w:rFonts w:ascii="Calibri" w:hAnsi="Calibri" w:cs="Calibri" w:eastAsia="Calibri"/>
          <w:color w:val="auto"/>
          <w:spacing w:val="0"/>
          <w:position w:val="0"/>
          <w:sz w:val="22"/>
          <w:shd w:fill="auto" w:val="clear"/>
        </w:rPr>
        <w:t xml:space="preserve">- ship </w:t>
      </w:r>
      <w:r>
        <w:rPr>
          <w:rFonts w:ascii="Calibri" w:hAnsi="Calibri" w:cs="Calibri" w:eastAsia="Calibri"/>
          <w:color w:val="auto"/>
          <w:spacing w:val="0"/>
          <w:position w:val="0"/>
          <w:sz w:val="22"/>
          <w:shd w:fill="auto" w:val="clear"/>
        </w:rPr>
        <w:t xml:space="preserve">turn with background; </w:t>
      </w:r>
      <w:r>
        <w:rPr>
          <w:rFonts w:ascii="Calibri" w:hAnsi="Calibri" w:cs="Calibri" w:eastAsia="Calibri"/>
          <w:b/>
          <w:color w:val="auto"/>
          <w:spacing w:val="0"/>
          <w:position w:val="0"/>
          <w:sz w:val="22"/>
          <w:shd w:fill="auto" w:val="clear"/>
        </w:rPr>
        <w:t xml:space="preserve">Linear </w:t>
      </w:r>
      <w:r>
        <w:rPr>
          <w:rFonts w:ascii="Calibri" w:hAnsi="Calibri" w:cs="Calibri" w:eastAsia="Calibri"/>
          <w:color w:val="auto"/>
          <w:spacing w:val="0"/>
          <w:position w:val="0"/>
          <w:sz w:val="22"/>
          <w:shd w:fill="auto" w:val="clear"/>
        </w:rPr>
        <w:t xml:space="preserve">- ship moving by axis.</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Speed: the maximal speed of the player.</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Acceleration: how fast the speed of the player will grow, until it reaches the max speed.</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Rotation Speed: the speed with which the player is spinning around its axis.</w:t>
      </w: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Attach Camera: if you flag this field, the camera will follow the player.</w:t>
      </w:r>
    </w:p>
    <w:p>
      <w:pPr>
        <w:numPr>
          <w:ilvl w:val="0"/>
          <w:numId w:val="15"/>
        </w:numPr>
        <w:spacing w:before="0" w:after="160" w:line="259"/>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Rotate Camera with Player: if you flag this field, the camera will repeat the rotation of the player.</w:t>
      </w:r>
    </w:p>
    <w:p>
      <w:pPr>
        <w:spacing w:before="0" w:after="160" w:line="259"/>
        <w:ind w:right="0" w:left="360" w:firstLine="0"/>
        <w:jc w:val="both"/>
        <w:rPr>
          <w:rFonts w:ascii="Calibri" w:hAnsi="Calibri" w:cs="Calibri" w:eastAsia="Calibri"/>
          <w:color w:val="auto"/>
          <w:spacing w:val="0"/>
          <w:position w:val="0"/>
          <w:sz w:val="20"/>
          <w:shd w:fill="auto" w:val="clear"/>
        </w:rPr>
      </w:pPr>
    </w:p>
    <w:p>
      <w:pPr>
        <w:spacing w:before="0" w:after="160" w:line="259"/>
        <w:ind w:right="0" w:left="360" w:firstLine="0"/>
        <w:jc w:val="both"/>
        <w:rPr>
          <w:rFonts w:ascii="Calibri" w:hAnsi="Calibri" w:cs="Calibri" w:eastAsia="Calibri"/>
          <w:b/>
          <w:color w:val="FF0000"/>
          <w:spacing w:val="0"/>
          <w:position w:val="0"/>
          <w:sz w:val="24"/>
          <w:shd w:fill="FFFF00" w:val="clear"/>
        </w:rPr>
      </w:pPr>
      <w:r>
        <w:rPr>
          <w:rFonts w:ascii="Calibri" w:hAnsi="Calibri" w:cs="Calibri" w:eastAsia="Calibri"/>
          <w:b/>
          <w:color w:val="FF0000"/>
          <w:spacing w:val="0"/>
          <w:position w:val="0"/>
          <w:sz w:val="24"/>
          <w:shd w:fill="FFFF00" w:val="clear"/>
        </w:rPr>
        <w:t xml:space="preserve">About Bonus Skybox: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the skybox in the ‘Materials' folder. In the demo scene skybox already set up, so just turn it on like on screenshot below, then turn on 3D view:</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6722" w:dyaOrig="3158">
          <v:rect xmlns:o="urn:schemas-microsoft-com:office:office" xmlns:v="urn:schemas-microsoft-com:vml" id="rectole0000000003" style="width:336.100000pt;height:157.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