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DCA0A" w14:textId="2D241AAD" w:rsidR="00723E0E" w:rsidRPr="008903F0" w:rsidRDefault="008903F0" w:rsidP="008903F0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8903F0">
        <w:rPr>
          <w:b/>
          <w:bCs/>
          <w:sz w:val="24"/>
          <w:szCs w:val="24"/>
        </w:rPr>
        <w:t xml:space="preserve">(Optymalizatory) </w:t>
      </w:r>
      <w:r w:rsidR="0026656B" w:rsidRPr="008903F0">
        <w:rPr>
          <w:b/>
          <w:bCs/>
          <w:sz w:val="24"/>
          <w:szCs w:val="24"/>
        </w:rPr>
        <w:t>Wybrałem 3 optymalizatory z poprzednich ćwiczeń. W każdym z nich wprowadziłem 1 modyfikację. Który zmodyfikowany optymalizator jest nieuzasadniony? Dlaczego?</w:t>
      </w:r>
    </w:p>
    <w:p w14:paraId="5D2A95D7" w14:textId="38424CB9" w:rsidR="0026656B" w:rsidRDefault="0026656B" w:rsidP="008903F0">
      <w:pPr>
        <w:jc w:val="center"/>
      </w:pPr>
      <w:r>
        <w:rPr>
          <w:noProof/>
        </w:rPr>
        <w:drawing>
          <wp:inline distT="0" distB="0" distL="0" distR="0" wp14:anchorId="1A0DE0DF" wp14:editId="6CD2F39E">
            <wp:extent cx="5364480" cy="3633087"/>
            <wp:effectExtent l="0" t="0" r="7620" b="5715"/>
            <wp:docPr id="10330255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455" cy="363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EEB9" w14:textId="77777777" w:rsidR="002B0B8E" w:rsidRDefault="002B0B8E" w:rsidP="008903F0">
      <w:pPr>
        <w:jc w:val="center"/>
      </w:pPr>
    </w:p>
    <w:p w14:paraId="31670A76" w14:textId="77777777" w:rsidR="002B0B8E" w:rsidRDefault="002B0B8E" w:rsidP="008903F0">
      <w:pPr>
        <w:jc w:val="center"/>
      </w:pPr>
    </w:p>
    <w:p w14:paraId="4D4B4F5C" w14:textId="77777777" w:rsidR="002B0B8E" w:rsidRDefault="002B0B8E" w:rsidP="008903F0">
      <w:pPr>
        <w:jc w:val="center"/>
      </w:pPr>
    </w:p>
    <w:p w14:paraId="579B3DB2" w14:textId="04B7EFE9" w:rsidR="008903F0" w:rsidRDefault="008903F0" w:rsidP="008903F0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8903F0">
        <w:rPr>
          <w:b/>
          <w:bCs/>
          <w:sz w:val="24"/>
          <w:szCs w:val="24"/>
        </w:rPr>
        <w:t xml:space="preserve">(SVM) </w:t>
      </w:r>
      <w:r w:rsidR="0026656B" w:rsidRPr="008903F0">
        <w:rPr>
          <w:b/>
          <w:bCs/>
          <w:sz w:val="24"/>
          <w:szCs w:val="24"/>
        </w:rPr>
        <w:t>Poniżej przedstawione są dwuwymiarowe dane złożone z par (</w:t>
      </w:r>
      <w:proofErr w:type="spellStart"/>
      <w:r w:rsidR="0026656B" w:rsidRPr="008903F0">
        <w:rPr>
          <w:b/>
          <w:bCs/>
          <w:sz w:val="24"/>
          <w:szCs w:val="24"/>
        </w:rPr>
        <w:t>x,y</w:t>
      </w:r>
      <w:proofErr w:type="spellEnd"/>
      <w:r w:rsidR="0026656B" w:rsidRPr="008903F0">
        <w:rPr>
          <w:b/>
          <w:bCs/>
          <w:sz w:val="24"/>
          <w:szCs w:val="24"/>
        </w:rPr>
        <w:t xml:space="preserve">). Zaproponuj przekształcenie tych danych, dodające do nich trzecią współrzędną </w:t>
      </w:r>
    </w:p>
    <w:p w14:paraId="06F01A00" w14:textId="0E150631" w:rsidR="0026656B" w:rsidRPr="008903F0" w:rsidRDefault="0026656B" w:rsidP="008903F0">
      <w:pPr>
        <w:pStyle w:val="Akapitzlist"/>
        <w:rPr>
          <w:b/>
          <w:bCs/>
          <w:sz w:val="24"/>
          <w:szCs w:val="24"/>
        </w:rPr>
      </w:pPr>
      <w:r w:rsidRPr="008903F0">
        <w:rPr>
          <w:b/>
          <w:bCs/>
          <w:sz w:val="24"/>
          <w:szCs w:val="24"/>
        </w:rPr>
        <w:t>z = z(</w:t>
      </w:r>
      <w:proofErr w:type="spellStart"/>
      <w:r w:rsidRPr="008903F0">
        <w:rPr>
          <w:b/>
          <w:bCs/>
          <w:sz w:val="24"/>
          <w:szCs w:val="24"/>
        </w:rPr>
        <w:t>x,y</w:t>
      </w:r>
      <w:proofErr w:type="spellEnd"/>
      <w:r w:rsidRPr="008903F0">
        <w:rPr>
          <w:b/>
          <w:bCs/>
          <w:sz w:val="24"/>
          <w:szCs w:val="24"/>
        </w:rPr>
        <w:t xml:space="preserve">) tak aby w przestrzeni trójwymiarowej separacja liniowa była możliwa. </w:t>
      </w:r>
    </w:p>
    <w:p w14:paraId="6D610296" w14:textId="1292E64C" w:rsidR="008903F0" w:rsidRDefault="008903F0" w:rsidP="008903F0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F2F8323" wp14:editId="0DDA6302">
            <wp:extent cx="4747260" cy="3285494"/>
            <wp:effectExtent l="0" t="0" r="0" b="0"/>
            <wp:docPr id="189874423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673" cy="329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EB03" w14:textId="4B55AD96" w:rsidR="00472FB3" w:rsidRPr="0026656B" w:rsidRDefault="00472FB3" w:rsidP="008903F0">
      <w:pPr>
        <w:jc w:val="center"/>
        <w:rPr>
          <w:b/>
          <w:bCs/>
          <w:sz w:val="24"/>
          <w:szCs w:val="24"/>
        </w:rPr>
      </w:pPr>
    </w:p>
    <w:sectPr w:rsidR="00472FB3" w:rsidRPr="0026656B" w:rsidSect="002B0B8E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508DB"/>
    <w:multiLevelType w:val="hybridMultilevel"/>
    <w:tmpl w:val="FC1A30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48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6B"/>
    <w:rsid w:val="0026656B"/>
    <w:rsid w:val="002B0B8E"/>
    <w:rsid w:val="0043528C"/>
    <w:rsid w:val="00472FB3"/>
    <w:rsid w:val="00566717"/>
    <w:rsid w:val="005F1C55"/>
    <w:rsid w:val="00723E0E"/>
    <w:rsid w:val="00791ED5"/>
    <w:rsid w:val="008903F0"/>
    <w:rsid w:val="00A37B74"/>
    <w:rsid w:val="00D75630"/>
    <w:rsid w:val="00F7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408F7"/>
  <w15:chartTrackingRefBased/>
  <w15:docId w15:val="{6F664937-102F-4237-A18A-B0DEA7CC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90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58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Kania</dc:creator>
  <cp:keywords/>
  <dc:description/>
  <cp:lastModifiedBy>Adrian Kania</cp:lastModifiedBy>
  <cp:revision>4</cp:revision>
  <cp:lastPrinted>2023-10-23T20:18:00Z</cp:lastPrinted>
  <dcterms:created xsi:type="dcterms:W3CDTF">2023-10-19T19:23:00Z</dcterms:created>
  <dcterms:modified xsi:type="dcterms:W3CDTF">2023-10-23T20:18:00Z</dcterms:modified>
</cp:coreProperties>
</file>