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56" w:rsidRDefault="00470856" w:rsidP="00470856">
      <w:pPr>
        <w:pStyle w:val="Title"/>
      </w:pPr>
    </w:p>
    <w:p w:rsidR="00470856" w:rsidRDefault="00470856" w:rsidP="00470856">
      <w:pPr>
        <w:pStyle w:val="Title"/>
      </w:pPr>
    </w:p>
    <w:p w:rsidR="00470856" w:rsidRDefault="00470856" w:rsidP="00470856">
      <w:pPr>
        <w:pStyle w:val="Title"/>
      </w:pPr>
      <w:r>
        <w:t>GitHub &amp; SourceTree Tutorial</w:t>
      </w:r>
    </w:p>
    <w:p w:rsidR="00470856" w:rsidRDefault="00470856" w:rsidP="00470856"/>
    <w:p w:rsidR="00470856" w:rsidRPr="00470856" w:rsidRDefault="00470856" w:rsidP="00470856"/>
    <w:sdt>
      <w:sdtPr>
        <w:id w:val="2909258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70856" w:rsidRDefault="00470856">
          <w:pPr>
            <w:pStyle w:val="TOCHeading"/>
          </w:pPr>
        </w:p>
        <w:p w:rsidR="00E00704" w:rsidRDefault="004708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58802" w:history="1">
            <w:r w:rsidR="00E00704" w:rsidRPr="00874C98">
              <w:rPr>
                <w:rStyle w:val="Hyperlink"/>
                <w:noProof/>
              </w:rPr>
              <w:t>Preuzimanje i inicijalizacija projekta</w:t>
            </w:r>
            <w:r w:rsidR="00E00704">
              <w:rPr>
                <w:noProof/>
                <w:webHidden/>
              </w:rPr>
              <w:tab/>
            </w:r>
            <w:r w:rsidR="00E00704">
              <w:rPr>
                <w:noProof/>
                <w:webHidden/>
              </w:rPr>
              <w:fldChar w:fldCharType="begin"/>
            </w:r>
            <w:r w:rsidR="00E00704">
              <w:rPr>
                <w:noProof/>
                <w:webHidden/>
              </w:rPr>
              <w:instrText xml:space="preserve"> PAGEREF _Toc445058802 \h </w:instrText>
            </w:r>
            <w:r w:rsidR="00E00704">
              <w:rPr>
                <w:noProof/>
                <w:webHidden/>
              </w:rPr>
            </w:r>
            <w:r w:rsidR="00E00704">
              <w:rPr>
                <w:noProof/>
                <w:webHidden/>
              </w:rPr>
              <w:fldChar w:fldCharType="separate"/>
            </w:r>
            <w:r w:rsidR="00E00704">
              <w:rPr>
                <w:noProof/>
                <w:webHidden/>
              </w:rPr>
              <w:t>2</w:t>
            </w:r>
            <w:r w:rsidR="00E00704">
              <w:rPr>
                <w:noProof/>
                <w:webHidden/>
              </w:rPr>
              <w:fldChar w:fldCharType="end"/>
            </w:r>
          </w:hyperlink>
        </w:p>
        <w:p w:rsidR="00E00704" w:rsidRDefault="00E007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058803" w:history="1">
            <w:r w:rsidRPr="00874C98">
              <w:rPr>
                <w:rStyle w:val="Hyperlink"/>
                <w:noProof/>
              </w:rPr>
              <w:t>Rad 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04" w:rsidRDefault="00E007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058804" w:history="1">
            <w:r w:rsidRPr="00874C98">
              <w:rPr>
                <w:rStyle w:val="Hyperlink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04" w:rsidRDefault="00E007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058805" w:history="1">
            <w:r w:rsidRPr="00874C98">
              <w:rPr>
                <w:rStyle w:val="Hyperlink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04" w:rsidRDefault="00E007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058806" w:history="1">
            <w:r w:rsidRPr="00874C98">
              <w:rPr>
                <w:rStyle w:val="Hyperlink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56" w:rsidRDefault="00470856">
          <w:r>
            <w:fldChar w:fldCharType="end"/>
          </w:r>
        </w:p>
      </w:sdtContent>
    </w:sdt>
    <w:p w:rsidR="00470856" w:rsidRDefault="004708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586F" w:rsidRDefault="00470856" w:rsidP="00AC2E68">
      <w:pPr>
        <w:pStyle w:val="Heading1"/>
      </w:pPr>
      <w:bookmarkStart w:id="0" w:name="_Toc445058802"/>
      <w:r>
        <w:lastRenderedPageBreak/>
        <w:t>Preuzimanje i inicijalizacija projekta</w:t>
      </w:r>
      <w:bookmarkEnd w:id="0"/>
    </w:p>
    <w:p w:rsidR="00AC2E68" w:rsidRDefault="00AC2E68" w:rsidP="00AC2E68"/>
    <w:p w:rsidR="00487797" w:rsidRDefault="00487797" w:rsidP="00791900">
      <w:pPr>
        <w:jc w:val="both"/>
      </w:pPr>
      <w:r>
        <w:t xml:space="preserve">Nakon kreiranja </w:t>
      </w:r>
      <w:r w:rsidRPr="00791900">
        <w:rPr>
          <w:i/>
        </w:rPr>
        <w:t>GitHub</w:t>
      </w:r>
      <w:r>
        <w:t xml:space="preserve"> naloga</w:t>
      </w:r>
      <w:r w:rsidR="00DD07C3">
        <w:t xml:space="preserve"> i dobijenog prava </w:t>
      </w:r>
      <w:r w:rsidR="00791900">
        <w:t>da budete contributori na određenom repozitorijumu, potrebno je iskopirati link odabranog projekta (slika 1).</w:t>
      </w:r>
    </w:p>
    <w:p w:rsidR="00791900" w:rsidRDefault="009E1375" w:rsidP="00791900">
      <w:pPr>
        <w:keepNext/>
        <w:jc w:val="center"/>
      </w:pPr>
      <w:r>
        <w:rPr>
          <w:noProof/>
        </w:rPr>
        <w:drawing>
          <wp:inline distT="0" distB="0" distL="0" distR="0">
            <wp:extent cx="5943600" cy="1856740"/>
            <wp:effectExtent l="19050" t="0" r="0" b="0"/>
            <wp:docPr id="2" name="Picture 1" descr="01 GitHub 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GitHub arro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68" w:rsidRDefault="00791900" w:rsidP="00791900">
      <w:pPr>
        <w:pStyle w:val="Caption"/>
        <w:jc w:val="center"/>
      </w:pPr>
      <w:r>
        <w:t>Slika 1</w:t>
      </w:r>
    </w:p>
    <w:p w:rsidR="00487797" w:rsidRDefault="00791900" w:rsidP="00791900">
      <w:pPr>
        <w:jc w:val="both"/>
      </w:pPr>
      <w:r>
        <w:t xml:space="preserve">Nakon toga, potrebno je otvoriti </w:t>
      </w:r>
      <w:r w:rsidRPr="00791900">
        <w:rPr>
          <w:i/>
        </w:rPr>
        <w:t>SourceTree</w:t>
      </w:r>
      <w:r>
        <w:t xml:space="preserve"> i kliknuti na dugme </w:t>
      </w:r>
      <w:r w:rsidRPr="00791900">
        <w:rPr>
          <w:i/>
        </w:rPr>
        <w:t>Clone/New.</w:t>
      </w:r>
      <w:r>
        <w:t xml:space="preserve"> Ova funkcionalnost omogućava  kloniranje online repozitorijuma na lokalni računar, kao i kreiranje novog repozitorijuma. U našem slučaju, vrši se kloniranje i to se radi što se prvo u polje za </w:t>
      </w:r>
      <w:r w:rsidRPr="00791900">
        <w:rPr>
          <w:i/>
        </w:rPr>
        <w:t>Source Path/URL</w:t>
      </w:r>
      <w:r>
        <w:t xml:space="preserve"> unese link koji je kopiran u prethodnom koraku. Nakon toga u </w:t>
      </w:r>
      <w:r w:rsidRPr="00791900">
        <w:rPr>
          <w:i/>
        </w:rPr>
        <w:t>Destination Path</w:t>
      </w:r>
      <w:r>
        <w:t xml:space="preserve"> bira putanja na lokalnom računaru (lokacija na kojoj se klonira sadržaj)</w:t>
      </w:r>
      <w:r w:rsidR="00E438C6">
        <w:t xml:space="preserve">. Kliknuti na </w:t>
      </w:r>
      <w:r w:rsidR="00E438C6" w:rsidRPr="00E438C6">
        <w:rPr>
          <w:i/>
        </w:rPr>
        <w:t>Clone</w:t>
      </w:r>
      <w:r w:rsidR="00E438C6">
        <w:t xml:space="preserve"> </w:t>
      </w:r>
      <w:r>
        <w:t>(slika 2).</w:t>
      </w:r>
    </w:p>
    <w:p w:rsidR="00791900" w:rsidRDefault="00487797" w:rsidP="00791900">
      <w:pPr>
        <w:keepNext/>
        <w:jc w:val="center"/>
      </w:pPr>
      <w:r>
        <w:rPr>
          <w:noProof/>
        </w:rPr>
        <w:drawing>
          <wp:inline distT="0" distB="0" distL="0" distR="0">
            <wp:extent cx="5943600" cy="2984500"/>
            <wp:effectExtent l="19050" t="0" r="0" b="0"/>
            <wp:docPr id="3" name="Picture 2" descr="02 ST 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ST ini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75" w:rsidRDefault="00791900" w:rsidP="00791900">
      <w:pPr>
        <w:pStyle w:val="Caption"/>
        <w:jc w:val="center"/>
      </w:pPr>
      <w:r>
        <w:t>Slika 2</w:t>
      </w:r>
    </w:p>
    <w:p w:rsidR="009E1375" w:rsidRDefault="0087775E" w:rsidP="0087775E">
      <w:pPr>
        <w:jc w:val="both"/>
      </w:pPr>
      <w:r>
        <w:lastRenderedPageBreak/>
        <w:t>Nakon što je sadržaj onli</w:t>
      </w:r>
      <w:r w:rsidR="0072662F">
        <w:t>ne repozitorijuma kreiran, u gla</w:t>
      </w:r>
      <w:r>
        <w:t xml:space="preserve">vnom dijelu alata </w:t>
      </w:r>
      <w:r w:rsidRPr="0072662F">
        <w:rPr>
          <w:i/>
        </w:rPr>
        <w:t>SourceTree</w:t>
      </w:r>
      <w:r>
        <w:t xml:space="preserve"> će biti prikazan kompletna istorija verzija tog repozitorijuma (slika 3).</w:t>
      </w:r>
    </w:p>
    <w:p w:rsidR="0087775E" w:rsidRDefault="0087775E" w:rsidP="0087775E">
      <w:pPr>
        <w:keepNext/>
        <w:jc w:val="center"/>
      </w:pPr>
      <w:r>
        <w:rPr>
          <w:noProof/>
        </w:rPr>
        <w:drawing>
          <wp:inline distT="0" distB="0" distL="0" distR="0">
            <wp:extent cx="4800600" cy="3695700"/>
            <wp:effectExtent l="19050" t="0" r="0" b="0"/>
            <wp:docPr id="1" name="Picture 0" descr="03 - 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- ma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5E" w:rsidRDefault="0087775E" w:rsidP="0087775E">
      <w:pPr>
        <w:pStyle w:val="Caption"/>
        <w:jc w:val="center"/>
      </w:pPr>
      <w:r>
        <w:t>Slika 3</w:t>
      </w:r>
    </w:p>
    <w:p w:rsidR="0072662F" w:rsidRDefault="0087775E" w:rsidP="00470856">
      <w:pPr>
        <w:jc w:val="both"/>
      </w:pPr>
      <w:r>
        <w:t>Sa lijeve stran</w:t>
      </w:r>
      <w:r w:rsidR="0072662F">
        <w:t>e se mogu vidjeti dvije glavne stavke:</w:t>
      </w:r>
    </w:p>
    <w:p w:rsidR="0072662F" w:rsidRDefault="0072662F" w:rsidP="00470856">
      <w:pPr>
        <w:pStyle w:val="ListParagraph"/>
        <w:numPr>
          <w:ilvl w:val="0"/>
          <w:numId w:val="1"/>
        </w:numPr>
        <w:jc w:val="both"/>
      </w:pPr>
      <w:r w:rsidRPr="0072662F">
        <w:rPr>
          <w:i/>
        </w:rPr>
        <w:t>Branches</w:t>
      </w:r>
      <w:r>
        <w:t xml:space="preserve"> - spisak lokalnih grananja</w:t>
      </w:r>
      <w:r w:rsidR="00470856">
        <w:t>.</w:t>
      </w:r>
    </w:p>
    <w:p w:rsidR="0072662F" w:rsidRDefault="0072662F" w:rsidP="00470856">
      <w:pPr>
        <w:pStyle w:val="ListParagraph"/>
        <w:numPr>
          <w:ilvl w:val="0"/>
          <w:numId w:val="1"/>
        </w:numPr>
        <w:jc w:val="both"/>
      </w:pPr>
      <w:r w:rsidRPr="0072662F">
        <w:rPr>
          <w:i/>
        </w:rPr>
        <w:t>Remotes</w:t>
      </w:r>
      <w:r>
        <w:t xml:space="preserve"> - spisak grananja u online repozitorujumu</w:t>
      </w:r>
      <w:r w:rsidR="00470856">
        <w:t>.</w:t>
      </w:r>
    </w:p>
    <w:p w:rsidR="0072662F" w:rsidRDefault="0072662F" w:rsidP="00470856">
      <w:pPr>
        <w:jc w:val="both"/>
      </w:pPr>
      <w:r>
        <w:t>Može se primijetiti da postoje dvije remote grane (</w:t>
      </w:r>
      <w:r w:rsidRPr="0072662F">
        <w:rPr>
          <w:i/>
        </w:rPr>
        <w:t>master</w:t>
      </w:r>
      <w:r>
        <w:t xml:space="preserve"> i </w:t>
      </w:r>
      <w:r w:rsidRPr="0072662F">
        <w:rPr>
          <w:i/>
        </w:rPr>
        <w:t>development</w:t>
      </w:r>
      <w:r>
        <w:t>). Praksa je da master grana bude glavna grana projekta i na njoj se uvijek nalazi poslednja verzija koja radi ili ima poznate greške. Osim master grane, obično postoji i development grana na kojoj se razvijaju nove stvari ili rješavaju postojeće greške. Osim ove dvije grane, može ih postojati još, a njihov broj nije ograničen.</w:t>
      </w:r>
    </w:p>
    <w:p w:rsidR="0072662F" w:rsidRDefault="0072662F" w:rsidP="00470856">
      <w:pPr>
        <w:jc w:val="both"/>
      </w:pPr>
      <w:r>
        <w:t xml:space="preserve">U gornjem </w:t>
      </w:r>
      <w:r w:rsidR="00470856">
        <w:t>primjeru</w:t>
      </w:r>
      <w:r>
        <w:t xml:space="preserve">, prilikom kloniranja, kreirana je samo master grana. Da bi se kreirala i development lokalna grana, potrebno je kliknuti desnim klikom na </w:t>
      </w:r>
      <w:r w:rsidRPr="0072662F">
        <w:rPr>
          <w:i/>
        </w:rPr>
        <w:t>origin/development</w:t>
      </w:r>
      <w:r>
        <w:t xml:space="preserve"> i odabrati opciju </w:t>
      </w:r>
      <w:r w:rsidRPr="0072662F">
        <w:rPr>
          <w:i/>
        </w:rPr>
        <w:t>Checkout origin/development</w:t>
      </w:r>
      <w:r>
        <w:t xml:space="preserve">. Kao ime nove lokalne grane, biće ponuđeno ime </w:t>
      </w:r>
      <w:r w:rsidRPr="0072662F">
        <w:rPr>
          <w:i/>
        </w:rPr>
        <w:t>development</w:t>
      </w:r>
      <w:r>
        <w:t xml:space="preserve">, i nakon toga je potrebno kliknuti na </w:t>
      </w:r>
      <w:r w:rsidRPr="0072662F">
        <w:rPr>
          <w:i/>
        </w:rPr>
        <w:t>OK</w:t>
      </w:r>
      <w:r>
        <w:t>.</w:t>
      </w:r>
    </w:p>
    <w:p w:rsidR="00470856" w:rsidRDefault="0072662F" w:rsidP="00470856">
      <w:pPr>
        <w:jc w:val="both"/>
      </w:pPr>
      <w:r>
        <w:t>Boldovana će biti ona grana na kojoj se trenutno nalazite</w:t>
      </w:r>
      <w:r w:rsidR="00470856">
        <w:t>, a potrebno je koristiti development granu. Praksa je da master granu koriste samo odeđeni članovi tima (vođe), radi povremenog mergeovanja. Stoga, većina korisnika može i izbrisati lokalnu granu master, kako slučajno ne bi poremetili master granu.</w:t>
      </w:r>
    </w:p>
    <w:p w:rsidR="00470856" w:rsidRDefault="00FD3CCD" w:rsidP="00FD3CCD">
      <w:pPr>
        <w:pStyle w:val="Heading1"/>
      </w:pPr>
      <w:bookmarkStart w:id="1" w:name="_Toc445058803"/>
      <w:r>
        <w:lastRenderedPageBreak/>
        <w:t>Rad na projektu</w:t>
      </w:r>
      <w:bookmarkEnd w:id="1"/>
      <w:r>
        <w:t xml:space="preserve"> </w:t>
      </w:r>
    </w:p>
    <w:p w:rsidR="00FD3CCD" w:rsidRDefault="00FD3CCD" w:rsidP="00470856">
      <w:pPr>
        <w:jc w:val="both"/>
      </w:pPr>
    </w:p>
    <w:p w:rsidR="00FD3CCD" w:rsidRDefault="00FD3CCD" w:rsidP="00470856">
      <w:pPr>
        <w:jc w:val="both"/>
      </w:pPr>
      <w:r>
        <w:t>Nakon preuzimanja projekta i početne inicijalizacije, sve je spremno za rad. Projekat se otvara iz foldera gdje je kloniran sadržaj i svaka izmjena unutar tog foldera se detektuje od strane alata SourceTree, i na samom vrhu će biti prikazana stavka - Uncommitted changes (slika 4).</w:t>
      </w:r>
    </w:p>
    <w:p w:rsidR="00FD3CCD" w:rsidRDefault="00FD3CCD" w:rsidP="00FD3CCD">
      <w:pPr>
        <w:keepNext/>
        <w:jc w:val="center"/>
      </w:pPr>
      <w:r>
        <w:rPr>
          <w:noProof/>
        </w:rPr>
        <w:drawing>
          <wp:inline distT="0" distB="0" distL="0" distR="0">
            <wp:extent cx="5943600" cy="5928360"/>
            <wp:effectExtent l="19050" t="0" r="0" b="0"/>
            <wp:docPr id="4" name="Picture 3" descr="04 - uncomm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- uncommit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CD" w:rsidRDefault="00FD3CCD" w:rsidP="00FD3CCD">
      <w:pPr>
        <w:pStyle w:val="Caption"/>
        <w:jc w:val="center"/>
      </w:pPr>
      <w:r>
        <w:t>Slika 4</w:t>
      </w:r>
    </w:p>
    <w:p w:rsidR="00FD3CCD" w:rsidRDefault="00FD3CCD" w:rsidP="00FD3CCD">
      <w:pPr>
        <w:jc w:val="center"/>
      </w:pPr>
    </w:p>
    <w:p w:rsidR="00BB19E8" w:rsidRDefault="00BB19E8" w:rsidP="00470856">
      <w:pPr>
        <w:jc w:val="both"/>
      </w:pPr>
    </w:p>
    <w:p w:rsidR="00BB19E8" w:rsidRDefault="00BB19E8" w:rsidP="00771B0D">
      <w:pPr>
        <w:pStyle w:val="Heading2"/>
        <w:spacing w:after="120"/>
      </w:pPr>
      <w:bookmarkStart w:id="2" w:name="_Toc445058804"/>
      <w:r>
        <w:lastRenderedPageBreak/>
        <w:t>Commit</w:t>
      </w:r>
      <w:bookmarkEnd w:id="2"/>
    </w:p>
    <w:p w:rsidR="00FD3CCD" w:rsidRDefault="00FD3CCD" w:rsidP="00470856">
      <w:pPr>
        <w:jc w:val="both"/>
      </w:pPr>
      <w:r>
        <w:t>U donjem dijelu ekrana će biti prikazani svi izmijenjeni fajlovi (</w:t>
      </w:r>
      <w:r w:rsidRPr="00FD3CCD">
        <w:rPr>
          <w:i/>
        </w:rPr>
        <w:t>Unstaged files</w:t>
      </w:r>
      <w:r>
        <w:t xml:space="preserve">) a klikom na pojedinačni fajl u desnom dijelu se prikazuju sve promjene na odabranom fajlu (zelenom bojom će biti označene dodate linije, a crvenom bojom će biti označene obrisane linije). Fajlove je potrebno prebaciti iz </w:t>
      </w:r>
      <w:r w:rsidRPr="00FD3CCD">
        <w:rPr>
          <w:i/>
        </w:rPr>
        <w:t>unstaged</w:t>
      </w:r>
      <w:r>
        <w:t xml:space="preserve"> u </w:t>
      </w:r>
      <w:r w:rsidRPr="00FD3CCD">
        <w:rPr>
          <w:i/>
        </w:rPr>
        <w:t>staged</w:t>
      </w:r>
      <w:r>
        <w:t>. To je moguće odraditi sve odjednom, kliknuvši na checkbox Unstaged files, moguće je prebacivati jedan po jedan fajl (ako u određenom commitu nije potrebno da se svi fajlovi čuvaju), a moguće je čak i prebaciti fajl uzevši u obzir samo određene linije i promjene.</w:t>
      </w:r>
    </w:p>
    <w:p w:rsidR="00FD3CCD" w:rsidRDefault="00BB19E8" w:rsidP="00470856">
      <w:pPr>
        <w:jc w:val="both"/>
      </w:pPr>
      <w:r>
        <w:t xml:space="preserve">Nakon odabira fajlova za koje će biti urađen commit, potrebno je kliknuti na dugme </w:t>
      </w:r>
      <w:r w:rsidRPr="00BB19E8">
        <w:rPr>
          <w:i/>
        </w:rPr>
        <w:t>Commit</w:t>
      </w:r>
      <w:r>
        <w:t>. Prilikom svakog commitovanja, obavezno je unijeti kratak opis promjena kako bi bilo jasno šta je novo dodato u programu.</w:t>
      </w:r>
    </w:p>
    <w:p w:rsidR="00771B0D" w:rsidRDefault="00BB19E8" w:rsidP="00470856">
      <w:pPr>
        <w:jc w:val="both"/>
      </w:pPr>
      <w:r>
        <w:t>Preporučuje se commitovanje svaki put kada se napravi neka cjelina. Commit nije potrebno raditi nakon promjene svake linije koda</w:t>
      </w:r>
      <w:r w:rsidR="00771B0D">
        <w:t>, ali ne treba ni praviti velike razmake.</w:t>
      </w:r>
    </w:p>
    <w:p w:rsidR="00BB19E8" w:rsidRDefault="00771B0D" w:rsidP="00771B0D">
      <w:pPr>
        <w:pStyle w:val="Heading2"/>
        <w:spacing w:after="120"/>
      </w:pPr>
      <w:bookmarkStart w:id="3" w:name="_Toc445058805"/>
      <w:r>
        <w:t>Push</w:t>
      </w:r>
      <w:bookmarkEnd w:id="3"/>
    </w:p>
    <w:p w:rsidR="00BB19E8" w:rsidRDefault="00BB19E8" w:rsidP="00470856">
      <w:pPr>
        <w:jc w:val="both"/>
      </w:pPr>
      <w:r>
        <w:t xml:space="preserve">Važno je naglasiti da </w:t>
      </w:r>
      <w:r w:rsidR="00506C18">
        <w:t>prethodnom</w:t>
      </w:r>
      <w:r>
        <w:t xml:space="preserve"> operacijom</w:t>
      </w:r>
      <w:r w:rsidR="00506C18">
        <w:t xml:space="preserve"> (commit)</w:t>
      </w:r>
      <w:r>
        <w:t xml:space="preserve"> nije ništa urađeno na online repozitorijumu, već samo lokalno.</w:t>
      </w:r>
      <w:r w:rsidR="00506C18">
        <w:t xml:space="preserve"> To se precizno i pokazuje u stablu grana, </w:t>
      </w:r>
      <w:r w:rsidR="00506C18" w:rsidRPr="00506C18">
        <w:rPr>
          <w:i/>
        </w:rPr>
        <w:t>SoureTree</w:t>
      </w:r>
      <w:r w:rsidR="00506C18">
        <w:t xml:space="preserve"> će registrovati broj koraka koji su ispred remote grane. Da bi se sve commitovane promjene prebacile na online repozitorijum, služi komanda </w:t>
      </w:r>
      <w:r w:rsidR="00506C18" w:rsidRPr="00506C18">
        <w:rPr>
          <w:i/>
        </w:rPr>
        <w:t>Push</w:t>
      </w:r>
      <w:r w:rsidR="00506C18">
        <w:t xml:space="preserve">. Otvoriće se prozor kao na slici 5. </w:t>
      </w:r>
    </w:p>
    <w:p w:rsidR="00506C18" w:rsidRDefault="00506C18" w:rsidP="00506C18">
      <w:pPr>
        <w:keepNext/>
        <w:jc w:val="center"/>
      </w:pPr>
      <w:r>
        <w:rPr>
          <w:noProof/>
        </w:rPr>
        <w:drawing>
          <wp:inline distT="0" distB="0" distL="0" distR="0">
            <wp:extent cx="4509070" cy="3740139"/>
            <wp:effectExtent l="19050" t="0" r="5780" b="0"/>
            <wp:docPr id="6" name="Picture 5" descr="05 - 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- pus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070" cy="37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18" w:rsidRDefault="00506C18" w:rsidP="00506C18">
      <w:pPr>
        <w:pStyle w:val="Caption"/>
        <w:jc w:val="center"/>
      </w:pPr>
      <w:r>
        <w:t>Slika 5</w:t>
      </w:r>
    </w:p>
    <w:p w:rsidR="00941BF5" w:rsidRDefault="00506C18" w:rsidP="00470856">
      <w:pPr>
        <w:jc w:val="both"/>
      </w:pPr>
      <w:r>
        <w:lastRenderedPageBreak/>
        <w:t xml:space="preserve">Čekiraju se grane za koje se želi pushovati sadržaj (u ovom slučaju </w:t>
      </w:r>
      <w:r w:rsidRPr="00506C18">
        <w:rPr>
          <w:i/>
        </w:rPr>
        <w:t>development</w:t>
      </w:r>
      <w:r>
        <w:t xml:space="preserve">) i klikne se na </w:t>
      </w:r>
      <w:r w:rsidRPr="00506C18">
        <w:rPr>
          <w:i/>
        </w:rPr>
        <w:t>OK</w:t>
      </w:r>
      <w:r>
        <w:t>.  Nakon tog trenutka, svi kontrib</w:t>
      </w:r>
      <w:r w:rsidR="00941BF5">
        <w:t xml:space="preserve">utori mogu vidjeti nove izmjene, a u stablu grana </w:t>
      </w:r>
      <w:r w:rsidR="00941BF5" w:rsidRPr="00941BF5">
        <w:rPr>
          <w:i/>
        </w:rPr>
        <w:t>development</w:t>
      </w:r>
      <w:r w:rsidR="00941BF5">
        <w:t xml:space="preserve"> i </w:t>
      </w:r>
      <w:r w:rsidR="00941BF5" w:rsidRPr="00941BF5">
        <w:rPr>
          <w:i/>
        </w:rPr>
        <w:t>origin/development</w:t>
      </w:r>
      <w:r w:rsidR="00941BF5">
        <w:t xml:space="preserve"> tj. lokalni i remote branch će doći na isti nivo.</w:t>
      </w:r>
    </w:p>
    <w:p w:rsidR="00506C18" w:rsidRDefault="00506C18" w:rsidP="00470856">
      <w:pPr>
        <w:jc w:val="both"/>
      </w:pPr>
    </w:p>
    <w:p w:rsidR="00506C18" w:rsidRDefault="00506C18" w:rsidP="00506C18">
      <w:pPr>
        <w:pStyle w:val="Heading2"/>
        <w:spacing w:after="120"/>
      </w:pPr>
      <w:bookmarkStart w:id="4" w:name="_Toc445058806"/>
      <w:r>
        <w:t>Pull</w:t>
      </w:r>
      <w:bookmarkEnd w:id="4"/>
    </w:p>
    <w:p w:rsidR="00506C18" w:rsidRDefault="00506C18" w:rsidP="00470856">
      <w:pPr>
        <w:jc w:val="both"/>
      </w:pPr>
      <w:r>
        <w:t>Sve ovo do sad je rađeno pod pretpostavkom da drugi kontributori na projektu nisu radili ništa, što često nije slučaj.</w:t>
      </w:r>
      <w:r w:rsidR="00CB5809">
        <w:t xml:space="preserve"> Ljudi u timu mogu raditi paralelno na različitim fajlovima i ponekad je potrebno povući sadržaj sa online repozitorijuma</w:t>
      </w:r>
      <w:r w:rsidR="00DB5A7A">
        <w:t>, ako je neko u međuvremenu uradio push.</w:t>
      </w:r>
    </w:p>
    <w:p w:rsidR="00BD5EC6" w:rsidRDefault="00BD5EC6" w:rsidP="00470856">
      <w:pPr>
        <w:jc w:val="both"/>
      </w:pPr>
      <w:r>
        <w:t xml:space="preserve">Za to služi komanda </w:t>
      </w:r>
      <w:r w:rsidRPr="00BD5EC6">
        <w:rPr>
          <w:i/>
        </w:rPr>
        <w:t>Pull</w:t>
      </w:r>
      <w:r>
        <w:t xml:space="preserve">. </w:t>
      </w:r>
      <w:r w:rsidRPr="00BD5EC6">
        <w:rPr>
          <w:i/>
        </w:rPr>
        <w:t>SourceTree</w:t>
      </w:r>
      <w:r>
        <w:t xml:space="preserve"> sam detektuje ako postoji nešto online što nije pullovano, ali za svaki slučaj (ako nema notifikacije), potrebno je kliknuti na </w:t>
      </w:r>
      <w:r w:rsidRPr="00BD5EC6">
        <w:rPr>
          <w:i/>
        </w:rPr>
        <w:t>Fetch</w:t>
      </w:r>
      <w:r>
        <w:t>, a na taj način se provjerava da li postoji sadržaj koji nije prenesen lokalno.</w:t>
      </w:r>
    </w:p>
    <w:sectPr w:rsidR="00BD5EC6" w:rsidSect="009D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3A9" w:rsidRDefault="008943A9" w:rsidP="00506C18">
      <w:pPr>
        <w:spacing w:after="0" w:line="240" w:lineRule="auto"/>
      </w:pPr>
      <w:r>
        <w:separator/>
      </w:r>
    </w:p>
  </w:endnote>
  <w:endnote w:type="continuationSeparator" w:id="1">
    <w:p w:rsidR="008943A9" w:rsidRDefault="008943A9" w:rsidP="0050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3A9" w:rsidRDefault="008943A9" w:rsidP="00506C18">
      <w:pPr>
        <w:spacing w:after="0" w:line="240" w:lineRule="auto"/>
      </w:pPr>
      <w:r>
        <w:separator/>
      </w:r>
    </w:p>
  </w:footnote>
  <w:footnote w:type="continuationSeparator" w:id="1">
    <w:p w:rsidR="008943A9" w:rsidRDefault="008943A9" w:rsidP="0050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36BF"/>
    <w:multiLevelType w:val="hybridMultilevel"/>
    <w:tmpl w:val="DA46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2E68"/>
    <w:rsid w:val="000E4BBD"/>
    <w:rsid w:val="00470856"/>
    <w:rsid w:val="00487797"/>
    <w:rsid w:val="00506C18"/>
    <w:rsid w:val="0072662F"/>
    <w:rsid w:val="00771B0D"/>
    <w:rsid w:val="00791900"/>
    <w:rsid w:val="0087775E"/>
    <w:rsid w:val="008943A9"/>
    <w:rsid w:val="00941BF5"/>
    <w:rsid w:val="009D586F"/>
    <w:rsid w:val="009E1375"/>
    <w:rsid w:val="00AA4EC5"/>
    <w:rsid w:val="00AC2E68"/>
    <w:rsid w:val="00BB19E8"/>
    <w:rsid w:val="00BD5EC6"/>
    <w:rsid w:val="00CA0365"/>
    <w:rsid w:val="00CB5809"/>
    <w:rsid w:val="00DB5A7A"/>
    <w:rsid w:val="00DD07C3"/>
    <w:rsid w:val="00E00704"/>
    <w:rsid w:val="00E438C6"/>
    <w:rsid w:val="00FD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6F"/>
  </w:style>
  <w:style w:type="paragraph" w:styleId="Heading1">
    <w:name w:val="heading 1"/>
    <w:basedOn w:val="Normal"/>
    <w:next w:val="Normal"/>
    <w:link w:val="Heading1Char"/>
    <w:uiPriority w:val="9"/>
    <w:qFormat/>
    <w:rsid w:val="00AC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19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08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85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1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0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C18"/>
  </w:style>
  <w:style w:type="paragraph" w:styleId="Footer">
    <w:name w:val="footer"/>
    <w:basedOn w:val="Normal"/>
    <w:link w:val="FooterChar"/>
    <w:uiPriority w:val="99"/>
    <w:semiHidden/>
    <w:unhideWhenUsed/>
    <w:rsid w:val="0050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C18"/>
  </w:style>
  <w:style w:type="paragraph" w:styleId="TOC2">
    <w:name w:val="toc 2"/>
    <w:basedOn w:val="Normal"/>
    <w:next w:val="Normal"/>
    <w:autoRedefine/>
    <w:uiPriority w:val="39"/>
    <w:unhideWhenUsed/>
    <w:rsid w:val="00E007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AC065-3B32-4D65-82F5-7A600EBD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2016-03-05T09:27:00Z</dcterms:created>
  <dcterms:modified xsi:type="dcterms:W3CDTF">2016-03-06T19:22:00Z</dcterms:modified>
</cp:coreProperties>
</file>