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Form No.INC-11</w:t>
      </w: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GOVERNMENT OF INDIA</w:t>
      </w: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MINISTRY OF CORPORATE AFFAIRS</w:t>
      </w: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Central Registration Centre</w:t>
      </w: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>Certificate of Incorporation</w:t>
      </w:r>
    </w:p>
    <w:p w:rsidR="008E499B" w:rsidRPr="008E499B" w:rsidRDefault="008E499B" w:rsidP="008E499B">
      <w:pPr>
        <w:pStyle w:val="1hdnon"/>
        <w:spacing w:before="0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[Pursuant to sub-section (2) of section 7 of the Companies Act, 2013 and rule 8 the Companies (Incorporation) Rules, 2014]</w:t>
      </w:r>
    </w:p>
    <w:p w:rsidR="008E499B" w:rsidRPr="008E499B" w:rsidRDefault="008E499B" w:rsidP="008E499B">
      <w:pPr>
        <w:pStyle w:val="1hdnon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I hereby certify that &lt;name of the company&gt; is incorporated on this (i.e. FIRST, SECOND etc.) day of &lt;Month of approval of work item in words&gt; two thousand &lt;YEAR of approval of work item in words&gt; under the Companies Act, 2013 and that the company is &lt;limited by shares/limited by guarantee/unlimited company&gt;. </w:t>
      </w:r>
    </w:p>
    <w:p w:rsidR="008E499B" w:rsidRPr="008E499B" w:rsidRDefault="008E499B" w:rsidP="008E499B">
      <w:pPr>
        <w:pStyle w:val="1hdnon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>The CIN of the company is &lt;CIN</w:t>
      </w:r>
      <w:proofErr w:type="gramStart"/>
      <w:r w:rsidRPr="008E499B">
        <w:rPr>
          <w:rFonts w:ascii="Times New Roman" w:hAnsi="Times New Roman" w:cs="Times New Roman"/>
          <w:b w:val="0"/>
          <w:sz w:val="22"/>
          <w:szCs w:val="22"/>
        </w:rPr>
        <w:t>&gt; .</w:t>
      </w:r>
      <w:proofErr w:type="gramEnd"/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:rsidR="008E499B" w:rsidRPr="008E499B" w:rsidRDefault="008E499B" w:rsidP="008E499B">
      <w:pPr>
        <w:pStyle w:val="1hdnon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Given under my hand at &lt; Name of the city where the </w:t>
      </w:r>
      <w:proofErr w:type="spellStart"/>
      <w:r w:rsidRPr="008E499B">
        <w:rPr>
          <w:rFonts w:ascii="Times New Roman" w:hAnsi="Times New Roman" w:cs="Times New Roman"/>
          <w:b w:val="0"/>
          <w:sz w:val="22"/>
          <w:szCs w:val="22"/>
        </w:rPr>
        <w:t>RoC</w:t>
      </w:r>
      <w:proofErr w:type="spellEnd"/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 Office is located &gt; this &lt; Date of approval of the work item in words (</w:t>
      </w:r>
      <w:proofErr w:type="spellStart"/>
      <w:r w:rsidRPr="008E499B">
        <w:rPr>
          <w:rFonts w:ascii="Times New Roman" w:hAnsi="Times New Roman" w:cs="Times New Roman"/>
          <w:b w:val="0"/>
          <w:sz w:val="22"/>
          <w:szCs w:val="22"/>
        </w:rPr>
        <w:t>i.e</w:t>
      </w:r>
      <w:proofErr w:type="spellEnd"/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 FIRST, SECOND etc.)&gt; </w:t>
      </w:r>
      <w:proofErr w:type="gramStart"/>
      <w:r w:rsidRPr="008E499B">
        <w:rPr>
          <w:rFonts w:ascii="Times New Roman" w:hAnsi="Times New Roman" w:cs="Times New Roman"/>
          <w:b w:val="0"/>
          <w:sz w:val="22"/>
          <w:szCs w:val="22"/>
        </w:rPr>
        <w:t>day</w:t>
      </w:r>
      <w:proofErr w:type="gramEnd"/>
      <w:r w:rsidRPr="008E499B">
        <w:rPr>
          <w:rFonts w:ascii="Times New Roman" w:hAnsi="Times New Roman" w:cs="Times New Roman"/>
          <w:b w:val="0"/>
          <w:sz w:val="22"/>
          <w:szCs w:val="22"/>
        </w:rPr>
        <w:t xml:space="preserve"> of &lt; Month of approval of the work item in words&gt; &lt;YEAR of approval of the work item in words&gt;.</w:t>
      </w:r>
    </w:p>
    <w:p w:rsidR="008E499B" w:rsidRPr="008E499B" w:rsidRDefault="008E499B" w:rsidP="008E499B">
      <w:pPr>
        <w:pStyle w:val="NoParagraphStyle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:rsidR="008E499B" w:rsidRPr="008E499B" w:rsidRDefault="008E499B" w:rsidP="008E499B">
      <w:pPr>
        <w:pStyle w:val="NoParagraphStyle"/>
        <w:ind w:firstLine="720"/>
        <w:jc w:val="right"/>
        <w:rPr>
          <w:rFonts w:ascii="Times New Roman" w:hAnsi="Times New Roman" w:cs="Times New Roman"/>
          <w:sz w:val="22"/>
          <w:szCs w:val="22"/>
          <w:lang w:val="en-US"/>
        </w:rPr>
      </w:pPr>
      <w:r w:rsidRPr="008E499B">
        <w:rPr>
          <w:rFonts w:ascii="Times New Roman" w:hAnsi="Times New Roman" w:cs="Times New Roman"/>
          <w:sz w:val="22"/>
          <w:szCs w:val="22"/>
          <w:lang w:val="en-US"/>
        </w:rPr>
        <w:t>DSC</w:t>
      </w: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ab/>
        <w:t>&lt;Full name of the Authorising officer approving the work-item&gt;</w:t>
      </w: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>&lt;Assistant Registrar of Companies/Deputy Registrar of Companies/Registrar of Companies&gt;</w:t>
      </w: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 xml:space="preserve">For and on behalf of the Jurisdictional Registrar of Companies </w:t>
      </w: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 xml:space="preserve">Registrar of Companies </w:t>
      </w: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 xml:space="preserve">Central Registration Centre </w:t>
      </w:r>
    </w:p>
    <w:p w:rsidR="008E499B" w:rsidRDefault="008E499B" w:rsidP="008E499B">
      <w:pPr>
        <w:widowControl/>
        <w:suppressAutoHyphens w:val="0"/>
        <w:spacing w:line="24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</w:p>
    <w:p w:rsidR="008E499B" w:rsidRPr="008E499B" w:rsidRDefault="008E499B" w:rsidP="008E499B">
      <w:pPr>
        <w:widowControl/>
        <w:suppressAutoHyphens w:val="0"/>
        <w:spacing w:line="240" w:lineRule="auto"/>
        <w:textAlignment w:val="auto"/>
        <w:rPr>
          <w:rFonts w:ascii="Times New Roman" w:hAnsi="Times New Roman" w:cs="Times New Roman"/>
          <w:color w:val="auto"/>
          <w:sz w:val="22"/>
          <w:szCs w:val="22"/>
        </w:rPr>
      </w:pPr>
      <w:r w:rsidRPr="008E499B">
        <w:rPr>
          <w:rFonts w:ascii="Times New Roman" w:hAnsi="Times New Roman" w:cs="Times New Roman"/>
          <w:color w:val="auto"/>
          <w:sz w:val="22"/>
          <w:szCs w:val="22"/>
        </w:rPr>
        <w:t>Disclaimer: This certificate only evidences incorporation of the company on the basis of documents and declarations of the applicant(s). This certif</w:t>
      </w:r>
      <w:r w:rsidRPr="008E499B">
        <w:rPr>
          <w:rFonts w:ascii="Times New Roman" w:hAnsi="Times New Roman" w:cs="Times New Roman"/>
          <w:color w:val="auto"/>
          <w:sz w:val="22"/>
          <w:szCs w:val="22"/>
        </w:rPr>
        <w:t>i</w:t>
      </w:r>
      <w:r w:rsidRPr="008E499B">
        <w:rPr>
          <w:rFonts w:ascii="Times New Roman" w:hAnsi="Times New Roman" w:cs="Times New Roman"/>
          <w:color w:val="auto"/>
          <w:sz w:val="22"/>
          <w:szCs w:val="22"/>
        </w:rPr>
        <w:t>cate is neither a license nor permission to conduct business or solicit deposits or funds from public. Permission of sector regulator is necessary wherever r</w:t>
      </w:r>
      <w:r w:rsidRPr="008E499B">
        <w:rPr>
          <w:rFonts w:ascii="Times New Roman" w:hAnsi="Times New Roman" w:cs="Times New Roman"/>
          <w:color w:val="auto"/>
          <w:sz w:val="22"/>
          <w:szCs w:val="22"/>
        </w:rPr>
        <w:t>e</w:t>
      </w:r>
      <w:r w:rsidRPr="008E499B">
        <w:rPr>
          <w:rFonts w:ascii="Times New Roman" w:hAnsi="Times New Roman" w:cs="Times New Roman"/>
          <w:color w:val="auto"/>
          <w:sz w:val="22"/>
          <w:szCs w:val="22"/>
        </w:rPr>
        <w:t xml:space="preserve">quired. Registration status and other details of the company can be verified on </w:t>
      </w:r>
      <w:hyperlink r:id="rId4" w:history="1">
        <w:r w:rsidRPr="008E499B">
          <w:rPr>
            <w:rStyle w:val="Hyperlink"/>
            <w:rFonts w:ascii="Times New Roman" w:hAnsi="Times New Roman" w:cs="Times New Roman"/>
            <w:sz w:val="22"/>
            <w:szCs w:val="22"/>
          </w:rPr>
          <w:t>www.mca.gov.in</w:t>
        </w:r>
      </w:hyperlink>
    </w:p>
    <w:p w:rsidR="008E499B" w:rsidRPr="008E499B" w:rsidRDefault="008E499B" w:rsidP="008E499B">
      <w:pPr>
        <w:widowControl/>
        <w:suppressAutoHyphens w:val="0"/>
        <w:spacing w:line="240" w:lineRule="auto"/>
        <w:textAlignment w:val="auto"/>
        <w:rPr>
          <w:rFonts w:ascii="Times New Roman" w:hAnsi="Times New Roman" w:cs="Times New Roman"/>
          <w:sz w:val="22"/>
          <w:szCs w:val="22"/>
        </w:rPr>
      </w:pPr>
    </w:p>
    <w:p w:rsidR="008E499B" w:rsidRPr="008E499B" w:rsidRDefault="008E499B" w:rsidP="008E499B">
      <w:pPr>
        <w:pStyle w:val="NoParagraphStyle"/>
        <w:tabs>
          <w:tab w:val="left" w:pos="1032"/>
          <w:tab w:val="right" w:pos="7560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>Mailing Address as per the records available in Registrar of Companies office:</w:t>
      </w:r>
    </w:p>
    <w:p w:rsidR="008E499B" w:rsidRPr="008E499B" w:rsidRDefault="008E499B" w:rsidP="008E499B">
      <w:pPr>
        <w:pStyle w:val="NoParagraphStyle"/>
        <w:tabs>
          <w:tab w:val="left" w:pos="1032"/>
          <w:tab w:val="left" w:pos="4922"/>
        </w:tabs>
        <w:jc w:val="both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 xml:space="preserve"> &lt; Name of the company &gt; </w:t>
      </w:r>
      <w:r w:rsidRPr="008E499B">
        <w:rPr>
          <w:rFonts w:ascii="Times New Roman" w:hAnsi="Times New Roman" w:cs="Times New Roman"/>
          <w:sz w:val="22"/>
          <w:szCs w:val="22"/>
        </w:rPr>
        <w:tab/>
      </w:r>
    </w:p>
    <w:p w:rsidR="008E499B" w:rsidRPr="008E499B" w:rsidRDefault="008E499B" w:rsidP="008E499B">
      <w:pPr>
        <w:pStyle w:val="NonTimes"/>
        <w:ind w:firstLine="0"/>
        <w:rPr>
          <w:rFonts w:ascii="Times New Roman" w:hAnsi="Times New Roman" w:cs="Times New Roman"/>
          <w:sz w:val="22"/>
          <w:szCs w:val="22"/>
        </w:rPr>
      </w:pPr>
      <w:r w:rsidRPr="008E499B">
        <w:rPr>
          <w:rFonts w:ascii="Times New Roman" w:hAnsi="Times New Roman" w:cs="Times New Roman"/>
          <w:sz w:val="22"/>
          <w:szCs w:val="22"/>
        </w:rPr>
        <w:t>&lt; Address of the correspondence/registered office of the company &gt;”.</w:t>
      </w:r>
    </w:p>
    <w:p w:rsidR="008E499B" w:rsidRPr="008E499B" w:rsidRDefault="008E499B" w:rsidP="008E499B">
      <w:pPr>
        <w:pStyle w:val="1hdnon"/>
        <w:spacing w:before="0"/>
        <w:rPr>
          <w:rStyle w:val="Bold"/>
          <w:rFonts w:ascii="Times New Roman" w:hAnsi="Times New Roman" w:cs="Times New Roman"/>
          <w:b/>
          <w:bCs/>
          <w:sz w:val="22"/>
          <w:szCs w:val="22"/>
        </w:rPr>
      </w:pPr>
    </w:p>
    <w:p w:rsidR="00AE465C" w:rsidRPr="008E499B" w:rsidRDefault="00AE465C">
      <w:pPr>
        <w:rPr>
          <w:rFonts w:ascii="Times New Roman" w:hAnsi="Times New Roman" w:cs="Times New Roman"/>
          <w:sz w:val="22"/>
          <w:szCs w:val="22"/>
        </w:rPr>
      </w:pPr>
    </w:p>
    <w:sectPr w:rsidR="00AE465C" w:rsidRPr="008E499B" w:rsidSect="00AE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E499B"/>
    <w:rsid w:val="000271A5"/>
    <w:rsid w:val="004F2501"/>
    <w:rsid w:val="005C640A"/>
    <w:rsid w:val="00633F68"/>
    <w:rsid w:val="00700C7F"/>
    <w:rsid w:val="008E499B"/>
    <w:rsid w:val="00AE465C"/>
    <w:rsid w:val="00BD6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E499B"/>
    <w:pPr>
      <w:widowControl w:val="0"/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TimesNewRomanPSMT" w:eastAsia="Times New Roman" w:hAnsi="TimesNewRomanPSMT" w:cs="TimesNewRomanPSMT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E499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en-GB"/>
    </w:rPr>
  </w:style>
  <w:style w:type="paragraph" w:customStyle="1" w:styleId="1hdnon">
    <w:name w:val="1 hd non"/>
    <w:basedOn w:val="NoParagraphStyle"/>
    <w:next w:val="NoParagraphStyle"/>
    <w:uiPriority w:val="99"/>
    <w:rsid w:val="008E499B"/>
    <w:pPr>
      <w:keepNext/>
      <w:suppressAutoHyphens/>
      <w:spacing w:before="240" w:after="60" w:line="240" w:lineRule="atLeast"/>
      <w:jc w:val="center"/>
    </w:pPr>
    <w:rPr>
      <w:rFonts w:ascii="TimesNewRomanPS-BoldMT" w:hAnsi="TimesNewRomanPS-BoldMT" w:cs="TimesNewRomanPS-BoldMT"/>
      <w:b/>
      <w:bCs/>
      <w:sz w:val="20"/>
      <w:szCs w:val="20"/>
      <w:lang w:val="en-US"/>
    </w:rPr>
  </w:style>
  <w:style w:type="paragraph" w:customStyle="1" w:styleId="NonTimes">
    <w:name w:val="Non Times"/>
    <w:basedOn w:val="NoParagraphStyle"/>
    <w:uiPriority w:val="99"/>
    <w:rsid w:val="008E499B"/>
    <w:pPr>
      <w:suppressAutoHyphens/>
      <w:spacing w:line="240" w:lineRule="atLeast"/>
      <w:ind w:firstLine="360"/>
      <w:jc w:val="both"/>
    </w:pPr>
    <w:rPr>
      <w:rFonts w:ascii="TimesNewRomanPSMT" w:hAnsi="TimesNewRomanPSMT" w:cs="TimesNewRomanPSMT"/>
      <w:sz w:val="20"/>
      <w:szCs w:val="20"/>
      <w:lang w:val="en-US"/>
    </w:rPr>
  </w:style>
  <w:style w:type="character" w:customStyle="1" w:styleId="Bold">
    <w:name w:val="Bold"/>
    <w:uiPriority w:val="99"/>
    <w:rsid w:val="008E499B"/>
    <w:rPr>
      <w:b/>
      <w:bCs/>
    </w:rPr>
  </w:style>
  <w:style w:type="character" w:styleId="Hyperlink">
    <w:name w:val="Hyperlink"/>
    <w:uiPriority w:val="99"/>
    <w:unhideWhenUsed/>
    <w:rsid w:val="008E499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ca.gov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Ajmera, eMinds Legal</dc:creator>
  <cp:lastModifiedBy>Swati Ajmera, eMinds Legal</cp:lastModifiedBy>
  <cp:revision>1</cp:revision>
  <dcterms:created xsi:type="dcterms:W3CDTF">2016-08-23T07:03:00Z</dcterms:created>
  <dcterms:modified xsi:type="dcterms:W3CDTF">2016-08-23T07:06:00Z</dcterms:modified>
</cp:coreProperties>
</file>