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4F3B6" w14:textId="7425709F" w:rsidR="001B1B87" w:rsidRDefault="006C1E30" w:rsidP="001B1B87">
      <w:pPr>
        <w:rPr>
          <w:b/>
          <w:bCs/>
        </w:rPr>
      </w:pPr>
      <w:r w:rsidRPr="006C1E30">
        <w:rPr>
          <w:b/>
          <w:bCs/>
        </w:rPr>
        <w:t>Súťaž CanSat - projekt monitorovania znečistenia ovzdušia</w:t>
      </w:r>
    </w:p>
    <w:p w14:paraId="7D9F7142" w14:textId="77777777" w:rsidR="006C1E30" w:rsidRDefault="006C1E30" w:rsidP="001B1B87">
      <w:pPr>
        <w:rPr>
          <w:b/>
          <w:bCs/>
        </w:rPr>
      </w:pPr>
      <w:r w:rsidRPr="006C1E30">
        <w:rPr>
          <w:b/>
          <w:bCs/>
        </w:rPr>
        <w:t>Vyjadrenie k problematike</w:t>
      </w:r>
    </w:p>
    <w:p w14:paraId="0C0B6BF0" w14:textId="56B1B398" w:rsidR="001B1B87" w:rsidRPr="001B1B87" w:rsidRDefault="006C1E30" w:rsidP="006C1E30">
      <w:r>
        <w:t>Znečistenie ovzdušia, predovšetkým skleníkovými plynmi, ako je oxid uhličitý (CO₂) a oxid siričitý (SO₂), má veľký vplyv na globálne otepľovanie a degradáciu ekosystému. Napriek úsiliu monitorovať kvalitu ovzdušia sú lokálne údaje v mnohých oblastiach stále nedostatočné. Náš projekt rieši tento nedostatok poskytovaním presných údajov z cieľových regiónov, ktoré môžu usmerniť účinnejšie environmentálne opatrenia</w:t>
      </w:r>
      <w:r w:rsidR="001B1B87" w:rsidRPr="001B1B87">
        <w:t>.</w:t>
      </w:r>
      <w:r w:rsidR="00980E47">
        <w:rPr>
          <w:noProof/>
        </w:rPr>
        <w:pict w14:anchorId="0F55F41B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156A0A5C" w14:textId="77777777" w:rsidR="006C1E30" w:rsidRDefault="006C1E30" w:rsidP="001B1B87">
      <w:pPr>
        <w:rPr>
          <w:b/>
          <w:bCs/>
        </w:rPr>
      </w:pPr>
      <w:r w:rsidRPr="006C1E30">
        <w:rPr>
          <w:b/>
          <w:bCs/>
        </w:rPr>
        <w:t>Ciele a rozsah</w:t>
      </w:r>
    </w:p>
    <w:p w14:paraId="6F1F983E" w14:textId="7E802078" w:rsidR="001B1B87" w:rsidRPr="001B1B87" w:rsidRDefault="006C1E30" w:rsidP="001B1B87">
      <w:pPr>
        <w:rPr>
          <w:b/>
          <w:bCs/>
        </w:rPr>
      </w:pPr>
      <w:r w:rsidRPr="006C1E30">
        <w:rPr>
          <w:b/>
          <w:bCs/>
        </w:rPr>
        <w:t>Ciele</w:t>
      </w:r>
    </w:p>
    <w:p w14:paraId="2A207EE8" w14:textId="1FAC73A4" w:rsidR="001B1B87" w:rsidRPr="001B1B87" w:rsidRDefault="006C1E30" w:rsidP="001B1B87">
      <w:pPr>
        <w:numPr>
          <w:ilvl w:val="0"/>
          <w:numId w:val="1"/>
        </w:numPr>
      </w:pPr>
      <w:r w:rsidRPr="006C1E30">
        <w:t>Zbierať presné merania prvkov</w:t>
      </w:r>
      <w:r w:rsidR="001B1B87" w:rsidRPr="001B1B87">
        <w:t xml:space="preserve"> CO₂</w:t>
      </w:r>
      <w:r w:rsidR="00716D2D">
        <w:t xml:space="preserve"> (</w:t>
      </w:r>
      <w:r w:rsidRPr="006C1E30">
        <w:t>oxid uhličitý</w:t>
      </w:r>
      <w:r w:rsidR="00716D2D">
        <w:t>)</w:t>
      </w:r>
      <w:r w:rsidR="00D850A7">
        <w:t>,</w:t>
      </w:r>
      <w:r w:rsidR="001B1B87" w:rsidRPr="001B1B87">
        <w:t xml:space="preserve"> SO₂</w:t>
      </w:r>
      <w:r w:rsidR="00716D2D">
        <w:t xml:space="preserve"> (</w:t>
      </w:r>
      <w:r w:rsidRPr="006C1E30">
        <w:t>oxid siričitý</w:t>
      </w:r>
      <w:r w:rsidR="00716D2D">
        <w:t>), CO (</w:t>
      </w:r>
      <w:r w:rsidRPr="006C1E30">
        <w:t>oxid uhoľnatý</w:t>
      </w:r>
      <w:r w:rsidR="00716D2D">
        <w:t>)</w:t>
      </w:r>
      <w:r w:rsidR="00944925">
        <w:t>,</w:t>
      </w:r>
      <w:r w:rsidR="00716D2D">
        <w:t xml:space="preserve"> CH</w:t>
      </w:r>
      <w:r w:rsidR="00716D2D" w:rsidRPr="00716D2D">
        <w:rPr>
          <w:vertAlign w:val="subscript"/>
        </w:rPr>
        <w:t>4</w:t>
      </w:r>
      <w:r w:rsidR="00716D2D">
        <w:t xml:space="preserve"> (</w:t>
      </w:r>
      <w:r w:rsidRPr="006C1E30">
        <w:t>metán</w:t>
      </w:r>
      <w:r w:rsidR="00716D2D">
        <w:t>)</w:t>
      </w:r>
      <w:r w:rsidR="00944925">
        <w:t xml:space="preserve"> </w:t>
      </w:r>
      <w:r>
        <w:t>a</w:t>
      </w:r>
      <w:r w:rsidR="00944925">
        <w:t xml:space="preserve"> NO</w:t>
      </w:r>
      <w:r w:rsidR="00944925" w:rsidRPr="00944925">
        <w:rPr>
          <w:vertAlign w:val="subscript"/>
        </w:rPr>
        <w:t>2</w:t>
      </w:r>
      <w:r w:rsidR="00245372">
        <w:rPr>
          <w:vertAlign w:val="subscript"/>
        </w:rPr>
        <w:t xml:space="preserve"> </w:t>
      </w:r>
      <w:r w:rsidR="00245372" w:rsidRPr="00245372">
        <w:t>(oxid dusičitý)</w:t>
      </w:r>
      <w:r w:rsidR="00245372">
        <w:t xml:space="preserve"> </w:t>
      </w:r>
      <w:r w:rsidRPr="006C1E30">
        <w:t>na konkrétnych miestach.</w:t>
      </w:r>
    </w:p>
    <w:p w14:paraId="2470E479" w14:textId="646141B0" w:rsidR="006C1E30" w:rsidRDefault="006C1E30" w:rsidP="001B1B87">
      <w:pPr>
        <w:numPr>
          <w:ilvl w:val="0"/>
          <w:numId w:val="1"/>
        </w:numPr>
      </w:pPr>
      <w:r w:rsidRPr="006C1E30">
        <w:t>Analyz</w:t>
      </w:r>
      <w:r>
        <w:t>ovať</w:t>
      </w:r>
      <w:r w:rsidRPr="006C1E30">
        <w:t xml:space="preserve"> a usporadúva</w:t>
      </w:r>
      <w:r>
        <w:t>ť</w:t>
      </w:r>
      <w:r w:rsidRPr="006C1E30">
        <w:t xml:space="preserve"> údaje na prezentáciu miestnym orgánom a environmentálnym agentúram, ako je WMO (Svetová meteorologická organizácia) alebo WHO (Svetová zdravotnícka organizácia).</w:t>
      </w:r>
    </w:p>
    <w:p w14:paraId="1C9D6A7E" w14:textId="147E2F61" w:rsidR="001B1B87" w:rsidRPr="001B1B87" w:rsidRDefault="006C1E30" w:rsidP="001B1B87">
      <w:pPr>
        <w:numPr>
          <w:ilvl w:val="0"/>
          <w:numId w:val="1"/>
        </w:numPr>
      </w:pPr>
      <w:r w:rsidRPr="006C1E30">
        <w:t>Zvyšovať povedomie o dôležitosti monitorovania kvality ovzdušia.</w:t>
      </w:r>
    </w:p>
    <w:p w14:paraId="5E0B1EE4" w14:textId="6BFFA760" w:rsidR="001B1B87" w:rsidRPr="001B1B87" w:rsidRDefault="006C1E30" w:rsidP="001B1B87">
      <w:pPr>
        <w:rPr>
          <w:b/>
          <w:bCs/>
        </w:rPr>
      </w:pPr>
      <w:r w:rsidRPr="006C1E30">
        <w:rPr>
          <w:b/>
          <w:bCs/>
        </w:rPr>
        <w:t>Rozsah</w:t>
      </w:r>
    </w:p>
    <w:p w14:paraId="6BACF6BA" w14:textId="578B2BDC" w:rsidR="001B1B87" w:rsidRPr="001B1B87" w:rsidRDefault="006C1E30" w:rsidP="001B1B87">
      <w:pPr>
        <w:numPr>
          <w:ilvl w:val="0"/>
          <w:numId w:val="2"/>
        </w:numPr>
      </w:pPr>
      <w:r w:rsidRPr="006C1E30">
        <w:t>Projekt zahŕňa návrh, konštrukciu a nasadenie funkčného satelitu CanSat na meranie znečistenia ovzdušia.</w:t>
      </w:r>
    </w:p>
    <w:p w14:paraId="65823EF8" w14:textId="4AB44D48" w:rsidR="001B1B87" w:rsidRPr="001B1B87" w:rsidRDefault="006C1E30" w:rsidP="001B1B87">
      <w:pPr>
        <w:numPr>
          <w:ilvl w:val="0"/>
          <w:numId w:val="2"/>
        </w:numPr>
      </w:pPr>
      <w:r w:rsidRPr="006C1E30">
        <w:t>Okrem súťaže je cieľom projektu rozšíriť jeho vplyv tým, že sa bude používať ako vzdelávací nástroj a bude sa poskytovať príslušným zainteresovaným stranám.</w:t>
      </w:r>
    </w:p>
    <w:p w14:paraId="50B6A49B" w14:textId="77777777" w:rsidR="001B1B87" w:rsidRPr="001B1B87" w:rsidRDefault="00980E47" w:rsidP="001B1B87">
      <w:r>
        <w:rPr>
          <w:noProof/>
        </w:rPr>
        <w:pict w14:anchorId="6F827963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9D5B976" w14:textId="491E9E63" w:rsidR="001B1B87" w:rsidRPr="001B1B87" w:rsidRDefault="006C1E30" w:rsidP="001B1B87">
      <w:pPr>
        <w:rPr>
          <w:b/>
          <w:bCs/>
        </w:rPr>
      </w:pPr>
      <w:r w:rsidRPr="006C1E30">
        <w:rPr>
          <w:b/>
          <w:bCs/>
        </w:rPr>
        <w:t>Navrhované riešenie</w:t>
      </w:r>
    </w:p>
    <w:p w14:paraId="2923DAB5" w14:textId="77777777" w:rsidR="006C1E30" w:rsidRDefault="006C1E30" w:rsidP="001B1B87">
      <w:r w:rsidRPr="006C1E30">
        <w:t>Naše riešenie zahŕňa vývoj satelitu CanSat vybaveného senzormi na meranie znečisťujúcich látok. Satelit bude naprogramovaný tak, aby počas simulovaného letu zbieral údaje, ukladal ich na kartu SD a zároveň ich odosielal späť na pozemnú stanicu. Analýza údajov poukáže na úroveň znečistenia v cieľovom regióne, identifikuje vzory a oblasti, ktoré si vyžadujú pozornosť.</w:t>
      </w:r>
    </w:p>
    <w:p w14:paraId="7F9D2D73" w14:textId="430F605A" w:rsidR="001B1B87" w:rsidRPr="001B1B87" w:rsidRDefault="006C1E30" w:rsidP="001B1B87">
      <w:r w:rsidRPr="006C1E30">
        <w:t>Alternatívne riešenia, ako napríklad existujúce regionálne monitorovacie systémy, sú menej presné na zber lokálnych údajov, čo zdôrazňuje potrebu nášho prístupu.</w:t>
      </w:r>
    </w:p>
    <w:p w14:paraId="4BE5932E" w14:textId="77777777" w:rsidR="001B1B87" w:rsidRPr="001B1B87" w:rsidRDefault="00980E47" w:rsidP="001B1B87">
      <w:r>
        <w:rPr>
          <w:noProof/>
        </w:rPr>
        <w:pict w14:anchorId="7B77B309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14C3609" w14:textId="3E739524" w:rsidR="001B1B87" w:rsidRPr="001B1B87" w:rsidRDefault="006C1E30" w:rsidP="001B1B87">
      <w:pPr>
        <w:rPr>
          <w:b/>
          <w:bCs/>
        </w:rPr>
      </w:pPr>
      <w:r w:rsidRPr="006C1E30">
        <w:rPr>
          <w:b/>
          <w:bCs/>
        </w:rPr>
        <w:t>Prínosy a hodnota</w:t>
      </w:r>
      <w:r w:rsidR="001B1B87" w:rsidRPr="001B1B87">
        <w:rPr>
          <w:b/>
          <w:bCs/>
        </w:rPr>
        <w:t xml:space="preserve"> </w:t>
      </w:r>
    </w:p>
    <w:p w14:paraId="23C1C772" w14:textId="68871D4D" w:rsidR="001B1B87" w:rsidRPr="001B1B87" w:rsidRDefault="006C1E30" w:rsidP="001B1B87">
      <w:pPr>
        <w:numPr>
          <w:ilvl w:val="0"/>
          <w:numId w:val="3"/>
        </w:numPr>
      </w:pPr>
      <w:r w:rsidRPr="006C1E30">
        <w:rPr>
          <w:b/>
          <w:bCs/>
        </w:rPr>
        <w:t>Vplyv na životné prostredie:</w:t>
      </w:r>
      <w:r>
        <w:rPr>
          <w:b/>
          <w:bCs/>
        </w:rPr>
        <w:t xml:space="preserve"> </w:t>
      </w:r>
      <w:r w:rsidR="00C02E6D" w:rsidRPr="00C02E6D">
        <w:t>Vysoko presné údaje na podporu miestnych iniciatív v oblasti kvality ovzdušia.</w:t>
      </w:r>
    </w:p>
    <w:p w14:paraId="5C0D2186" w14:textId="661B37A8" w:rsidR="001B1B87" w:rsidRPr="001B1B87" w:rsidRDefault="00C02E6D" w:rsidP="001B1B87">
      <w:pPr>
        <w:numPr>
          <w:ilvl w:val="0"/>
          <w:numId w:val="3"/>
        </w:numPr>
      </w:pPr>
      <w:r w:rsidRPr="00C02E6D">
        <w:rPr>
          <w:b/>
          <w:bCs/>
        </w:rPr>
        <w:lastRenderedPageBreak/>
        <w:t>Vzdelávací rast:</w:t>
      </w:r>
      <w:r>
        <w:rPr>
          <w:b/>
          <w:bCs/>
        </w:rPr>
        <w:t xml:space="preserve"> </w:t>
      </w:r>
      <w:r w:rsidRPr="00C02E6D">
        <w:t>Praktické skúsenosti v oblasti STEM (veda, technológia, inžinierstvo a matematika), podpora zručností v oblasti programovania, komunikácie a tímovej práce.</w:t>
      </w:r>
    </w:p>
    <w:p w14:paraId="7ECC0BF6" w14:textId="4B0CFB5F" w:rsidR="001B1B87" w:rsidRPr="001B1B87" w:rsidRDefault="00C02E6D" w:rsidP="001B1B87">
      <w:pPr>
        <w:numPr>
          <w:ilvl w:val="0"/>
          <w:numId w:val="3"/>
        </w:numPr>
      </w:pPr>
      <w:r w:rsidRPr="00C02E6D">
        <w:rPr>
          <w:b/>
          <w:bCs/>
        </w:rPr>
        <w:t>Zapojenie komunity:</w:t>
      </w:r>
      <w:r w:rsidR="001B1B87" w:rsidRPr="001B1B87">
        <w:t xml:space="preserve"> </w:t>
      </w:r>
      <w:r w:rsidRPr="00C02E6D">
        <w:t>Zvýšenie povedomia o problémoch so znečistením ovzdušia a ich riešení.</w:t>
      </w:r>
    </w:p>
    <w:p w14:paraId="74F3C6FD" w14:textId="01654E38" w:rsidR="001B1B87" w:rsidRPr="001B1B87" w:rsidRDefault="00C02E6D" w:rsidP="001B1B87">
      <w:pPr>
        <w:numPr>
          <w:ilvl w:val="0"/>
          <w:numId w:val="3"/>
        </w:numPr>
      </w:pPr>
      <w:r w:rsidRPr="00C02E6D">
        <w:rPr>
          <w:b/>
          <w:bCs/>
        </w:rPr>
        <w:t>Globálny význam:</w:t>
      </w:r>
      <w:r>
        <w:rPr>
          <w:b/>
          <w:bCs/>
        </w:rPr>
        <w:t xml:space="preserve"> </w:t>
      </w:r>
      <w:r w:rsidRPr="00C02E6D">
        <w:t>Príspevok k cieľom trvalo udržateľného rozvoja OSN (Organizácie Spojených národov), najmä k cieľu 13: Opatrenia v oblasti klímy.</w:t>
      </w:r>
    </w:p>
    <w:p w14:paraId="4725C408" w14:textId="77777777" w:rsidR="001B1B87" w:rsidRPr="001B1B87" w:rsidRDefault="00980E47" w:rsidP="001B1B87">
      <w:r>
        <w:rPr>
          <w:noProof/>
        </w:rPr>
        <w:pict w14:anchorId="3A1C6C0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EDE44F2" w14:textId="06B32FD7" w:rsidR="001B1B87" w:rsidRPr="001B1B87" w:rsidRDefault="00C02E6D" w:rsidP="001B1B87">
      <w:pPr>
        <w:rPr>
          <w:b/>
          <w:bCs/>
        </w:rPr>
      </w:pPr>
      <w:r w:rsidRPr="00C02E6D">
        <w:rPr>
          <w:b/>
          <w:bCs/>
        </w:rPr>
        <w:t>Riziká a výzvy</w:t>
      </w:r>
    </w:p>
    <w:tbl>
      <w:tblPr>
        <w:tblW w:w="95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9"/>
        <w:gridCol w:w="2113"/>
        <w:gridCol w:w="1188"/>
        <w:gridCol w:w="3780"/>
      </w:tblGrid>
      <w:tr w:rsidR="001B1B87" w:rsidRPr="001B1B87" w14:paraId="31E5F50E" w14:textId="77777777" w:rsidTr="00234D6D">
        <w:trPr>
          <w:tblHeader/>
          <w:tblCellSpacing w:w="15" w:type="dxa"/>
        </w:trPr>
        <w:tc>
          <w:tcPr>
            <w:tcW w:w="2414" w:type="dxa"/>
            <w:vAlign w:val="center"/>
            <w:hideMark/>
          </w:tcPr>
          <w:p w14:paraId="0007A9D2" w14:textId="77777777" w:rsidR="001B1B87" w:rsidRPr="001B1B87" w:rsidRDefault="001B1B87" w:rsidP="001B1B87">
            <w:pPr>
              <w:rPr>
                <w:b/>
                <w:bCs/>
              </w:rPr>
            </w:pPr>
            <w:r w:rsidRPr="001B1B87">
              <w:rPr>
                <w:b/>
                <w:bCs/>
              </w:rPr>
              <w:t>Risk</w:t>
            </w:r>
          </w:p>
        </w:tc>
        <w:tc>
          <w:tcPr>
            <w:tcW w:w="2083" w:type="dxa"/>
            <w:vAlign w:val="center"/>
            <w:hideMark/>
          </w:tcPr>
          <w:p w14:paraId="410A8FB7" w14:textId="6B49596A" w:rsidR="001B1B87" w:rsidRPr="001B1B87" w:rsidRDefault="00234D6D" w:rsidP="001B1B87">
            <w:pPr>
              <w:rPr>
                <w:b/>
                <w:bCs/>
              </w:rPr>
            </w:pPr>
            <w:r w:rsidRPr="00234D6D">
              <w:rPr>
                <w:b/>
                <w:bCs/>
              </w:rPr>
              <w:t>Pravdepodobnosť</w:t>
            </w:r>
          </w:p>
        </w:tc>
        <w:tc>
          <w:tcPr>
            <w:tcW w:w="1158" w:type="dxa"/>
            <w:vAlign w:val="center"/>
            <w:hideMark/>
          </w:tcPr>
          <w:p w14:paraId="4D3842B0" w14:textId="16D06684" w:rsidR="001B1B87" w:rsidRPr="001B1B87" w:rsidRDefault="00234D6D" w:rsidP="001B1B87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Pr="00234D6D">
              <w:rPr>
                <w:b/>
                <w:bCs/>
              </w:rPr>
              <w:t>opad</w:t>
            </w:r>
          </w:p>
        </w:tc>
        <w:tc>
          <w:tcPr>
            <w:tcW w:w="3735" w:type="dxa"/>
            <w:vAlign w:val="center"/>
            <w:hideMark/>
          </w:tcPr>
          <w:p w14:paraId="02632DF0" w14:textId="3529AD4C" w:rsidR="001B1B87" w:rsidRPr="001B1B87" w:rsidRDefault="00234D6D" w:rsidP="001B1B87">
            <w:pPr>
              <w:rPr>
                <w:b/>
                <w:bCs/>
              </w:rPr>
            </w:pPr>
            <w:r w:rsidRPr="00234D6D">
              <w:rPr>
                <w:b/>
                <w:bCs/>
              </w:rPr>
              <w:t>Stratégia zmiernenia</w:t>
            </w:r>
          </w:p>
        </w:tc>
      </w:tr>
      <w:tr w:rsidR="001B1B87" w:rsidRPr="001B1B87" w14:paraId="702968F4" w14:textId="77777777" w:rsidTr="00234D6D">
        <w:trPr>
          <w:tblCellSpacing w:w="15" w:type="dxa"/>
        </w:trPr>
        <w:tc>
          <w:tcPr>
            <w:tcW w:w="2414" w:type="dxa"/>
            <w:vAlign w:val="center"/>
            <w:hideMark/>
          </w:tcPr>
          <w:p w14:paraId="5DF6DBA6" w14:textId="5B3D1256" w:rsidR="001B1B87" w:rsidRPr="001B1B87" w:rsidRDefault="00C02E6D" w:rsidP="001B1B87">
            <w:r w:rsidRPr="00C02E6D">
              <w:t>Porucha snímača</w:t>
            </w:r>
          </w:p>
        </w:tc>
        <w:tc>
          <w:tcPr>
            <w:tcW w:w="2083" w:type="dxa"/>
            <w:vAlign w:val="center"/>
            <w:hideMark/>
          </w:tcPr>
          <w:p w14:paraId="62555DAC" w14:textId="11E5B02E" w:rsidR="001B1B87" w:rsidRPr="001B1B87" w:rsidRDefault="00C02E6D" w:rsidP="001B1B87">
            <w:r w:rsidRPr="00C02E6D">
              <w:t>Stredná</w:t>
            </w:r>
          </w:p>
        </w:tc>
        <w:tc>
          <w:tcPr>
            <w:tcW w:w="1158" w:type="dxa"/>
            <w:vAlign w:val="center"/>
            <w:hideMark/>
          </w:tcPr>
          <w:p w14:paraId="7FF77EAD" w14:textId="68B133DA" w:rsidR="001B1B87" w:rsidRPr="001B1B87" w:rsidRDefault="00C02E6D" w:rsidP="001B1B87">
            <w:r w:rsidRPr="00C02E6D">
              <w:t>Vysoká</w:t>
            </w:r>
          </w:p>
        </w:tc>
        <w:tc>
          <w:tcPr>
            <w:tcW w:w="3735" w:type="dxa"/>
            <w:vAlign w:val="center"/>
            <w:hideMark/>
          </w:tcPr>
          <w:p w14:paraId="54C3A1F7" w14:textId="1D460C80" w:rsidR="001B1B87" w:rsidRPr="001B1B87" w:rsidRDefault="00C02E6D" w:rsidP="001B1B87">
            <w:r w:rsidRPr="00C02E6D">
              <w:t>Vykonávať dôkladné testovanie a vykonávať zálohovanie.</w:t>
            </w:r>
          </w:p>
        </w:tc>
      </w:tr>
      <w:tr w:rsidR="001B1B87" w:rsidRPr="001B1B87" w14:paraId="74F53E80" w14:textId="77777777" w:rsidTr="00234D6D">
        <w:trPr>
          <w:tblCellSpacing w:w="15" w:type="dxa"/>
        </w:trPr>
        <w:tc>
          <w:tcPr>
            <w:tcW w:w="2414" w:type="dxa"/>
            <w:vAlign w:val="center"/>
            <w:hideMark/>
          </w:tcPr>
          <w:p w14:paraId="7FAC4BE0" w14:textId="5A166F32" w:rsidR="001B1B87" w:rsidRPr="001B1B87" w:rsidRDefault="00C02E6D" w:rsidP="001B1B87">
            <w:r w:rsidRPr="00C02E6D">
              <w:t>Zlyhanie prenosu údajov</w:t>
            </w:r>
          </w:p>
        </w:tc>
        <w:tc>
          <w:tcPr>
            <w:tcW w:w="2083" w:type="dxa"/>
            <w:vAlign w:val="center"/>
            <w:hideMark/>
          </w:tcPr>
          <w:p w14:paraId="0FE7DEAB" w14:textId="189FFB89" w:rsidR="001B1B87" w:rsidRPr="001B1B87" w:rsidRDefault="00C02E6D" w:rsidP="001B1B87">
            <w:r w:rsidRPr="00C02E6D">
              <w:t>Stredná</w:t>
            </w:r>
          </w:p>
        </w:tc>
        <w:tc>
          <w:tcPr>
            <w:tcW w:w="1158" w:type="dxa"/>
            <w:vAlign w:val="center"/>
            <w:hideMark/>
          </w:tcPr>
          <w:p w14:paraId="4D55F733" w14:textId="4D81AD01" w:rsidR="001B1B87" w:rsidRPr="001B1B87" w:rsidRDefault="00C02E6D" w:rsidP="001B1B87">
            <w:r w:rsidRPr="00C02E6D">
              <w:t>Vysoká</w:t>
            </w:r>
          </w:p>
        </w:tc>
        <w:tc>
          <w:tcPr>
            <w:tcW w:w="3735" w:type="dxa"/>
            <w:vAlign w:val="center"/>
            <w:hideMark/>
          </w:tcPr>
          <w:p w14:paraId="75F93864" w14:textId="452416A2" w:rsidR="001B1B87" w:rsidRPr="001B1B87" w:rsidRDefault="00C02E6D" w:rsidP="001B1B87">
            <w:r w:rsidRPr="00C02E6D">
              <w:t>Implementácia redundancie v komunikačných systémoch.</w:t>
            </w:r>
          </w:p>
        </w:tc>
      </w:tr>
      <w:tr w:rsidR="001B1B87" w:rsidRPr="001B1B87" w14:paraId="1DC1D1E2" w14:textId="77777777" w:rsidTr="00234D6D">
        <w:trPr>
          <w:tblCellSpacing w:w="15" w:type="dxa"/>
        </w:trPr>
        <w:tc>
          <w:tcPr>
            <w:tcW w:w="2414" w:type="dxa"/>
            <w:vAlign w:val="center"/>
            <w:hideMark/>
          </w:tcPr>
          <w:p w14:paraId="7F6B9D2C" w14:textId="48FA6C11" w:rsidR="001B1B87" w:rsidRPr="001B1B87" w:rsidRDefault="00C02E6D" w:rsidP="001B1B87">
            <w:r w:rsidRPr="00C02E6D">
              <w:t>Nedostatočné riadenie času</w:t>
            </w:r>
          </w:p>
        </w:tc>
        <w:tc>
          <w:tcPr>
            <w:tcW w:w="2083" w:type="dxa"/>
            <w:vAlign w:val="center"/>
            <w:hideMark/>
          </w:tcPr>
          <w:p w14:paraId="5E7997BF" w14:textId="29AC74DE" w:rsidR="001B1B87" w:rsidRPr="001B1B87" w:rsidRDefault="00C02E6D" w:rsidP="001B1B87">
            <w:r>
              <w:t>N</w:t>
            </w:r>
            <w:r w:rsidRPr="00C02E6D">
              <w:t>ízka</w:t>
            </w:r>
          </w:p>
        </w:tc>
        <w:tc>
          <w:tcPr>
            <w:tcW w:w="1158" w:type="dxa"/>
            <w:vAlign w:val="center"/>
            <w:hideMark/>
          </w:tcPr>
          <w:p w14:paraId="79BF507A" w14:textId="26D3161F" w:rsidR="001B1B87" w:rsidRPr="001B1B87" w:rsidRDefault="00C02E6D" w:rsidP="001B1B87">
            <w:r w:rsidRPr="00C02E6D">
              <w:t>Stredná</w:t>
            </w:r>
          </w:p>
        </w:tc>
        <w:tc>
          <w:tcPr>
            <w:tcW w:w="3735" w:type="dxa"/>
            <w:vAlign w:val="center"/>
            <w:hideMark/>
          </w:tcPr>
          <w:p w14:paraId="3B7F4D36" w14:textId="144F2DB2" w:rsidR="001B1B87" w:rsidRPr="001B1B87" w:rsidRDefault="00C02E6D" w:rsidP="001B1B87">
            <w:r w:rsidRPr="00C02E6D">
              <w:t>Používať časový plán projektu a efektívne delegovať úlohy.</w:t>
            </w:r>
          </w:p>
        </w:tc>
      </w:tr>
      <w:tr w:rsidR="001A3778" w:rsidRPr="001B1B87" w14:paraId="25A5FD8C" w14:textId="77777777" w:rsidTr="00234D6D">
        <w:trPr>
          <w:tblCellSpacing w:w="15" w:type="dxa"/>
        </w:trPr>
        <w:tc>
          <w:tcPr>
            <w:tcW w:w="2414" w:type="dxa"/>
            <w:vAlign w:val="center"/>
          </w:tcPr>
          <w:p w14:paraId="2B5DD35F" w14:textId="348743D3" w:rsidR="001A3778" w:rsidRDefault="00C02E6D" w:rsidP="001B1B87">
            <w:r w:rsidRPr="00C02E6D">
              <w:t>Ľudsk</w:t>
            </w:r>
            <w:r>
              <w:t>ý faktor</w:t>
            </w:r>
          </w:p>
        </w:tc>
        <w:tc>
          <w:tcPr>
            <w:tcW w:w="2083" w:type="dxa"/>
            <w:vAlign w:val="center"/>
          </w:tcPr>
          <w:p w14:paraId="4982BD0D" w14:textId="39595B0B" w:rsidR="001A3778" w:rsidRDefault="00C02E6D" w:rsidP="001B1B87">
            <w:r w:rsidRPr="00C02E6D">
              <w:t>Stredná</w:t>
            </w:r>
          </w:p>
        </w:tc>
        <w:tc>
          <w:tcPr>
            <w:tcW w:w="1158" w:type="dxa"/>
            <w:vAlign w:val="center"/>
          </w:tcPr>
          <w:p w14:paraId="379B77E3" w14:textId="1A55884E" w:rsidR="001A3778" w:rsidRPr="001B1B87" w:rsidRDefault="00C02E6D" w:rsidP="001B1B87">
            <w:r w:rsidRPr="00C02E6D">
              <w:t>Vysoká</w:t>
            </w:r>
          </w:p>
        </w:tc>
        <w:tc>
          <w:tcPr>
            <w:tcW w:w="3735" w:type="dxa"/>
            <w:vAlign w:val="center"/>
          </w:tcPr>
          <w:p w14:paraId="625302F9" w14:textId="08CF3D0C" w:rsidR="001A3778" w:rsidRPr="001B1B87" w:rsidRDefault="00C02E6D" w:rsidP="001B1B87">
            <w:r w:rsidRPr="00C02E6D">
              <w:t>Znížiť vyčerpanie a uchopiť prácu organizovaným, efektívnym a dôsledným prístupom</w:t>
            </w:r>
          </w:p>
        </w:tc>
      </w:tr>
    </w:tbl>
    <w:p w14:paraId="2F9D8699" w14:textId="77777777" w:rsidR="001B1B87" w:rsidRPr="001B1B87" w:rsidRDefault="00980E47" w:rsidP="001B1B87">
      <w:r>
        <w:rPr>
          <w:noProof/>
        </w:rPr>
        <w:pict w14:anchorId="6F687FC9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9415799" w14:textId="1A68EB94" w:rsidR="001B1B87" w:rsidRPr="001B1B87" w:rsidRDefault="00234D6D" w:rsidP="001B1B87">
      <w:pPr>
        <w:rPr>
          <w:b/>
          <w:bCs/>
        </w:rPr>
      </w:pPr>
      <w:r w:rsidRPr="00234D6D">
        <w:rPr>
          <w:b/>
          <w:bCs/>
        </w:rPr>
        <w:t>Žiaduci výsledok</w:t>
      </w:r>
    </w:p>
    <w:p w14:paraId="6ACA7560" w14:textId="6C84565E" w:rsidR="001B1B87" w:rsidRPr="001B1B87" w:rsidRDefault="001B1B87" w:rsidP="001B1B87">
      <w:pPr>
        <w:numPr>
          <w:ilvl w:val="0"/>
          <w:numId w:val="4"/>
        </w:numPr>
      </w:pPr>
      <w:r w:rsidRPr="001B1B87">
        <w:rPr>
          <w:b/>
          <w:bCs/>
        </w:rPr>
        <w:t>CanSat</w:t>
      </w:r>
      <w:r w:rsidRPr="001B1B87">
        <w:t xml:space="preserve">: </w:t>
      </w:r>
      <w:r w:rsidR="00234D6D" w:rsidRPr="00234D6D">
        <w:t>Plne funkčný satelit so senzormi znečisťujúcich látok.</w:t>
      </w:r>
    </w:p>
    <w:p w14:paraId="7405DA2F" w14:textId="2426685D" w:rsidR="001B1B87" w:rsidRPr="001B1B87" w:rsidRDefault="00234D6D" w:rsidP="001B1B87">
      <w:pPr>
        <w:numPr>
          <w:ilvl w:val="0"/>
          <w:numId w:val="4"/>
        </w:numPr>
      </w:pPr>
      <w:r w:rsidRPr="00234D6D">
        <w:rPr>
          <w:b/>
          <w:bCs/>
        </w:rPr>
        <w:t>Súbor údajov:</w:t>
      </w:r>
      <w:r>
        <w:rPr>
          <w:b/>
          <w:bCs/>
        </w:rPr>
        <w:t xml:space="preserve"> </w:t>
      </w:r>
      <w:r w:rsidRPr="00234D6D">
        <w:t>Organizované a analyzované údaje o kvalite ovzdušia.</w:t>
      </w:r>
    </w:p>
    <w:p w14:paraId="1F903616" w14:textId="23BA7001" w:rsidR="001B1B87" w:rsidRPr="001B1B87" w:rsidRDefault="001B1B87" w:rsidP="001B1B87">
      <w:pPr>
        <w:numPr>
          <w:ilvl w:val="0"/>
          <w:numId w:val="4"/>
        </w:numPr>
      </w:pPr>
      <w:r w:rsidRPr="001B1B87">
        <w:rPr>
          <w:b/>
          <w:bCs/>
        </w:rPr>
        <w:t>Report</w:t>
      </w:r>
      <w:r w:rsidRPr="001B1B87">
        <w:t xml:space="preserve">: </w:t>
      </w:r>
      <w:r w:rsidR="00234D6D" w:rsidRPr="00234D6D">
        <w:t>Zistenia a príslušné odporúčania pre miestne orgány.</w:t>
      </w:r>
    </w:p>
    <w:p w14:paraId="7A77AAF4" w14:textId="79F70D78" w:rsidR="001B1B87" w:rsidRPr="001B1B87" w:rsidRDefault="00234D6D" w:rsidP="001B1B87">
      <w:pPr>
        <w:numPr>
          <w:ilvl w:val="0"/>
          <w:numId w:val="4"/>
        </w:numPr>
      </w:pPr>
      <w:r w:rsidRPr="00234D6D">
        <w:rPr>
          <w:b/>
          <w:bCs/>
        </w:rPr>
        <w:t>Prezentácie:</w:t>
      </w:r>
      <w:r w:rsidR="001B1B87" w:rsidRPr="001B1B87">
        <w:t xml:space="preserve"> </w:t>
      </w:r>
      <w:r w:rsidRPr="00234D6D">
        <w:t>Vzdelávacie stretnutia pre školy a komunitné skupiny.</w:t>
      </w:r>
    </w:p>
    <w:p w14:paraId="5BE63EFC" w14:textId="77777777" w:rsidR="001B1B87" w:rsidRPr="001B1B87" w:rsidRDefault="00980E47" w:rsidP="001B1B87">
      <w:r>
        <w:rPr>
          <w:noProof/>
        </w:rPr>
        <w:pict w14:anchorId="16FB33E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B0B3C90" w14:textId="0C4ECA98" w:rsidR="001B1B87" w:rsidRPr="001B1B87" w:rsidRDefault="00234D6D" w:rsidP="001B1B87">
      <w:pPr>
        <w:rPr>
          <w:b/>
          <w:bCs/>
        </w:rPr>
      </w:pPr>
      <w:r w:rsidRPr="00234D6D">
        <w:rPr>
          <w:b/>
          <w:bCs/>
        </w:rPr>
        <w:t>Časový plán</w:t>
      </w:r>
    </w:p>
    <w:p w14:paraId="691F332E" w14:textId="63CAFE8F" w:rsidR="001B1B87" w:rsidRPr="001B1B87" w:rsidRDefault="001B1B87" w:rsidP="001B1B87">
      <w:pPr>
        <w:numPr>
          <w:ilvl w:val="0"/>
          <w:numId w:val="5"/>
        </w:numPr>
      </w:pPr>
      <w:r w:rsidRPr="001B1B87">
        <w:rPr>
          <w:b/>
          <w:bCs/>
        </w:rPr>
        <w:t>November:</w:t>
      </w:r>
      <w:r w:rsidRPr="001B1B87">
        <w:t xml:space="preserve"> </w:t>
      </w:r>
      <w:r w:rsidR="00234D6D" w:rsidRPr="00234D6D">
        <w:t>Výber témy</w:t>
      </w:r>
      <w:r w:rsidRPr="001B1B87">
        <w:t>.</w:t>
      </w:r>
    </w:p>
    <w:p w14:paraId="6CFB67DD" w14:textId="56DEDF14" w:rsidR="001B1B87" w:rsidRPr="001B1B87" w:rsidRDefault="00234D6D" w:rsidP="001B1B87">
      <w:pPr>
        <w:numPr>
          <w:ilvl w:val="0"/>
          <w:numId w:val="5"/>
        </w:numPr>
      </w:pPr>
      <w:r>
        <w:rPr>
          <w:b/>
          <w:bCs/>
        </w:rPr>
        <w:t xml:space="preserve">5 </w:t>
      </w:r>
      <w:r w:rsidR="001B1B87" w:rsidRPr="001B1B87">
        <w:rPr>
          <w:b/>
          <w:bCs/>
        </w:rPr>
        <w:t>December:</w:t>
      </w:r>
      <w:r w:rsidR="001B1B87" w:rsidRPr="001B1B87">
        <w:t xml:space="preserve"> </w:t>
      </w:r>
      <w:r>
        <w:t xml:space="preserve">Odovzdanie </w:t>
      </w:r>
      <w:r w:rsidR="00647170">
        <w:t>Project Proposal</w:t>
      </w:r>
      <w:r w:rsidR="001B1B87" w:rsidRPr="001B1B87">
        <w:t>.</w:t>
      </w:r>
    </w:p>
    <w:p w14:paraId="03CC88AB" w14:textId="64C91E75" w:rsidR="001B1B87" w:rsidRPr="00234D6D" w:rsidRDefault="00234D6D" w:rsidP="001B1B87">
      <w:pPr>
        <w:numPr>
          <w:ilvl w:val="0"/>
          <w:numId w:val="5"/>
        </w:numPr>
        <w:rPr>
          <w:lang w:val="es-ES"/>
        </w:rPr>
      </w:pPr>
      <w:r w:rsidRPr="00234D6D">
        <w:rPr>
          <w:b/>
          <w:bCs/>
          <w:lang w:val="es-ES"/>
        </w:rPr>
        <w:t>Polovica Januára</w:t>
      </w:r>
      <w:r w:rsidR="001B1B87" w:rsidRPr="00234D6D">
        <w:rPr>
          <w:b/>
          <w:bCs/>
          <w:lang w:val="es-ES"/>
        </w:rPr>
        <w:t>:</w:t>
      </w:r>
      <w:r w:rsidR="001B1B87" w:rsidRPr="00234D6D">
        <w:rPr>
          <w:lang w:val="es-ES"/>
        </w:rPr>
        <w:t xml:space="preserve"> </w:t>
      </w:r>
      <w:r w:rsidRPr="00234D6D">
        <w:rPr>
          <w:lang w:val="es-ES"/>
        </w:rPr>
        <w:t>Finalizácia dizajnu CanSat</w:t>
      </w:r>
      <w:r w:rsidR="001B1B87" w:rsidRPr="00234D6D">
        <w:rPr>
          <w:lang w:val="es-ES"/>
        </w:rPr>
        <w:t>.</w:t>
      </w:r>
    </w:p>
    <w:p w14:paraId="58A3B381" w14:textId="48EB3445" w:rsidR="001B1B87" w:rsidRPr="001B1B87" w:rsidRDefault="00234D6D" w:rsidP="001B1B87">
      <w:pPr>
        <w:numPr>
          <w:ilvl w:val="0"/>
          <w:numId w:val="5"/>
        </w:numPr>
      </w:pPr>
      <w:r>
        <w:rPr>
          <w:b/>
          <w:bCs/>
        </w:rPr>
        <w:t xml:space="preserve">Polovica </w:t>
      </w:r>
      <w:r w:rsidR="001B1B87" w:rsidRPr="001B1B87">
        <w:rPr>
          <w:b/>
          <w:bCs/>
        </w:rPr>
        <w:t>Febru</w:t>
      </w:r>
      <w:r>
        <w:rPr>
          <w:b/>
          <w:bCs/>
        </w:rPr>
        <w:t>ára</w:t>
      </w:r>
      <w:r w:rsidR="001B1B87" w:rsidRPr="001B1B87">
        <w:rPr>
          <w:b/>
          <w:bCs/>
        </w:rPr>
        <w:t>:</w:t>
      </w:r>
      <w:r w:rsidR="001B1B87" w:rsidRPr="001B1B87">
        <w:t xml:space="preserve"> </w:t>
      </w:r>
      <w:r w:rsidRPr="00234D6D">
        <w:t>Dokončenie konštrukcie</w:t>
      </w:r>
      <w:r w:rsidR="001B1B87" w:rsidRPr="001B1B87">
        <w:t>.</w:t>
      </w:r>
    </w:p>
    <w:p w14:paraId="1B2A3C39" w14:textId="38CB36B7" w:rsidR="001B1B87" w:rsidRPr="00234D6D" w:rsidRDefault="001B1B87" w:rsidP="001B1B87">
      <w:pPr>
        <w:numPr>
          <w:ilvl w:val="0"/>
          <w:numId w:val="5"/>
        </w:numPr>
        <w:rPr>
          <w:lang w:val="es-ES"/>
        </w:rPr>
      </w:pPr>
      <w:r w:rsidRPr="00234D6D">
        <w:rPr>
          <w:b/>
          <w:bCs/>
          <w:lang w:val="es-ES"/>
        </w:rPr>
        <w:t>Janu</w:t>
      </w:r>
      <w:r w:rsidR="00234D6D" w:rsidRPr="00234D6D">
        <w:rPr>
          <w:b/>
          <w:bCs/>
          <w:lang w:val="es-ES"/>
        </w:rPr>
        <w:t>ár</w:t>
      </w:r>
      <w:r w:rsidR="001A3778" w:rsidRPr="00234D6D">
        <w:rPr>
          <w:b/>
          <w:bCs/>
          <w:lang w:val="es-ES"/>
        </w:rPr>
        <w:t xml:space="preserve"> </w:t>
      </w:r>
      <w:r w:rsidRPr="00234D6D">
        <w:rPr>
          <w:b/>
          <w:bCs/>
          <w:lang w:val="es-ES"/>
        </w:rPr>
        <w:t>–</w:t>
      </w:r>
      <w:r w:rsidR="001A3778" w:rsidRPr="00234D6D">
        <w:rPr>
          <w:b/>
          <w:bCs/>
          <w:lang w:val="es-ES"/>
        </w:rPr>
        <w:t xml:space="preserve"> </w:t>
      </w:r>
      <w:r w:rsidR="00234D6D" w:rsidRPr="00234D6D">
        <w:rPr>
          <w:b/>
          <w:bCs/>
          <w:lang w:val="es-ES"/>
        </w:rPr>
        <w:t xml:space="preserve">Polovica </w:t>
      </w:r>
      <w:r w:rsidRPr="00234D6D">
        <w:rPr>
          <w:b/>
          <w:bCs/>
          <w:lang w:val="es-ES"/>
        </w:rPr>
        <w:t>Marc</w:t>
      </w:r>
      <w:r w:rsidR="00234D6D" w:rsidRPr="00234D6D">
        <w:rPr>
          <w:b/>
          <w:bCs/>
          <w:lang w:val="es-ES"/>
        </w:rPr>
        <w:t>a</w:t>
      </w:r>
      <w:r w:rsidRPr="00234D6D">
        <w:rPr>
          <w:b/>
          <w:bCs/>
          <w:lang w:val="es-ES"/>
        </w:rPr>
        <w:t>:</w:t>
      </w:r>
      <w:r w:rsidRPr="00234D6D">
        <w:rPr>
          <w:lang w:val="es-ES"/>
        </w:rPr>
        <w:t xml:space="preserve"> </w:t>
      </w:r>
      <w:r w:rsidR="00234D6D" w:rsidRPr="00234D6D">
        <w:rPr>
          <w:lang w:val="es-ES"/>
        </w:rPr>
        <w:t>Programovanie a implementácia</w:t>
      </w:r>
      <w:r w:rsidRPr="00234D6D">
        <w:rPr>
          <w:lang w:val="es-ES"/>
        </w:rPr>
        <w:t>.</w:t>
      </w:r>
    </w:p>
    <w:p w14:paraId="3E5520D0" w14:textId="1AFBC9C0" w:rsidR="001B1B87" w:rsidRPr="00234D6D" w:rsidRDefault="001B1B87" w:rsidP="001B1B87">
      <w:pPr>
        <w:numPr>
          <w:ilvl w:val="0"/>
          <w:numId w:val="5"/>
        </w:numPr>
        <w:rPr>
          <w:lang w:val="fr-FR"/>
        </w:rPr>
      </w:pPr>
      <w:r w:rsidRPr="00234D6D">
        <w:rPr>
          <w:b/>
          <w:bCs/>
          <w:lang w:val="fr-FR"/>
        </w:rPr>
        <w:lastRenderedPageBreak/>
        <w:t>Mar</w:t>
      </w:r>
      <w:r w:rsidR="00234D6D" w:rsidRPr="00234D6D">
        <w:rPr>
          <w:b/>
          <w:bCs/>
          <w:lang w:val="fr-FR"/>
        </w:rPr>
        <w:t>ec</w:t>
      </w:r>
      <w:r w:rsidRPr="00234D6D">
        <w:rPr>
          <w:b/>
          <w:bCs/>
          <w:lang w:val="fr-FR"/>
        </w:rPr>
        <w:t>:</w:t>
      </w:r>
      <w:r w:rsidRPr="00234D6D">
        <w:rPr>
          <w:lang w:val="fr-FR"/>
        </w:rPr>
        <w:t xml:space="preserve"> </w:t>
      </w:r>
      <w:r w:rsidR="00234D6D" w:rsidRPr="00234D6D">
        <w:rPr>
          <w:lang w:val="fr-FR"/>
        </w:rPr>
        <w:t>Testovanie a odstraňovanie problémov</w:t>
      </w:r>
      <w:r w:rsidRPr="00234D6D">
        <w:rPr>
          <w:lang w:val="fr-FR"/>
        </w:rPr>
        <w:t>.</w:t>
      </w:r>
    </w:p>
    <w:p w14:paraId="62D897B0" w14:textId="6A3D1526" w:rsidR="001B1B87" w:rsidRPr="00760302" w:rsidRDefault="001B1B87" w:rsidP="001B1B87">
      <w:pPr>
        <w:numPr>
          <w:ilvl w:val="0"/>
          <w:numId w:val="5"/>
        </w:numPr>
        <w:rPr>
          <w:lang w:val="fr-FR"/>
        </w:rPr>
      </w:pPr>
      <w:r w:rsidRPr="00760302">
        <w:rPr>
          <w:b/>
          <w:bCs/>
          <w:lang w:val="fr-FR"/>
        </w:rPr>
        <w:t>M</w:t>
      </w:r>
      <w:r w:rsidR="00234D6D" w:rsidRPr="00760302">
        <w:rPr>
          <w:b/>
          <w:bCs/>
          <w:lang w:val="fr-FR"/>
        </w:rPr>
        <w:t>áj</w:t>
      </w:r>
      <w:r w:rsidRPr="00760302">
        <w:rPr>
          <w:b/>
          <w:bCs/>
          <w:lang w:val="fr-FR"/>
        </w:rPr>
        <w:t>:</w:t>
      </w:r>
      <w:r w:rsidRPr="00760302">
        <w:rPr>
          <w:lang w:val="fr-FR"/>
        </w:rPr>
        <w:t xml:space="preserve"> </w:t>
      </w:r>
      <w:r w:rsidR="00760302" w:rsidRPr="00760302">
        <w:rPr>
          <w:lang w:val="fr-FR"/>
        </w:rPr>
        <w:t>Súťaž (konkrétny deň určí ESA neskôr).</w:t>
      </w:r>
    </w:p>
    <w:p w14:paraId="2A4029C2" w14:textId="0D40145C" w:rsidR="001B1B87" w:rsidRPr="00DB5546" w:rsidRDefault="00760302" w:rsidP="001B1B87">
      <w:pPr>
        <w:numPr>
          <w:ilvl w:val="0"/>
          <w:numId w:val="5"/>
        </w:numPr>
        <w:rPr>
          <w:lang w:val="fr-FR"/>
        </w:rPr>
      </w:pPr>
      <w:r w:rsidRPr="00DB5546">
        <w:rPr>
          <w:b/>
          <w:bCs/>
          <w:lang w:val="fr-FR"/>
        </w:rPr>
        <w:t>Po máji</w:t>
      </w:r>
      <w:r w:rsidR="001B1B87" w:rsidRPr="00DB5546">
        <w:rPr>
          <w:b/>
          <w:bCs/>
          <w:lang w:val="fr-FR"/>
        </w:rPr>
        <w:t>:</w:t>
      </w:r>
      <w:r w:rsidR="001B1B87" w:rsidRPr="00DB5546">
        <w:rPr>
          <w:lang w:val="fr-FR"/>
        </w:rPr>
        <w:t xml:space="preserve"> </w:t>
      </w:r>
      <w:r w:rsidR="00DB5546" w:rsidRPr="00DB5546">
        <w:rPr>
          <w:lang w:val="fr-FR"/>
        </w:rPr>
        <w:t>Budúce aplikácie vrátane aktivít v oblasti vzdelávania a zdieľania údajov.</w:t>
      </w:r>
    </w:p>
    <w:p w14:paraId="79E14491" w14:textId="11EB9293" w:rsidR="001B1B87" w:rsidRPr="001B1B87" w:rsidRDefault="00980E47" w:rsidP="001B1B87">
      <w:r>
        <w:rPr>
          <w:noProof/>
        </w:rPr>
        <w:pict w14:anchorId="3E034F1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2E3E8D4" w14:textId="522F19A2" w:rsidR="00245372" w:rsidRPr="001B1B87" w:rsidRDefault="00245372" w:rsidP="00245372">
      <w:pPr>
        <w:rPr>
          <w:b/>
          <w:bCs/>
        </w:rPr>
      </w:pPr>
      <w:r w:rsidRPr="00245372">
        <w:rPr>
          <w:b/>
          <w:bCs/>
        </w:rPr>
        <w:t>Finančný prehľad</w:t>
      </w:r>
    </w:p>
    <w:p w14:paraId="55E3A3F0" w14:textId="45403B10" w:rsidR="002D4B97" w:rsidRDefault="002D4B97" w:rsidP="002D4B97">
      <w:pPr>
        <w:numPr>
          <w:ilvl w:val="0"/>
          <w:numId w:val="6"/>
        </w:numPr>
      </w:pPr>
      <w:r w:rsidRPr="002D4B97">
        <w:rPr>
          <w:b/>
          <w:bCs/>
        </w:rPr>
        <w:t xml:space="preserve">Odhadované náklady: </w:t>
      </w:r>
      <w:r>
        <w:t>1 500</w:t>
      </w:r>
      <w:r w:rsidRPr="004E10E4">
        <w:t>€</w:t>
      </w:r>
      <w:r>
        <w:t xml:space="preserve"> </w:t>
      </w:r>
    </w:p>
    <w:p w14:paraId="0A96F134" w14:textId="30DBBDC9" w:rsidR="002D4B97" w:rsidRDefault="002D4B97" w:rsidP="002D4B97">
      <w:pPr>
        <w:numPr>
          <w:ilvl w:val="1"/>
          <w:numId w:val="6"/>
        </w:numPr>
      </w:pPr>
      <w:r w:rsidRPr="002D4B97">
        <w:t>Zahŕňa</w:t>
      </w:r>
      <w:r>
        <w:t>:</w:t>
      </w:r>
      <w:r w:rsidRPr="002D4B97">
        <w:t xml:space="preserve"> senzory, materiál, výstavbu pozemnej stanice, energie a dodatočné výdavky na pokrytie chybných zariadení, </w:t>
      </w:r>
    </w:p>
    <w:p w14:paraId="54E971EA" w14:textId="18F12C83" w:rsidR="002D4B97" w:rsidRPr="002D4B97" w:rsidRDefault="002D4B97" w:rsidP="002D4B97">
      <w:pPr>
        <w:numPr>
          <w:ilvl w:val="1"/>
          <w:numId w:val="6"/>
        </w:numPr>
      </w:pPr>
      <w:r w:rsidRPr="002D4B97">
        <w:t>Nezahŕňa</w:t>
      </w:r>
      <w:r>
        <w:t>:</w:t>
      </w:r>
      <w:r w:rsidRPr="002D4B97">
        <w:t xml:space="preserve"> nástrojov a priestorov, ako sú laboratóriá, ktoré poskytuje naša škola </w:t>
      </w:r>
    </w:p>
    <w:p w14:paraId="3139CB81" w14:textId="09531F6E" w:rsidR="00245372" w:rsidRPr="001B1B87" w:rsidRDefault="00245372" w:rsidP="00245372">
      <w:pPr>
        <w:numPr>
          <w:ilvl w:val="0"/>
          <w:numId w:val="6"/>
        </w:numPr>
      </w:pPr>
      <w:r w:rsidRPr="00245372">
        <w:rPr>
          <w:b/>
          <w:bCs/>
        </w:rPr>
        <w:t>Zdroje finančných prostriedkov:</w:t>
      </w:r>
      <w:r>
        <w:rPr>
          <w:b/>
          <w:bCs/>
        </w:rPr>
        <w:t xml:space="preserve"> </w:t>
      </w:r>
      <w:r w:rsidRPr="00245372">
        <w:t>Príspevky od školy a sponzorov.</w:t>
      </w:r>
    </w:p>
    <w:p w14:paraId="04244545" w14:textId="3D944FEE" w:rsidR="002D4B97" w:rsidRDefault="002D4B97" w:rsidP="002D4B97">
      <w:pPr>
        <w:numPr>
          <w:ilvl w:val="0"/>
          <w:numId w:val="6"/>
        </w:numPr>
      </w:pPr>
      <w:r w:rsidRPr="002D4B97">
        <w:rPr>
          <w:b/>
          <w:bCs/>
        </w:rPr>
        <w:t>Vytvorené hodnoty:</w:t>
      </w:r>
      <w:r w:rsidRPr="001B1B87">
        <w:t xml:space="preserve"> </w:t>
      </w:r>
    </w:p>
    <w:p w14:paraId="1154EB40" w14:textId="77777777" w:rsidR="002D4B97" w:rsidRDefault="002D4B97" w:rsidP="002D4B97">
      <w:pPr>
        <w:numPr>
          <w:ilvl w:val="1"/>
          <w:numId w:val="6"/>
        </w:numPr>
      </w:pPr>
      <w:r w:rsidRPr="002D4B97">
        <w:t>Zvýšenie presnosti údajov (očakávané ±5 %)</w:t>
      </w:r>
    </w:p>
    <w:p w14:paraId="73A43498" w14:textId="77777777" w:rsidR="002D4B97" w:rsidRDefault="002D4B97" w:rsidP="002D4B97">
      <w:pPr>
        <w:numPr>
          <w:ilvl w:val="1"/>
          <w:numId w:val="6"/>
        </w:numPr>
      </w:pPr>
      <w:r w:rsidRPr="002D4B97">
        <w:t>Vzdelávanie tímu s praktickými skúsenosťami</w:t>
      </w:r>
    </w:p>
    <w:p w14:paraId="16174097" w14:textId="77777777" w:rsidR="002D4B97" w:rsidRDefault="002D4B97" w:rsidP="002D4B97">
      <w:pPr>
        <w:pStyle w:val="ListParagraph"/>
        <w:numPr>
          <w:ilvl w:val="1"/>
          <w:numId w:val="6"/>
        </w:numPr>
      </w:pPr>
      <w:r w:rsidRPr="002D4B97">
        <w:t>Rozšírenie povedomia komunity.</w:t>
      </w:r>
    </w:p>
    <w:p w14:paraId="3CA6588A" w14:textId="40A50756" w:rsidR="00245372" w:rsidRPr="00245372" w:rsidRDefault="00980E47" w:rsidP="001B1B87">
      <w:r>
        <w:rPr>
          <w:noProof/>
        </w:rPr>
        <w:pict w14:anchorId="549F6B4A">
          <v:rect id="_x0000_i1027" alt="" style="width:468pt;height:.05pt;mso-width-percent:0;mso-height-percent:0;mso-width-percent:0;mso-height-percent:0" o:hralign="center" o:bullet="t" o:hrstd="t" o:hr="t" fillcolor="#a0a0a0" stroked="f"/>
        </w:pict>
      </w:r>
    </w:p>
    <w:p w14:paraId="521057E0" w14:textId="1E3D9C6A" w:rsidR="001B1B87" w:rsidRPr="001B1B87" w:rsidRDefault="00DB5546" w:rsidP="001B1B87">
      <w:pPr>
        <w:rPr>
          <w:b/>
          <w:bCs/>
        </w:rPr>
      </w:pPr>
      <w:r w:rsidRPr="00DB5546">
        <w:rPr>
          <w:b/>
          <w:bCs/>
        </w:rPr>
        <w:t>Zainteresované strany a vplyv</w:t>
      </w:r>
    </w:p>
    <w:p w14:paraId="5808071D" w14:textId="411FE097" w:rsidR="001B1B87" w:rsidRPr="001B1B87" w:rsidRDefault="00DB5546" w:rsidP="001B1B87">
      <w:pPr>
        <w:numPr>
          <w:ilvl w:val="0"/>
          <w:numId w:val="7"/>
        </w:numPr>
      </w:pPr>
      <w:r w:rsidRPr="00DB5546">
        <w:rPr>
          <w:b/>
          <w:bCs/>
        </w:rPr>
        <w:t>Študenti</w:t>
      </w:r>
      <w:r w:rsidR="001B1B87" w:rsidRPr="001B1B87">
        <w:rPr>
          <w:b/>
          <w:bCs/>
        </w:rPr>
        <w:t>:</w:t>
      </w:r>
      <w:r w:rsidR="001B1B87" w:rsidRPr="001B1B87">
        <w:t xml:space="preserve"> </w:t>
      </w:r>
      <w:r w:rsidRPr="00DB5546">
        <w:t>Rozvíjajú kritické zručnosti a skúsenosti v oblasti STEM.</w:t>
      </w:r>
    </w:p>
    <w:p w14:paraId="4705BC1A" w14:textId="7DAE6E11" w:rsidR="001B1B87" w:rsidRPr="00DB5546" w:rsidRDefault="00DB5546" w:rsidP="001B1B87">
      <w:pPr>
        <w:numPr>
          <w:ilvl w:val="0"/>
          <w:numId w:val="7"/>
        </w:numPr>
        <w:rPr>
          <w:lang w:val="es-ES"/>
        </w:rPr>
      </w:pPr>
      <w:r w:rsidRPr="00DB5546">
        <w:rPr>
          <w:b/>
          <w:bCs/>
          <w:lang w:val="es-ES"/>
        </w:rPr>
        <w:t>Autority</w:t>
      </w:r>
      <w:r w:rsidR="001B1B87" w:rsidRPr="00DB5546">
        <w:rPr>
          <w:b/>
          <w:bCs/>
          <w:lang w:val="es-ES"/>
        </w:rPr>
        <w:t>:</w:t>
      </w:r>
      <w:r w:rsidR="001B1B87" w:rsidRPr="00DB5546">
        <w:rPr>
          <w:lang w:val="es-ES"/>
        </w:rPr>
        <w:t xml:space="preserve"> </w:t>
      </w:r>
      <w:r w:rsidRPr="00DB5546">
        <w:rPr>
          <w:lang w:val="es-ES"/>
        </w:rPr>
        <w:t>Získaj</w:t>
      </w:r>
      <w:r>
        <w:rPr>
          <w:lang w:val="es-ES"/>
        </w:rPr>
        <w:t>ú</w:t>
      </w:r>
      <w:r w:rsidRPr="00DB5546">
        <w:rPr>
          <w:lang w:val="es-ES"/>
        </w:rPr>
        <w:t xml:space="preserve"> presné a použiteľné údaje o znečistení.</w:t>
      </w:r>
    </w:p>
    <w:p w14:paraId="420DFFBF" w14:textId="3835D066" w:rsidR="001B1B87" w:rsidRPr="00DB5546" w:rsidRDefault="00DB5546" w:rsidP="001B1B87">
      <w:pPr>
        <w:numPr>
          <w:ilvl w:val="0"/>
          <w:numId w:val="7"/>
        </w:numPr>
        <w:rPr>
          <w:lang w:val="es-ES"/>
        </w:rPr>
      </w:pPr>
      <w:r w:rsidRPr="00DB5546">
        <w:rPr>
          <w:b/>
          <w:bCs/>
          <w:lang w:val="es-ES"/>
        </w:rPr>
        <w:t>Komunita</w:t>
      </w:r>
      <w:r w:rsidR="001B1B87" w:rsidRPr="00DB5546">
        <w:rPr>
          <w:b/>
          <w:bCs/>
          <w:lang w:val="es-ES"/>
        </w:rPr>
        <w:t>:</w:t>
      </w:r>
      <w:r w:rsidR="001B1B87" w:rsidRPr="00DB5546">
        <w:rPr>
          <w:lang w:val="es-ES"/>
        </w:rPr>
        <w:t xml:space="preserve"> </w:t>
      </w:r>
      <w:r w:rsidRPr="00DB5546">
        <w:rPr>
          <w:lang w:val="es-ES"/>
        </w:rPr>
        <w:t>Zvýšenie povedomia a angažovanosti v otázkach kvality ovzdušia.</w:t>
      </w:r>
    </w:p>
    <w:p w14:paraId="2E19151C" w14:textId="54B46204" w:rsidR="001B1B87" w:rsidRPr="00DB5546" w:rsidRDefault="00DB5546" w:rsidP="001B1B87">
      <w:pPr>
        <w:numPr>
          <w:ilvl w:val="0"/>
          <w:numId w:val="7"/>
        </w:numPr>
        <w:rPr>
          <w:lang w:val="es-ES"/>
        </w:rPr>
      </w:pPr>
      <w:r w:rsidRPr="00DB5546">
        <w:rPr>
          <w:b/>
          <w:bCs/>
          <w:lang w:val="es-ES"/>
        </w:rPr>
        <w:t>Vzdelávací sektor</w:t>
      </w:r>
      <w:r w:rsidR="001B1B87" w:rsidRPr="00DB5546">
        <w:rPr>
          <w:b/>
          <w:bCs/>
          <w:lang w:val="es-ES"/>
        </w:rPr>
        <w:t>:</w:t>
      </w:r>
      <w:r w:rsidR="001B1B87" w:rsidRPr="00DB5546">
        <w:rPr>
          <w:lang w:val="es-ES"/>
        </w:rPr>
        <w:t xml:space="preserve"> </w:t>
      </w:r>
      <w:r w:rsidRPr="00DB5546">
        <w:rPr>
          <w:lang w:val="es-ES"/>
        </w:rPr>
        <w:t>Propagácia príslušných oblastí prostredníctvom seminárov a prezentácií.</w:t>
      </w:r>
    </w:p>
    <w:p w14:paraId="134B9B08" w14:textId="77777777" w:rsidR="001B1B87" w:rsidRPr="001B1B87" w:rsidRDefault="00980E47" w:rsidP="001B1B87">
      <w:r>
        <w:rPr>
          <w:noProof/>
        </w:rPr>
        <w:pict w14:anchorId="5FDD37F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40EA5A2" w14:textId="77777777" w:rsidR="00DB5546" w:rsidRDefault="00DB5546" w:rsidP="001B1B87">
      <w:pPr>
        <w:rPr>
          <w:b/>
          <w:bCs/>
        </w:rPr>
      </w:pPr>
      <w:r w:rsidRPr="00DB5546">
        <w:rPr>
          <w:b/>
          <w:bCs/>
        </w:rPr>
        <w:t>Plány do budúcnosti</w:t>
      </w:r>
    </w:p>
    <w:p w14:paraId="1D345579" w14:textId="6AE691B1" w:rsidR="001B1B87" w:rsidRPr="001B1B87" w:rsidRDefault="00DB5546" w:rsidP="001B1B87">
      <w:r w:rsidRPr="00DB5546">
        <w:t>Po skončení súťaže plánujeme</w:t>
      </w:r>
      <w:r w:rsidR="001B1B87" w:rsidRPr="001B1B87">
        <w:t>:</w:t>
      </w:r>
    </w:p>
    <w:p w14:paraId="7BBFC3FE" w14:textId="461ADDC9" w:rsidR="001B1B87" w:rsidRPr="001B1B87" w:rsidRDefault="00DB5546" w:rsidP="001B1B87">
      <w:pPr>
        <w:numPr>
          <w:ilvl w:val="0"/>
          <w:numId w:val="8"/>
        </w:numPr>
      </w:pPr>
      <w:r w:rsidRPr="00DB5546">
        <w:t>Predložiť naše zistenia miestnym orgánom na integráciu do širších systémov monitorovania kvality ovzdušia.</w:t>
      </w:r>
    </w:p>
    <w:p w14:paraId="0DB61654" w14:textId="77777777" w:rsidR="00DB5546" w:rsidRDefault="00DB5546" w:rsidP="001B1B87">
      <w:pPr>
        <w:numPr>
          <w:ilvl w:val="0"/>
          <w:numId w:val="8"/>
        </w:numPr>
      </w:pPr>
      <w:r w:rsidRPr="00DB5546">
        <w:t>Vykonávať osvetovú činnosť vrátane ukážok na školách a komunitných podujatiach.</w:t>
      </w:r>
    </w:p>
    <w:p w14:paraId="48A49B50" w14:textId="4FE14439" w:rsidR="001B1B87" w:rsidRPr="001B1B87" w:rsidRDefault="00DB5546" w:rsidP="001B1B87">
      <w:pPr>
        <w:numPr>
          <w:ilvl w:val="0"/>
          <w:numId w:val="8"/>
        </w:numPr>
      </w:pPr>
      <w:r w:rsidRPr="00DB5546">
        <w:t>Preskúmať možnosť rozšírenia projektu na ďalšie environmentálne parametre alebo regióny.</w:t>
      </w:r>
    </w:p>
    <w:p w14:paraId="6DE71856" w14:textId="77777777" w:rsidR="001B1B87" w:rsidRPr="001B1B87" w:rsidRDefault="00980E47" w:rsidP="001B1B87">
      <w:r>
        <w:rPr>
          <w:noProof/>
        </w:rPr>
        <w:pict w14:anchorId="44B99EC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4361DBB" w14:textId="77777777" w:rsidR="002D4B97" w:rsidRDefault="002D4B97">
      <w:pPr>
        <w:rPr>
          <w:b/>
          <w:bCs/>
        </w:rPr>
      </w:pPr>
    </w:p>
    <w:p w14:paraId="4C70FDCC" w14:textId="06F9476F" w:rsidR="00DB5546" w:rsidRDefault="00DB5546">
      <w:pPr>
        <w:rPr>
          <w:b/>
          <w:bCs/>
        </w:rPr>
      </w:pPr>
      <w:r w:rsidRPr="00DB5546">
        <w:rPr>
          <w:b/>
          <w:bCs/>
        </w:rPr>
        <w:lastRenderedPageBreak/>
        <w:t xml:space="preserve">Záver </w:t>
      </w:r>
    </w:p>
    <w:p w14:paraId="0F08ED71" w14:textId="757140A4" w:rsidR="00654422" w:rsidRDefault="00DB5546" w:rsidP="00DB5546">
      <w:r w:rsidRPr="00DB5546">
        <w:t>Náš projekt CanSat predstavuje jedinečný priesečník vzdelávania, inovácií a environmentálnej zodpovednosti. Zameraním nášho úsilia na znečistenie ovzdušia sa snažíme priniesť zmysluplné poznatky a zároveň rozvíjať naše vlastné vedomosti a zručnosti</w:t>
      </w:r>
      <w:r w:rsidR="002D4B97">
        <w:t>.</w:t>
      </w:r>
      <w:r w:rsidRPr="00DB5546">
        <w:t xml:space="preserve"> </w:t>
      </w:r>
      <w:r w:rsidR="002D4B97">
        <w:rPr>
          <w:lang w:val="sk-SK"/>
        </w:rPr>
        <w:t>Týmto</w:t>
      </w:r>
      <w:r w:rsidRPr="00DB5546">
        <w:t xml:space="preserve"> vychováva</w:t>
      </w:r>
      <w:r w:rsidR="002D4B97">
        <w:t>me</w:t>
      </w:r>
      <w:r w:rsidRPr="00DB5546">
        <w:t xml:space="preserve"> novú generáciu odborníkov v príslušnej oblasti.</w:t>
      </w:r>
    </w:p>
    <w:sectPr w:rsidR="00654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F6B44"/>
    <w:multiLevelType w:val="multilevel"/>
    <w:tmpl w:val="A556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2C08F9"/>
    <w:multiLevelType w:val="multilevel"/>
    <w:tmpl w:val="DD5E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230974"/>
    <w:multiLevelType w:val="multilevel"/>
    <w:tmpl w:val="97D8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7F63D1"/>
    <w:multiLevelType w:val="multilevel"/>
    <w:tmpl w:val="1FCC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E41BD4"/>
    <w:multiLevelType w:val="multilevel"/>
    <w:tmpl w:val="A476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DB0D8B"/>
    <w:multiLevelType w:val="multilevel"/>
    <w:tmpl w:val="9A1E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F542A2"/>
    <w:multiLevelType w:val="multilevel"/>
    <w:tmpl w:val="F782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A34686"/>
    <w:multiLevelType w:val="multilevel"/>
    <w:tmpl w:val="A1F0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014503">
    <w:abstractNumId w:val="4"/>
  </w:num>
  <w:num w:numId="2" w16cid:durableId="188104477">
    <w:abstractNumId w:val="3"/>
  </w:num>
  <w:num w:numId="3" w16cid:durableId="652562614">
    <w:abstractNumId w:val="7"/>
  </w:num>
  <w:num w:numId="4" w16cid:durableId="2110660242">
    <w:abstractNumId w:val="2"/>
  </w:num>
  <w:num w:numId="5" w16cid:durableId="1128007242">
    <w:abstractNumId w:val="6"/>
  </w:num>
  <w:num w:numId="6" w16cid:durableId="1416895718">
    <w:abstractNumId w:val="5"/>
  </w:num>
  <w:num w:numId="7" w16cid:durableId="1146239419">
    <w:abstractNumId w:val="1"/>
  </w:num>
  <w:num w:numId="8" w16cid:durableId="2090151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B87"/>
    <w:rsid w:val="00045D82"/>
    <w:rsid w:val="000C416A"/>
    <w:rsid w:val="001A3778"/>
    <w:rsid w:val="001B1B87"/>
    <w:rsid w:val="00234D6D"/>
    <w:rsid w:val="00245372"/>
    <w:rsid w:val="002D4B97"/>
    <w:rsid w:val="00406110"/>
    <w:rsid w:val="004218C2"/>
    <w:rsid w:val="004547C2"/>
    <w:rsid w:val="004E52E7"/>
    <w:rsid w:val="00581866"/>
    <w:rsid w:val="00623118"/>
    <w:rsid w:val="00647170"/>
    <w:rsid w:val="00654422"/>
    <w:rsid w:val="00677EAF"/>
    <w:rsid w:val="006C1E30"/>
    <w:rsid w:val="006D3DF9"/>
    <w:rsid w:val="00716D2D"/>
    <w:rsid w:val="00721D7E"/>
    <w:rsid w:val="00760302"/>
    <w:rsid w:val="008361BB"/>
    <w:rsid w:val="009237C6"/>
    <w:rsid w:val="00934C6B"/>
    <w:rsid w:val="00944925"/>
    <w:rsid w:val="00980E47"/>
    <w:rsid w:val="00AA7421"/>
    <w:rsid w:val="00BB6184"/>
    <w:rsid w:val="00C02E6D"/>
    <w:rsid w:val="00D850A7"/>
    <w:rsid w:val="00DB5546"/>
    <w:rsid w:val="00F320B5"/>
    <w:rsid w:val="00F6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DB4E"/>
  <w15:chartTrackingRefBased/>
  <w15:docId w15:val="{63710FA7-99E0-4FBD-B343-8BF234F8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B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B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B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B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B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B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B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B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B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B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B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4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Mindek</dc:creator>
  <cp:keywords/>
  <dc:description/>
  <cp:lastModifiedBy>Adam Prieložný</cp:lastModifiedBy>
  <cp:revision>2</cp:revision>
  <dcterms:created xsi:type="dcterms:W3CDTF">2024-12-04T18:37:00Z</dcterms:created>
  <dcterms:modified xsi:type="dcterms:W3CDTF">2024-12-04T18:37:00Z</dcterms:modified>
</cp:coreProperties>
</file>