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18BA1" w14:textId="0C4F5766" w:rsidR="006F6C44" w:rsidRDefault="00D979DD">
      <w:r>
        <w:t xml:space="preserve">Regular Expressions and Finite </w:t>
      </w:r>
      <w:proofErr w:type="spellStart"/>
      <w:r>
        <w:t>Automata_Dyka</w:t>
      </w:r>
      <w:proofErr w:type="spellEnd"/>
      <w:r>
        <w:t xml:space="preserve"> </w:t>
      </w:r>
      <w:proofErr w:type="spellStart"/>
      <w:r>
        <w:t>Adlero</w:t>
      </w:r>
      <w:proofErr w:type="spellEnd"/>
      <w:r>
        <w:t xml:space="preserve"> </w:t>
      </w:r>
      <w:proofErr w:type="spellStart"/>
      <w:r>
        <w:t>Clifzier</w:t>
      </w:r>
      <w:proofErr w:type="spellEnd"/>
      <w:r>
        <w:t xml:space="preserve"> Holy Covenant</w:t>
      </w:r>
    </w:p>
    <w:p w14:paraId="314511AE" w14:textId="2DA99B5E" w:rsidR="00D979DD" w:rsidRDefault="00D979DD">
      <w:r>
        <w:t>Week 11</w:t>
      </w:r>
    </w:p>
    <w:p w14:paraId="1822F930" w14:textId="666DBD61" w:rsidR="00D979DD" w:rsidRDefault="00D979DD">
      <w:r w:rsidRPr="00D979DD">
        <w:drawing>
          <wp:inline distT="0" distB="0" distL="0" distR="0" wp14:anchorId="26E9F7AB" wp14:editId="55101E78">
            <wp:extent cx="5943600" cy="2072005"/>
            <wp:effectExtent l="0" t="0" r="0" b="4445"/>
            <wp:docPr id="1" name="Picture 1" descr="A diagram of equality and equal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equality and equalit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DDE3" w14:textId="04D58593" w:rsidR="00D979DD" w:rsidRPr="00247B5E" w:rsidRDefault="00D979DD" w:rsidP="00D979DD">
      <w:pPr>
        <w:tabs>
          <w:tab w:val="left" w:pos="7880"/>
        </w:tabs>
        <w:jc w:val="left"/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equivalence of the finite automata 1 and 2 is shown proving they accept the same language. Both recognizes string. </w:t>
      </w:r>
      <w:r w:rsidR="00247B5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But they </w:t>
      </w:r>
      <w:proofErr w:type="gramStart"/>
      <w:r w:rsidR="00247B5E">
        <w:rPr>
          <w:rFonts w:ascii="Times New Roman" w:eastAsia="Times New Roman" w:hAnsi="Times New Roman" w:cs="Times New Roman"/>
          <w:sz w:val="24"/>
          <w:szCs w:val="24"/>
          <w:lang w:bidi="ar-SA"/>
        </w:rPr>
        <w:t>don’t</w:t>
      </w:r>
      <w:proofErr w:type="gramEnd"/>
      <w:r w:rsidR="00247B5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provide the same output.</w:t>
      </w:r>
    </w:p>
    <w:p w14:paraId="146B012D" w14:textId="0EBC854C" w:rsidR="00D979DD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Verify</w:t>
      </w:r>
      <w:r w:rsidR="00D979DD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77309D64" w14:textId="6EC35225" w:rsidR="00D979DD" w:rsidRDefault="00D979DD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Start:                                   Input:                  Next state:</w:t>
      </w:r>
    </w:p>
    <w:p w14:paraId="56335126" w14:textId="5834DE35" w:rsidR="00247B5E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{q1&amp;q4}                              C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q1&amp;q4}= All final state</w:t>
      </w:r>
    </w:p>
    <w:p w14:paraId="76C34DB3" w14:textId="0A8B5802" w:rsidR="00247B5E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{q1&amp;q4}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D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= All intermediate state</w:t>
      </w:r>
    </w:p>
    <w:p w14:paraId="10872169" w14:textId="2FEB9B24" w:rsidR="00247B5E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{q2&amp;q5}                              C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q3&amp;q7} = All intermediate state</w:t>
      </w:r>
    </w:p>
    <w:p w14:paraId="593FE6C5" w14:textId="0E7202BD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{q2&amp;q5}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} =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Differing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states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46DFD830" w14:textId="4EBFC306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Conclusion: FA1 and FA2 is not equivalent.</w:t>
      </w:r>
    </w:p>
    <w:p w14:paraId="5D91E18B" w14:textId="77777777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30350DE" w14:textId="77777777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7CAB78A2" w14:textId="2629CE76" w:rsidR="00247B5E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2CE24276" wp14:editId="17A1C796">
            <wp:extent cx="5943600" cy="1196340"/>
            <wp:effectExtent l="0" t="0" r="0" b="3810"/>
            <wp:docPr id="2" name="Picture 2" descr="A close-up of a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drawing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1B6D" w14:textId="189881C6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Verify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713CF944" w14:textId="77777777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Start:                                   Input:                  Next state:</w:t>
      </w:r>
    </w:p>
    <w:p w14:paraId="4B338948" w14:textId="346B6B4D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p0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q0&amp;p0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}= All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intermediate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1326786F" w14:textId="456904E1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}= All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final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45E6F5AB" w14:textId="5F226978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q1&amp;p1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= All 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final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486B7591" w14:textId="02D7DC7C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p2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=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All intermediate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29ABE908" w14:textId="1024862B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q0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p2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p2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} = All intermediate state</w:t>
      </w:r>
    </w:p>
    <w:p w14:paraId="431798DF" w14:textId="45C1B1C6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{q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p2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                            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{</w:t>
      </w:r>
      <w:proofErr w:type="gramEnd"/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1&amp;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p1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} = </w:t>
      </w:r>
      <w:r w:rsidR="00E52C5D">
        <w:rPr>
          <w:rFonts w:ascii="Times New Roman" w:eastAsia="Times New Roman" w:hAnsi="Times New Roman" w:cs="Times New Roman"/>
          <w:sz w:val="24"/>
          <w:szCs w:val="24"/>
          <w:lang w:bidi="ar-SA"/>
        </w:rPr>
        <w:t>All final</w:t>
      </w: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state</w:t>
      </w:r>
    </w:p>
    <w:p w14:paraId="5D8A0A59" w14:textId="390DB46F" w:rsidR="00247B5E" w:rsidRDefault="00247B5E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Conclusion: FA1 and FA2 is equivalent.</w:t>
      </w:r>
    </w:p>
    <w:p w14:paraId="5DCFE09C" w14:textId="25939C6B" w:rsidR="00E52C5D" w:rsidRDefault="00E52C5D" w:rsidP="00247B5E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2AE4807A" wp14:editId="6595D316">
            <wp:extent cx="5943600" cy="1603375"/>
            <wp:effectExtent l="0" t="0" r="0" b="0"/>
            <wp:docPr id="4" name="Picture 4" descr="A white boar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boar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E7E6" w14:textId="49D08267" w:rsidR="00247B5E" w:rsidRDefault="00E52C5D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Regular expression: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ab|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)*</w:t>
      </w:r>
      <w:proofErr w:type="gramEnd"/>
    </w:p>
    <w:p w14:paraId="565899D2" w14:textId="26F5A6D3" w:rsidR="00D979DD" w:rsidRDefault="00247B5E" w:rsidP="00D979DD">
      <w:pPr>
        <w:tabs>
          <w:tab w:val="left" w:pos="7880"/>
        </w:tabs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                          </w:t>
      </w:r>
    </w:p>
    <w:p w14:paraId="742334C8" w14:textId="183D845C" w:rsidR="00D979DD" w:rsidRDefault="00E52C5D" w:rsidP="00D979DD">
      <w:pPr>
        <w:tabs>
          <w:tab w:val="left" w:pos="7880"/>
        </w:tabs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42500684" wp14:editId="5AFC3301">
            <wp:extent cx="5943600" cy="1098550"/>
            <wp:effectExtent l="0" t="0" r="0" b="6350"/>
            <wp:docPr id="5" name="Picture 5" descr="A drawing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rawing of a diagram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7162" w14:textId="77777777" w:rsidR="00E52C5D" w:rsidRDefault="00E52C5D" w:rsidP="00E52C5D">
      <w:pPr>
        <w:tabs>
          <w:tab w:val="left" w:pos="290"/>
          <w:tab w:val="center" w:pos="4680"/>
        </w:tabs>
        <w:jc w:val="left"/>
      </w:pPr>
      <w:r>
        <w:tab/>
        <w:t>Regular Expression: 0*1*</w:t>
      </w:r>
    </w:p>
    <w:p w14:paraId="38F54A1B" w14:textId="77777777" w:rsidR="00E52C5D" w:rsidRDefault="00E52C5D" w:rsidP="00E52C5D">
      <w:pPr>
        <w:tabs>
          <w:tab w:val="left" w:pos="290"/>
          <w:tab w:val="center" w:pos="4680"/>
        </w:tabs>
        <w:jc w:val="left"/>
      </w:pPr>
    </w:p>
    <w:p w14:paraId="0B0B6C7B" w14:textId="7667FCC3" w:rsidR="00E52C5D" w:rsidRPr="00E52C5D" w:rsidRDefault="00E52C5D" w:rsidP="00E52C5D">
      <w:pPr>
        <w:tabs>
          <w:tab w:val="left" w:pos="290"/>
          <w:tab w:val="center" w:pos="4680"/>
        </w:tabs>
        <w:jc w:val="left"/>
      </w:pPr>
      <w:r>
        <w:rPr>
          <w:noProof/>
        </w:rPr>
        <w:drawing>
          <wp:inline distT="0" distB="0" distL="0" distR="0" wp14:anchorId="2E6E8F7B" wp14:editId="5877EC8D">
            <wp:extent cx="5943600" cy="1290320"/>
            <wp:effectExtent l="0" t="0" r="0" b="5080"/>
            <wp:docPr id="6" name="Picture 6" descr="Close-up of a white paper with blue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lose-up of a white paper with blue writ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1810C8">
        <w:rPr>
          <w:noProof/>
        </w:rPr>
        <w:drawing>
          <wp:inline distT="0" distB="0" distL="0" distR="0" wp14:anchorId="0E58CB90" wp14:editId="1347B392">
            <wp:extent cx="5943600" cy="2539365"/>
            <wp:effectExtent l="0" t="0" r="0" b="0"/>
            <wp:docPr id="7" name="Picture 7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diagram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sectPr w:rsidR="00E52C5D" w:rsidRPr="00E5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DD"/>
    <w:rsid w:val="001810C8"/>
    <w:rsid w:val="00247B5E"/>
    <w:rsid w:val="006F6C44"/>
    <w:rsid w:val="00D979DD"/>
    <w:rsid w:val="00E5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00EF"/>
  <w15:chartTrackingRefBased/>
  <w15:docId w15:val="{0BA2FC2D-717A-4083-B446-788519F3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9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97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DYKA ADLERO CLIFZIER HOLY COVENANT</dc:creator>
  <cp:keywords/>
  <dc:description/>
  <cp:lastModifiedBy>DYKA ADLERO CLIFZIER HOLY COVENANT</cp:lastModifiedBy>
  <cp:revision>1</cp:revision>
  <dcterms:created xsi:type="dcterms:W3CDTF">2025-12-03T06:26:00Z</dcterms:created>
  <dcterms:modified xsi:type="dcterms:W3CDTF">2025-12-03T08:53:00Z</dcterms:modified>
</cp:coreProperties>
</file>