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788F" w:rsidR="00CE44E9" w:rsidP="00B7788F" w:rsidRDefault="00CE44E9" w14:paraId="13C72CA4" w14:textId="13E17F82">
      <w:pPr>
        <w:contextualSpacing/>
        <w:jc w:val="center"/>
        <w:rPr>
          <w:rFonts w:cstheme="minorHAnsi"/>
          <w:sz w:val="22"/>
          <w:szCs w:val="22"/>
        </w:rPr>
      </w:pPr>
    </w:p>
    <w:p w:rsidRPr="00B7788F" w:rsidR="005A6070" w:rsidP="00B7788F" w:rsidRDefault="005A6070" w14:paraId="4CE56243" w14:textId="16F77B7C">
      <w:pPr>
        <w:contextualSpacing/>
        <w:jc w:val="center"/>
        <w:rPr>
          <w:rFonts w:cstheme="minorHAnsi"/>
          <w:sz w:val="22"/>
          <w:szCs w:val="22"/>
        </w:rPr>
      </w:pPr>
    </w:p>
    <w:p w:rsidRPr="00B7788F" w:rsidR="005A6070" w:rsidP="00B7788F" w:rsidRDefault="005A6070" w14:paraId="2F49010A" w14:textId="1EB9B0EE">
      <w:pPr>
        <w:contextualSpacing/>
        <w:jc w:val="center"/>
        <w:rPr>
          <w:rFonts w:cstheme="minorHAnsi"/>
          <w:sz w:val="22"/>
          <w:szCs w:val="22"/>
        </w:rPr>
      </w:pPr>
    </w:p>
    <w:p w:rsidRPr="00B7788F" w:rsidR="005A6070" w:rsidP="00B7788F" w:rsidRDefault="005A6070" w14:paraId="54C55B33" w14:textId="32488AF8">
      <w:pPr>
        <w:contextualSpacing/>
        <w:jc w:val="center"/>
        <w:rPr>
          <w:rFonts w:cstheme="minorHAnsi"/>
          <w:sz w:val="22"/>
          <w:szCs w:val="22"/>
        </w:rPr>
      </w:pPr>
    </w:p>
    <w:p w:rsidRPr="00B7788F" w:rsidR="005A6070" w:rsidP="00B7788F" w:rsidRDefault="005A6070" w14:paraId="240824F6" w14:textId="677EB52D">
      <w:pPr>
        <w:contextualSpacing/>
        <w:jc w:val="center"/>
        <w:rPr>
          <w:rFonts w:cstheme="minorHAnsi"/>
          <w:sz w:val="22"/>
          <w:szCs w:val="22"/>
        </w:rPr>
      </w:pPr>
    </w:p>
    <w:p w:rsidRPr="00B7788F" w:rsidR="005A6070" w:rsidP="00B7788F" w:rsidRDefault="005A6070" w14:paraId="02F967F4" w14:textId="35159EA2">
      <w:pPr>
        <w:contextualSpacing/>
        <w:jc w:val="center"/>
        <w:rPr>
          <w:rFonts w:cstheme="minorHAnsi"/>
          <w:sz w:val="22"/>
          <w:szCs w:val="22"/>
        </w:rPr>
      </w:pPr>
    </w:p>
    <w:p w:rsidRPr="00B7788F" w:rsidR="005A6070" w:rsidP="00B7788F" w:rsidRDefault="005A6070" w14:paraId="19738007" w14:textId="7F03487B">
      <w:pPr>
        <w:contextualSpacing/>
        <w:jc w:val="center"/>
        <w:rPr>
          <w:rFonts w:cstheme="minorHAnsi"/>
          <w:sz w:val="22"/>
          <w:szCs w:val="22"/>
        </w:rPr>
      </w:pPr>
    </w:p>
    <w:p w:rsidRPr="00B7788F" w:rsidR="005A6070" w:rsidP="00B7788F" w:rsidRDefault="005A6070" w14:paraId="3C00A2E0" w14:textId="7F753F84">
      <w:pPr>
        <w:contextualSpacing/>
        <w:jc w:val="center"/>
        <w:rPr>
          <w:rFonts w:cstheme="minorHAnsi"/>
          <w:sz w:val="22"/>
          <w:szCs w:val="22"/>
        </w:rPr>
      </w:pPr>
    </w:p>
    <w:p w:rsidRPr="00B7788F" w:rsidR="009714E8" w:rsidP="00B7788F" w:rsidRDefault="009714E8" w14:paraId="3E1E9C61" w14:textId="34164017">
      <w:pPr>
        <w:contextualSpacing/>
        <w:jc w:val="center"/>
        <w:rPr>
          <w:rFonts w:eastAsia="Times New Roman" w:cstheme="minorHAnsi"/>
          <w:sz w:val="22"/>
          <w:szCs w:val="22"/>
        </w:rPr>
      </w:pPr>
      <w:r w:rsidRPr="00B7788F">
        <w:rPr>
          <w:rFonts w:eastAsia="Times New Roman" w:cstheme="minorHAnsi"/>
          <w:b/>
          <w:bCs/>
          <w:sz w:val="22"/>
          <w:szCs w:val="22"/>
          <w:bdr w:val="none" w:color="auto" w:sz="0" w:space="0" w:frame="1"/>
        </w:rPr>
        <w:fldChar w:fldCharType="begin"/>
      </w:r>
      <w:r w:rsidRPr="00B7788F">
        <w:rPr>
          <w:rFonts w:eastAsia="Times New Roman" w:cstheme="minorHAnsi"/>
          <w:b/>
          <w:bCs/>
          <w:sz w:val="22"/>
          <w:szCs w:val="22"/>
          <w:bdr w:val="none" w:color="auto" w:sz="0" w:space="0"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color="auto" w:sz="0" w:space="0" w:frame="1"/>
        </w:rPr>
        <w:fldChar w:fldCharType="separate"/>
      </w:r>
      <w:r w:rsidRPr="00B7788F">
        <w:rPr>
          <w:rFonts w:eastAsia="Times New Roman" w:cstheme="minorHAnsi"/>
          <w:b/>
          <w:bCs/>
          <w:noProof/>
          <w:sz w:val="22"/>
          <w:szCs w:val="22"/>
          <w:bdr w:val="none" w:color="auto" w:sz="0" w:space="0"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color="auto" w:sz="0" w:space="0" w:frame="1"/>
        </w:rPr>
        <w:fldChar w:fldCharType="end"/>
      </w:r>
    </w:p>
    <w:p w:rsidRPr="00B7788F" w:rsidR="009C6202" w:rsidP="00B7788F" w:rsidRDefault="009C6202" w14:paraId="0FB05981" w14:textId="4A42CA66">
      <w:pPr>
        <w:contextualSpacing/>
        <w:jc w:val="center"/>
        <w:rPr>
          <w:rFonts w:eastAsia="Times New Roman" w:cstheme="minorHAnsi"/>
          <w:sz w:val="22"/>
          <w:szCs w:val="22"/>
        </w:rPr>
      </w:pPr>
    </w:p>
    <w:p w:rsidRPr="00B7788F" w:rsidR="005A6070" w:rsidP="00B7788F" w:rsidRDefault="005A6070" w14:paraId="2EC1F40F" w14:textId="61BCC2D5">
      <w:pPr>
        <w:contextualSpacing/>
        <w:jc w:val="center"/>
        <w:rPr>
          <w:rFonts w:cstheme="minorHAnsi"/>
          <w:sz w:val="22"/>
          <w:szCs w:val="22"/>
        </w:rPr>
      </w:pPr>
    </w:p>
    <w:p w:rsidRPr="00B7788F" w:rsidR="005A6070" w:rsidP="00B7788F" w:rsidRDefault="005A6070" w14:paraId="218B47FD" w14:textId="775569E2">
      <w:pPr>
        <w:contextualSpacing/>
        <w:jc w:val="center"/>
        <w:rPr>
          <w:rFonts w:cstheme="minorHAnsi"/>
        </w:rPr>
      </w:pPr>
    </w:p>
    <w:p w:rsidRPr="00844A5D" w:rsidR="009F285B" w:rsidP="00844A5D" w:rsidRDefault="00C32F3D" w14:paraId="39BD8F5A" w14:textId="44CE24B7">
      <w:pPr>
        <w:pStyle w:val="Heading1"/>
      </w:pPr>
      <w:r w:rsidRPr="00844A5D">
        <w:t>Practices for Secure Software</w:t>
      </w:r>
      <w:r w:rsidRPr="00844A5D" w:rsidR="00277B38">
        <w:t xml:space="preserve"> Report</w:t>
      </w:r>
    </w:p>
    <w:p w:rsidRPr="00B7788F" w:rsidR="009F285B" w:rsidP="00B7788F" w:rsidRDefault="009F285B" w14:paraId="33636110" w14:textId="068F81D3">
      <w:pPr>
        <w:contextualSpacing/>
        <w:rPr>
          <w:rFonts w:cstheme="minorHAnsi"/>
          <w:b/>
          <w:bCs/>
          <w:sz w:val="22"/>
          <w:szCs w:val="22"/>
        </w:rPr>
      </w:pPr>
    </w:p>
    <w:p w:rsidRPr="00B7788F" w:rsidR="009F285B" w:rsidP="00B7788F" w:rsidRDefault="009F285B" w14:paraId="74F06135" w14:textId="4A743B6A">
      <w:pPr>
        <w:contextualSpacing/>
        <w:rPr>
          <w:rFonts w:cstheme="minorHAnsi"/>
          <w:b/>
          <w:bCs/>
          <w:sz w:val="22"/>
          <w:szCs w:val="22"/>
        </w:rPr>
      </w:pPr>
      <w:r w:rsidRPr="00B7788F">
        <w:rPr>
          <w:rFonts w:cstheme="minorHAnsi"/>
          <w:b/>
          <w:bCs/>
          <w:sz w:val="22"/>
          <w:szCs w:val="22"/>
        </w:rPr>
        <w:br w:type="page"/>
      </w:r>
    </w:p>
    <w:bookmarkStart w:name="_Toc1367610133" w:displacedByCustomXml="next" w:id="0"/>
    <w:bookmarkStart w:name="_Toc1517617528" w:displacedByCustomXml="next" w:id="1"/>
    <w:sdt>
      <w:sdtPr>
        <w:id w:val="141635942"/>
        <w:docPartObj>
          <w:docPartGallery w:val="Table of Contents"/>
          <w:docPartUnique/>
        </w:docPartObj>
        <w:rPr>
          <w:rFonts w:cs="" w:cstheme="minorBidi"/>
          <w:sz w:val="24"/>
          <w:szCs w:val="24"/>
        </w:rPr>
      </w:sdtPr>
      <w:sdtEndPr>
        <w:rPr>
          <w:rFonts w:cs="" w:cstheme="minorBidi"/>
          <w:noProof/>
          <w:sz w:val="22"/>
          <w:szCs w:val="22"/>
        </w:rPr>
      </w:sdtEndPr>
      <w:sdtContent>
        <w:p w:rsidRPr="00FF5CF5" w:rsidR="00FF5CF5" w:rsidP="00844A5D" w:rsidRDefault="00940B1A" w14:paraId="5B237A03" w14:textId="4233EB61">
          <w:pPr>
            <w:pStyle w:val="TOCHeading"/>
          </w:pPr>
          <w:r w:rsidRPr="00B7788F">
            <w:rPr>
              <w:rStyle w:val="Heading2Char"/>
            </w:rPr>
            <w:t>Table of Content</w:t>
          </w:r>
          <w:r w:rsidR="00FF5CF5">
            <w:rPr>
              <w:rStyle w:val="Heading2Char"/>
            </w:rPr>
            <w:t>s</w:t>
          </w:r>
          <w:bookmarkEnd w:id="1"/>
          <w:bookmarkEnd w:id="0"/>
        </w:p>
        <w:p w:rsidR="00403219" w:rsidRDefault="00940B1A" w14:paraId="718C2BF2" w14:textId="2533AA37">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history="1" w:anchor="_Toc102040754">
            <w:r w:rsidRPr="00FB340F" w:rsidR="00403219">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297EE537" w14:textId="3D92612D">
          <w:pPr>
            <w:pStyle w:val="TOC2"/>
            <w:rPr>
              <w:rFonts w:eastAsiaTheme="minorEastAsia"/>
              <w:noProof/>
              <w:sz w:val="24"/>
              <w:szCs w:val="24"/>
            </w:rPr>
          </w:pPr>
          <w:hyperlink w:history="1" w:anchor="_Toc102040755">
            <w:r w:rsidRPr="00FB340F" w:rsidR="00403219">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042C4407" w14:textId="223C24E3">
          <w:pPr>
            <w:pStyle w:val="TOC2"/>
            <w:rPr>
              <w:rFonts w:eastAsiaTheme="minorEastAsia"/>
              <w:noProof/>
              <w:sz w:val="24"/>
              <w:szCs w:val="24"/>
            </w:rPr>
          </w:pPr>
          <w:hyperlink w:history="1" w:anchor="_Toc102040756">
            <w:r w:rsidRPr="00FB340F" w:rsidR="00403219">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313A7A3D" w14:textId="11C30453">
          <w:pPr>
            <w:pStyle w:val="TOC2"/>
            <w:rPr>
              <w:rFonts w:eastAsiaTheme="minorEastAsia"/>
              <w:noProof/>
              <w:sz w:val="24"/>
              <w:szCs w:val="24"/>
            </w:rPr>
          </w:pPr>
          <w:hyperlink w:history="1" w:anchor="_Toc102040757">
            <w:r w:rsidRPr="00FB340F" w:rsidR="00403219">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B704AC1" w14:textId="179EC0BF">
          <w:pPr>
            <w:pStyle w:val="TOC2"/>
            <w:rPr>
              <w:rFonts w:eastAsiaTheme="minorEastAsia"/>
              <w:noProof/>
              <w:sz w:val="24"/>
              <w:szCs w:val="24"/>
            </w:rPr>
          </w:pPr>
          <w:hyperlink w:history="1" w:anchor="_Toc102040758">
            <w:r w:rsidRPr="00FB340F" w:rsidR="00403219">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0DF0AABA" w14:textId="1EA418B7">
          <w:pPr>
            <w:pStyle w:val="TOC2"/>
            <w:rPr>
              <w:rFonts w:eastAsiaTheme="minorEastAsia"/>
              <w:noProof/>
              <w:sz w:val="24"/>
              <w:szCs w:val="24"/>
            </w:rPr>
          </w:pPr>
          <w:hyperlink w:history="1" w:anchor="_Toc102040759">
            <w:r w:rsidRPr="00FB340F" w:rsidR="00403219">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64D26887" w14:textId="0B15B65C">
          <w:pPr>
            <w:pStyle w:val="TOC2"/>
            <w:rPr>
              <w:rFonts w:eastAsiaTheme="minorEastAsia"/>
              <w:noProof/>
              <w:sz w:val="24"/>
              <w:szCs w:val="24"/>
            </w:rPr>
          </w:pPr>
          <w:hyperlink w:history="1" w:anchor="_Toc102040760">
            <w:r w:rsidRPr="00FB340F" w:rsidR="00403219">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00DD67" w14:textId="67302045">
          <w:pPr>
            <w:pStyle w:val="TOC2"/>
            <w:rPr>
              <w:rFonts w:eastAsiaTheme="minorEastAsia"/>
              <w:noProof/>
              <w:sz w:val="24"/>
              <w:szCs w:val="24"/>
            </w:rPr>
          </w:pPr>
          <w:hyperlink w:history="1" w:anchor="_Toc102040761">
            <w:r w:rsidRPr="00FB340F" w:rsidR="00403219">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3ABADD" w14:textId="512ABA2F">
          <w:pPr>
            <w:pStyle w:val="TOC2"/>
            <w:rPr>
              <w:rFonts w:eastAsiaTheme="minorEastAsia"/>
              <w:noProof/>
              <w:sz w:val="24"/>
              <w:szCs w:val="24"/>
            </w:rPr>
          </w:pPr>
          <w:hyperlink w:history="1" w:anchor="_Toc102040762">
            <w:r w:rsidRPr="00FB340F" w:rsidR="00403219">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31FB9A1" w14:textId="72591295">
          <w:pPr>
            <w:pStyle w:val="TOC2"/>
            <w:rPr>
              <w:rFonts w:eastAsiaTheme="minorEastAsia"/>
              <w:noProof/>
              <w:sz w:val="24"/>
              <w:szCs w:val="24"/>
            </w:rPr>
          </w:pPr>
          <w:hyperlink w:history="1" w:anchor="_Toc102040763">
            <w:r w:rsidRPr="00FB340F" w:rsidR="00403219">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13212D62" w14:textId="297E6438">
          <w:pPr>
            <w:pStyle w:val="TOC2"/>
            <w:rPr>
              <w:rFonts w:eastAsiaTheme="minorEastAsia"/>
              <w:noProof/>
              <w:sz w:val="24"/>
              <w:szCs w:val="24"/>
            </w:rPr>
          </w:pPr>
          <w:hyperlink w:history="1" w:anchor="_Toc102040764">
            <w:r w:rsidRPr="00FB340F" w:rsidR="00403219">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AD6BE8C" w14:textId="17581A89">
          <w:pPr>
            <w:pStyle w:val="TOC2"/>
            <w:rPr>
              <w:rFonts w:eastAsiaTheme="minorEastAsia"/>
              <w:noProof/>
              <w:sz w:val="24"/>
              <w:szCs w:val="24"/>
            </w:rPr>
          </w:pPr>
          <w:hyperlink w:history="1" w:anchor="_Toc102040765">
            <w:r w:rsidRPr="00FB340F" w:rsidR="00403219">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Pr="00B7788F" w:rsidR="00B35185" w:rsidP="00B7788F" w:rsidRDefault="00940B1A" w14:paraId="6A4686D4" w14:textId="541C0C17">
          <w:pPr>
            <w:contextualSpacing/>
            <w:rPr>
              <w:rFonts w:cstheme="minorHAnsi"/>
              <w:sz w:val="22"/>
              <w:szCs w:val="22"/>
            </w:rPr>
          </w:pPr>
          <w:r w:rsidRPr="00B7788F">
            <w:rPr>
              <w:rFonts w:cstheme="minorHAnsi"/>
              <w:noProof/>
              <w:sz w:val="22"/>
              <w:szCs w:val="22"/>
            </w:rPr>
            <w:fldChar w:fldCharType="end"/>
          </w:r>
        </w:p>
      </w:sdtContent>
    </w:sdt>
    <w:p w:rsidRPr="00B7788F" w:rsidR="00C32F3D" w:rsidP="00B7788F" w:rsidRDefault="00C32F3D" w14:paraId="6C89B9AD" w14:textId="77777777">
      <w:pPr>
        <w:contextualSpacing/>
        <w:rPr>
          <w:rFonts w:eastAsia="Times New Roman" w:cstheme="minorHAnsi"/>
          <w:b/>
          <w:bCs/>
          <w:sz w:val="22"/>
          <w:szCs w:val="22"/>
        </w:rPr>
      </w:pPr>
      <w:r w:rsidRPr="00B7788F">
        <w:rPr>
          <w:rFonts w:eastAsia="Times New Roman" w:cstheme="minorHAnsi"/>
          <w:b/>
          <w:bCs/>
          <w:sz w:val="22"/>
          <w:szCs w:val="22"/>
        </w:rPr>
        <w:br w:type="page"/>
      </w:r>
    </w:p>
    <w:p w:rsidRPr="00B7788F" w:rsidR="00B35185" w:rsidP="00844A5D" w:rsidRDefault="00531FBF" w14:paraId="054CD0D8" w14:textId="695B3EEB">
      <w:pPr>
        <w:pStyle w:val="Heading2"/>
      </w:pPr>
      <w:bookmarkStart w:name="_Toc1108781792" w:id="2"/>
      <w:bookmarkStart w:name="_Toc1600266130" w:id="3"/>
      <w:bookmarkStart w:name="_Toc102040754" w:id="4"/>
      <w:r w:rsidRPr="00B7788F">
        <w:lastRenderedPageBreak/>
        <w:t>Document Revision History</w:t>
      </w:r>
      <w:bookmarkEnd w:id="2"/>
      <w:bookmarkEnd w:id="3"/>
      <w:bookmarkEnd w:id="4"/>
    </w:p>
    <w:p w:rsidRPr="00B7788F" w:rsidR="00531FBF" w:rsidP="00B7788F" w:rsidRDefault="00531FBF" w14:paraId="0B9333AD" w14:textId="77777777">
      <w:pPr>
        <w:contextualSpacing/>
      </w:pPr>
    </w:p>
    <w:tbl>
      <w:tblPr>
        <w:tblStyle w:val="TableGrid"/>
        <w:tblW w:w="0" w:type="auto"/>
        <w:tblLook w:val="04A0" w:firstRow="1" w:lastRow="0" w:firstColumn="1" w:lastColumn="0" w:noHBand="0" w:noVBand="1"/>
      </w:tblPr>
      <w:tblGrid>
        <w:gridCol w:w="2337"/>
        <w:gridCol w:w="2337"/>
        <w:gridCol w:w="2338"/>
        <w:gridCol w:w="2338"/>
      </w:tblGrid>
      <w:tr w:rsidRPr="00B7788F" w:rsidR="00B7788F" w:rsidTr="4CE362E5" w14:paraId="1DB7593E" w14:textId="77777777">
        <w:trPr>
          <w:tblHeader/>
        </w:trPr>
        <w:tc>
          <w:tcPr>
            <w:tcW w:w="2337" w:type="dxa"/>
            <w:tcMar>
              <w:left w:w="115" w:type="dxa"/>
              <w:right w:w="115" w:type="dxa"/>
            </w:tcMar>
          </w:tcPr>
          <w:p w:rsidRPr="00B7788F" w:rsidR="00531FBF" w:rsidP="00844A5D" w:rsidRDefault="00531FBF" w14:paraId="16F21383" w14:textId="265A575A">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rsidRPr="00B7788F" w:rsidR="00531FBF" w:rsidP="00844A5D" w:rsidRDefault="00531FBF" w14:paraId="5FE33997" w14:textId="7618B8BA">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rsidRPr="00B7788F" w:rsidR="00531FBF" w:rsidP="00844A5D" w:rsidRDefault="00531FBF" w14:paraId="2B254E1E" w14:textId="54C8CAB4">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rsidRPr="00B7788F" w:rsidR="00C32F3D" w:rsidP="00844A5D" w:rsidRDefault="00531FBF" w14:paraId="51329CD4" w14:textId="0A11B912">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Pr="00B7788F" w:rsidR="00B7788F" w:rsidTr="4CE362E5" w14:paraId="5FCE10CB" w14:textId="77777777">
        <w:trPr>
          <w:tblHeader/>
        </w:trPr>
        <w:tc>
          <w:tcPr>
            <w:tcW w:w="2337" w:type="dxa"/>
            <w:tcMar>
              <w:left w:w="115" w:type="dxa"/>
              <w:right w:w="115" w:type="dxa"/>
            </w:tcMar>
          </w:tcPr>
          <w:p w:rsidRPr="00B7788F" w:rsidR="00531FBF" w:rsidP="00B7788F" w:rsidRDefault="00D0558B" w14:paraId="4A57DF2F" w14:textId="0BA764C4">
            <w:pPr>
              <w:contextualSpacing/>
              <w:jc w:val="center"/>
              <w:rPr>
                <w:rFonts w:eastAsia="Times New Roman" w:cstheme="minorHAnsi"/>
                <w:b/>
                <w:bCs/>
                <w:sz w:val="22"/>
                <w:szCs w:val="22"/>
              </w:rPr>
            </w:pPr>
            <w:r w:rsidRPr="00B7788F">
              <w:rPr>
                <w:rFonts w:eastAsia="Times New Roman" w:cstheme="minorHAnsi"/>
                <w:b/>
                <w:bCs/>
                <w:sz w:val="22"/>
                <w:szCs w:val="22"/>
              </w:rPr>
              <w:t>1</w:t>
            </w:r>
            <w:r w:rsidRPr="00B7788F" w:rsidR="00277B38">
              <w:rPr>
                <w:rFonts w:eastAsia="Times New Roman" w:cstheme="minorHAnsi"/>
                <w:b/>
                <w:bCs/>
                <w:sz w:val="22"/>
                <w:szCs w:val="22"/>
              </w:rPr>
              <w:t>.0</w:t>
            </w:r>
          </w:p>
        </w:tc>
        <w:tc>
          <w:tcPr>
            <w:tcW w:w="2337" w:type="dxa"/>
            <w:tcMar>
              <w:left w:w="115" w:type="dxa"/>
              <w:right w:w="115" w:type="dxa"/>
            </w:tcMar>
          </w:tcPr>
          <w:p w:rsidRPr="00B7788F" w:rsidR="00531FBF" w:rsidP="4CE362E5" w:rsidRDefault="00B7788F" w14:paraId="2819F8C6" w14:textId="7D33134D">
            <w:pPr>
              <w:spacing/>
              <w:contextualSpacing/>
              <w:jc w:val="center"/>
              <w:rPr>
                <w:rFonts w:eastAsia="Times New Roman" w:cs="Calibri" w:cstheme="minorAscii"/>
                <w:b w:val="1"/>
                <w:bCs w:val="1"/>
                <w:sz w:val="22"/>
                <w:szCs w:val="22"/>
              </w:rPr>
            </w:pPr>
            <w:r w:rsidRPr="4CE362E5" w:rsidR="5FFB5F03">
              <w:rPr>
                <w:rFonts w:eastAsia="Times New Roman" w:cs="Calibri" w:cstheme="minorAscii"/>
                <w:b w:val="1"/>
                <w:bCs w:val="1"/>
                <w:sz w:val="22"/>
                <w:szCs w:val="22"/>
              </w:rPr>
              <w:t>6/22/25</w:t>
            </w:r>
          </w:p>
        </w:tc>
        <w:tc>
          <w:tcPr>
            <w:tcW w:w="2338" w:type="dxa"/>
            <w:tcMar>
              <w:left w:w="115" w:type="dxa"/>
              <w:right w:w="115" w:type="dxa"/>
            </w:tcMar>
          </w:tcPr>
          <w:p w:rsidRPr="00B7788F" w:rsidR="00531FBF" w:rsidP="4CE362E5" w:rsidRDefault="00B7788F" w14:paraId="07699096" w14:textId="13F4573B">
            <w:pPr>
              <w:pStyle w:val="Normal"/>
              <w:suppressLineNumbers w:val="0"/>
              <w:bidi w:val="0"/>
              <w:spacing w:before="0" w:beforeAutospacing="off" w:after="0" w:afterAutospacing="off" w:line="259" w:lineRule="auto"/>
              <w:ind w:left="0" w:right="0"/>
              <w:jc w:val="center"/>
            </w:pPr>
            <w:r w:rsidRPr="4CE362E5" w:rsidR="5FFB5F03">
              <w:rPr>
                <w:rFonts w:eastAsia="Times New Roman" w:cs="Calibri" w:cstheme="minorAscii"/>
                <w:b w:val="1"/>
                <w:bCs w:val="1"/>
                <w:sz w:val="22"/>
                <w:szCs w:val="22"/>
              </w:rPr>
              <w:t>Richard Adler</w:t>
            </w:r>
          </w:p>
        </w:tc>
        <w:tc>
          <w:tcPr>
            <w:tcW w:w="2338" w:type="dxa"/>
            <w:tcMar>
              <w:left w:w="115" w:type="dxa"/>
              <w:right w:w="115" w:type="dxa"/>
            </w:tcMar>
          </w:tcPr>
          <w:p w:rsidRPr="00B7788F" w:rsidR="00C32F3D" w:rsidP="4CE362E5" w:rsidRDefault="00C32F3D" w14:paraId="77DC76FF" w14:textId="637CC491">
            <w:pPr>
              <w:spacing/>
              <w:contextualSpacing/>
              <w:jc w:val="center"/>
              <w:rPr>
                <w:rFonts w:eastAsia="Times New Roman" w:cs="Calibri" w:cstheme="minorAscii"/>
                <w:b w:val="1"/>
                <w:bCs w:val="1"/>
                <w:sz w:val="22"/>
                <w:szCs w:val="22"/>
              </w:rPr>
            </w:pPr>
          </w:p>
        </w:tc>
      </w:tr>
    </w:tbl>
    <w:p w:rsidRPr="00B7788F" w:rsidR="00C32F3D" w:rsidP="00B7788F" w:rsidRDefault="00C32F3D" w14:paraId="24F81A96" w14:textId="4762858C">
      <w:pPr>
        <w:contextualSpacing/>
      </w:pPr>
    </w:p>
    <w:p w:rsidRPr="00B7788F" w:rsidR="00C32F3D" w:rsidP="00844A5D" w:rsidRDefault="00C32F3D" w14:paraId="4B78F2F7" w14:textId="77777777">
      <w:pPr>
        <w:pStyle w:val="Heading2"/>
      </w:pPr>
      <w:bookmarkStart w:name="_Toc31614994" w:id="5"/>
      <w:bookmarkStart w:name="_Toc1537514150" w:id="6"/>
      <w:bookmarkStart w:name="_Toc47419814" w:id="7"/>
      <w:bookmarkStart w:name="_Toc102040755" w:id="8"/>
      <w:r w:rsidRPr="00B7788F">
        <w:t>Client</w:t>
      </w:r>
      <w:bookmarkEnd w:id="5"/>
      <w:bookmarkEnd w:id="6"/>
      <w:bookmarkEnd w:id="7"/>
      <w:bookmarkEnd w:id="8"/>
    </w:p>
    <w:p w:rsidRPr="00B7788F" w:rsidR="00C32F3D" w:rsidP="00B7788F" w:rsidRDefault="00C32F3D" w14:paraId="7A0DCCBC" w14:textId="77777777">
      <w:pPr>
        <w:contextualSpacing/>
        <w:rPr>
          <w:rFonts w:cstheme="minorHAnsi"/>
          <w:sz w:val="22"/>
          <w:szCs w:val="22"/>
        </w:rPr>
      </w:pPr>
    </w:p>
    <w:p w:rsidRPr="00B7788F" w:rsidR="00C32F3D" w:rsidP="00B7788F" w:rsidRDefault="00C32F3D" w14:paraId="14E4B5CC" w14:textId="08C0B4C7">
      <w:pPr>
        <w:contextualSpacing/>
        <w:jc w:val="center"/>
        <w:rPr>
          <w:rFonts w:cstheme="minorHAnsi"/>
          <w:sz w:val="22"/>
          <w:szCs w:val="22"/>
          <w:bdr w:val="none" w:color="auto" w:sz="0" w:space="0" w:frame="1"/>
          <w:shd w:val="clear" w:color="auto" w:fill="FFFFFF"/>
        </w:rPr>
      </w:pPr>
      <w:r w:rsidRPr="00B7788F">
        <w:rPr>
          <w:rFonts w:cstheme="minorHAnsi"/>
          <w:sz w:val="22"/>
          <w:szCs w:val="22"/>
          <w:bdr w:val="none" w:color="auto" w:sz="0" w:space="0" w:frame="1"/>
          <w:shd w:val="clear" w:color="auto" w:fill="FFFFFF"/>
        </w:rPr>
        <w:fldChar w:fldCharType="begin"/>
      </w:r>
      <w:r w:rsidRPr="00B7788F">
        <w:rPr>
          <w:rFonts w:cstheme="minorHAnsi"/>
          <w:sz w:val="22"/>
          <w:szCs w:val="22"/>
          <w:bdr w:val="none" w:color="auto" w:sz="0" w:space="0"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color="auto" w:sz="0" w:space="0" w:frame="1"/>
          <w:shd w:val="clear" w:color="auto" w:fill="FFFFFF"/>
        </w:rPr>
        <w:fldChar w:fldCharType="separate"/>
      </w:r>
      <w:r w:rsidRPr="00B7788F">
        <w:rPr>
          <w:rFonts w:cstheme="minorHAnsi"/>
          <w:noProof/>
          <w:sz w:val="22"/>
          <w:szCs w:val="22"/>
          <w:bdr w:val="none" w:color="auto" w:sz="0" w:space="0"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color="auto" w:sz="0" w:space="0" w:frame="1"/>
          <w:shd w:val="clear" w:color="auto" w:fill="FFFFFF"/>
        </w:rPr>
        <w:fldChar w:fldCharType="end"/>
      </w:r>
    </w:p>
    <w:p w:rsidRPr="00B7788F" w:rsidR="00B7788F" w:rsidP="00B7788F" w:rsidRDefault="00B7788F" w14:paraId="63E3EBDD" w14:textId="77777777">
      <w:pPr>
        <w:contextualSpacing/>
        <w:jc w:val="center"/>
        <w:rPr>
          <w:rFonts w:cstheme="minorHAnsi"/>
          <w:sz w:val="22"/>
          <w:szCs w:val="22"/>
        </w:rPr>
      </w:pPr>
    </w:p>
    <w:p w:rsidR="00025C05" w:rsidP="00844A5D" w:rsidRDefault="00025C05" w14:paraId="3258C47E" w14:textId="2E309915">
      <w:pPr>
        <w:pStyle w:val="Heading2"/>
      </w:pPr>
      <w:bookmarkStart w:name="_Toc500761898" w:id="9"/>
      <w:bookmarkStart w:name="_Toc1695397086" w:id="10"/>
      <w:bookmarkStart w:name="_Toc102040756" w:id="11"/>
      <w:r w:rsidRPr="00B7788F">
        <w:t>Instructions</w:t>
      </w:r>
      <w:bookmarkEnd w:id="9"/>
      <w:bookmarkEnd w:id="10"/>
      <w:bookmarkEnd w:id="11"/>
    </w:p>
    <w:p w:rsidRPr="00B7788F" w:rsidR="00B7788F" w:rsidP="00B7788F" w:rsidRDefault="00B7788F" w14:paraId="196D9538" w14:textId="77777777">
      <w:pPr>
        <w:contextualSpacing/>
      </w:pPr>
    </w:p>
    <w:p w:rsidR="00025C05" w:rsidP="30A2BF11" w:rsidRDefault="00FC36E8" w14:paraId="516CA6BB" w14:textId="28BCF90A">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Pr="30A2BF11" w:rsidR="00025C05">
        <w:rPr>
          <w:rFonts w:eastAsia="Times New Roman"/>
          <w:sz w:val="22"/>
          <w:szCs w:val="22"/>
        </w:rPr>
        <w:t xml:space="preserve">this completed </w:t>
      </w:r>
      <w:r w:rsidR="00EB1CEC">
        <w:rPr>
          <w:rFonts w:eastAsia="Times New Roman"/>
          <w:sz w:val="22"/>
          <w:szCs w:val="22"/>
        </w:rPr>
        <w:t>p</w:t>
      </w:r>
      <w:r w:rsidRPr="30A2BF11" w:rsidR="00EB1CEC">
        <w:rPr>
          <w:rFonts w:eastAsia="Times New Roman"/>
          <w:sz w:val="22"/>
          <w:szCs w:val="22"/>
        </w:rPr>
        <w:t xml:space="preserve">ractices </w:t>
      </w:r>
      <w:r w:rsidRPr="30A2BF11" w:rsidR="00277B38">
        <w:rPr>
          <w:rFonts w:eastAsia="Times New Roman"/>
          <w:sz w:val="22"/>
          <w:szCs w:val="22"/>
        </w:rPr>
        <w:t xml:space="preserve">for </w:t>
      </w:r>
      <w:r w:rsidR="00F81BBB">
        <w:rPr>
          <w:rFonts w:eastAsia="Times New Roman"/>
          <w:sz w:val="22"/>
          <w:szCs w:val="22"/>
        </w:rPr>
        <w:t>s</w:t>
      </w:r>
      <w:r w:rsidRPr="30A2BF11" w:rsidR="00F81BBB">
        <w:rPr>
          <w:rFonts w:eastAsia="Times New Roman"/>
          <w:sz w:val="22"/>
          <w:szCs w:val="22"/>
        </w:rPr>
        <w:t xml:space="preserve">ecure </w:t>
      </w:r>
      <w:r w:rsidR="00F81BBB">
        <w:rPr>
          <w:rFonts w:eastAsia="Times New Roman"/>
          <w:sz w:val="22"/>
          <w:szCs w:val="22"/>
        </w:rPr>
        <w:t>s</w:t>
      </w:r>
      <w:r w:rsidRPr="30A2BF11" w:rsidR="00F81BBB">
        <w:rPr>
          <w:rFonts w:eastAsia="Times New Roman"/>
          <w:sz w:val="22"/>
          <w:szCs w:val="22"/>
        </w:rPr>
        <w:t xml:space="preserve">oftware </w:t>
      </w:r>
      <w:r w:rsidR="00F81BBB">
        <w:rPr>
          <w:rFonts w:eastAsia="Times New Roman"/>
          <w:sz w:val="22"/>
          <w:szCs w:val="22"/>
        </w:rPr>
        <w:t>r</w:t>
      </w:r>
      <w:r w:rsidRPr="30A2BF11" w:rsidR="00F81BBB">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Pr="30A2BF11" w:rsidR="00277B38">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Pr="30A2BF11" w:rsidR="00277B38">
        <w:rPr>
          <w:rFonts w:eastAsia="Times New Roman"/>
          <w:sz w:val="22"/>
          <w:szCs w:val="22"/>
        </w:rPr>
        <w:t xml:space="preserve"> with software security testing protocols.</w:t>
      </w:r>
    </w:p>
    <w:p w:rsidRPr="00B7788F" w:rsidR="006E1A73" w:rsidP="30A2BF11" w:rsidRDefault="006E1A73" w14:paraId="26E62C94" w14:textId="77777777">
      <w:pPr>
        <w:contextualSpacing/>
        <w:rPr>
          <w:rFonts w:eastAsia="Times New Roman"/>
          <w:sz w:val="22"/>
          <w:szCs w:val="22"/>
        </w:rPr>
      </w:pPr>
    </w:p>
    <w:p w:rsidR="00182245" w:rsidP="00FD7CC8" w:rsidRDefault="00025C05" w14:paraId="09AE0EE8" w14:textId="79422EA6">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rsidR="00025C05" w:rsidP="00FD7CC8" w:rsidRDefault="00A2133A" w14:paraId="50453C02" w14:textId="72D9B1C6">
      <w:pPr>
        <w:pStyle w:val="ListParagraph"/>
        <w:numPr>
          <w:ilvl w:val="0"/>
          <w:numId w:val="19"/>
        </w:numPr>
        <w:rPr>
          <w:rFonts w:eastAsia="Times New Roman"/>
          <w:sz w:val="22"/>
          <w:szCs w:val="22"/>
        </w:rPr>
      </w:pPr>
      <w:r>
        <w:rPr>
          <w:rFonts w:eastAsia="Times New Roman"/>
          <w:sz w:val="22"/>
          <w:szCs w:val="22"/>
        </w:rPr>
        <w:t xml:space="preserve">Respond using </w:t>
      </w:r>
      <w:r w:rsidRPr="00632C6F" w:rsidR="00114D54">
        <w:rPr>
          <w:rFonts w:eastAsia="Times New Roman"/>
          <w:sz w:val="22"/>
          <w:szCs w:val="22"/>
        </w:rPr>
        <w:t xml:space="preserve">your </w:t>
      </w:r>
      <w:r w:rsidRPr="00632C6F" w:rsidR="00025C05">
        <w:rPr>
          <w:rFonts w:eastAsia="Times New Roman"/>
          <w:sz w:val="22"/>
          <w:szCs w:val="22"/>
        </w:rPr>
        <w:t xml:space="preserve">own words. </w:t>
      </w:r>
      <w:r>
        <w:rPr>
          <w:rFonts w:eastAsia="Times New Roman"/>
          <w:sz w:val="22"/>
          <w:szCs w:val="22"/>
        </w:rPr>
        <w:t>Y</w:t>
      </w:r>
      <w:r w:rsidRPr="00632C6F" w:rsidR="00025C05">
        <w:rPr>
          <w:rFonts w:eastAsia="Times New Roman"/>
          <w:sz w:val="22"/>
          <w:szCs w:val="22"/>
        </w:rPr>
        <w:t xml:space="preserve">ou </w:t>
      </w:r>
      <w:r>
        <w:rPr>
          <w:rFonts w:eastAsia="Times New Roman"/>
          <w:sz w:val="22"/>
          <w:szCs w:val="22"/>
        </w:rPr>
        <w:t xml:space="preserve">may also </w:t>
      </w:r>
      <w:r w:rsidRPr="00632C6F" w:rsidR="00025C05">
        <w:rPr>
          <w:rFonts w:eastAsia="Times New Roman"/>
          <w:sz w:val="22"/>
          <w:szCs w:val="22"/>
        </w:rPr>
        <w:t>choose to include images or supporting materials</w:t>
      </w:r>
      <w:r>
        <w:rPr>
          <w:rFonts w:eastAsia="Times New Roman"/>
          <w:sz w:val="22"/>
          <w:szCs w:val="22"/>
        </w:rPr>
        <w:t>. If you include them</w:t>
      </w:r>
      <w:r w:rsidRPr="00632C6F" w:rsidR="00025C05">
        <w:rPr>
          <w:rFonts w:eastAsia="Times New Roman"/>
          <w:sz w:val="22"/>
          <w:szCs w:val="22"/>
        </w:rPr>
        <w:t xml:space="preserve">, </w:t>
      </w:r>
      <w:r w:rsidRPr="00FC47F0" w:rsidR="00025C05">
        <w:rPr>
          <w:rFonts w:eastAsia="Times New Roman"/>
          <w:sz w:val="22"/>
          <w:szCs w:val="22"/>
        </w:rPr>
        <w:t xml:space="preserve">make certain </w:t>
      </w:r>
      <w:r w:rsidR="00632C6F">
        <w:rPr>
          <w:rFonts w:eastAsia="Times New Roman"/>
          <w:sz w:val="22"/>
          <w:szCs w:val="22"/>
        </w:rPr>
        <w:t>to</w:t>
      </w:r>
      <w:r w:rsidRPr="00FC47F0" w:rsidR="00632C6F">
        <w:rPr>
          <w:rFonts w:eastAsia="Times New Roman"/>
          <w:sz w:val="22"/>
          <w:szCs w:val="22"/>
        </w:rPr>
        <w:t xml:space="preserve"> </w:t>
      </w:r>
      <w:r w:rsidRPr="00632C6F" w:rsidR="00025C05">
        <w:rPr>
          <w:rFonts w:eastAsia="Times New Roman"/>
          <w:sz w:val="22"/>
          <w:szCs w:val="22"/>
        </w:rPr>
        <w:t>insert them</w:t>
      </w:r>
      <w:r w:rsidRPr="00632C6F" w:rsidR="00FD1686">
        <w:rPr>
          <w:rFonts w:eastAsia="Times New Roman"/>
          <w:sz w:val="22"/>
          <w:szCs w:val="22"/>
        </w:rPr>
        <w:t xml:space="preserve"> in</w:t>
      </w:r>
      <w:r w:rsidR="00632C6F">
        <w:rPr>
          <w:rFonts w:eastAsia="Times New Roman"/>
          <w:sz w:val="22"/>
          <w:szCs w:val="22"/>
        </w:rPr>
        <w:t xml:space="preserve"> all the relevant locations in</w:t>
      </w:r>
      <w:r w:rsidRPr="00632C6F" w:rsidR="00025C05">
        <w:rPr>
          <w:rFonts w:eastAsia="Times New Roman"/>
          <w:sz w:val="22"/>
          <w:szCs w:val="22"/>
        </w:rPr>
        <w:t xml:space="preserve"> the </w:t>
      </w:r>
      <w:r w:rsidR="00632C6F">
        <w:rPr>
          <w:rFonts w:eastAsia="Times New Roman"/>
          <w:sz w:val="22"/>
          <w:szCs w:val="22"/>
        </w:rPr>
        <w:t>document</w:t>
      </w:r>
      <w:r w:rsidRPr="00632C6F" w:rsidR="00025C05">
        <w:rPr>
          <w:rFonts w:eastAsia="Times New Roman"/>
          <w:sz w:val="22"/>
          <w:szCs w:val="22"/>
        </w:rPr>
        <w:t>.</w:t>
      </w:r>
    </w:p>
    <w:p w:rsidRPr="00632C6F" w:rsidR="00182245" w:rsidP="00632C6F" w:rsidRDefault="00182245" w14:paraId="139833A9" w14:textId="2485F2B1">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rsidRPr="00B7788F" w:rsidR="00701A84" w:rsidP="00B7788F" w:rsidRDefault="005F574E" w14:paraId="436275F6" w14:textId="0EBDD81C">
      <w:pPr>
        <w:contextualSpacing/>
        <w:rPr>
          <w:rFonts w:eastAsiaTheme="majorEastAsia" w:cstheme="minorHAnsi"/>
          <w:sz w:val="22"/>
          <w:szCs w:val="22"/>
        </w:rPr>
      </w:pPr>
      <w:r w:rsidRPr="00B7788F">
        <w:rPr>
          <w:rFonts w:cstheme="minorHAnsi"/>
          <w:sz w:val="22"/>
          <w:szCs w:val="22"/>
        </w:rPr>
        <w:br w:type="page"/>
      </w:r>
    </w:p>
    <w:p w:rsidRPr="00B7788F" w:rsidR="00701A84" w:rsidP="00D47759" w:rsidRDefault="00352FD0" w14:paraId="3EF4D256" w14:textId="62EB8E34">
      <w:pPr>
        <w:pStyle w:val="Heading2"/>
        <w:spacing w:before="0" w:line="240" w:lineRule="auto"/>
      </w:pPr>
      <w:bookmarkStart w:name="_Toc1709846648" w:id="12"/>
      <w:bookmarkStart w:name="_Toc770945630" w:id="13"/>
      <w:bookmarkStart w:name="_Toc102040757" w:id="14"/>
      <w:r w:rsidRPr="00B7788F">
        <w:lastRenderedPageBreak/>
        <w:t>Developer</w:t>
      </w:r>
      <w:bookmarkEnd w:id="12"/>
      <w:bookmarkEnd w:id="13"/>
      <w:bookmarkEnd w:id="14"/>
    </w:p>
    <w:p w:rsidRPr="00B7788F" w:rsidR="00485402" w:rsidP="4CE362E5" w:rsidRDefault="0058064D" w14:paraId="1A894830" w14:textId="5CB233A1">
      <w:pPr>
        <w:spacing/>
        <w:contextualSpacing/>
        <w:rPr>
          <w:rFonts w:cs="Calibri" w:cstheme="minorAscii"/>
          <w:sz w:val="22"/>
          <w:szCs w:val="22"/>
        </w:rPr>
      </w:pPr>
      <w:r w:rsidRPr="4CE362E5" w:rsidR="683990F5">
        <w:rPr>
          <w:rFonts w:cs="Calibri" w:cstheme="minorAscii"/>
          <w:sz w:val="22"/>
          <w:szCs w:val="22"/>
        </w:rPr>
        <w:t>Richard Adler</w:t>
      </w:r>
    </w:p>
    <w:p w:rsidRPr="00B7788F" w:rsidR="0058064D" w:rsidP="00D47759" w:rsidRDefault="0058064D" w14:paraId="3A4DB0F5" w14:textId="518A6D83">
      <w:pPr>
        <w:contextualSpacing/>
        <w:rPr>
          <w:rFonts w:cstheme="minorHAnsi"/>
          <w:sz w:val="22"/>
          <w:szCs w:val="22"/>
        </w:rPr>
      </w:pPr>
    </w:p>
    <w:p w:rsidRPr="00B7788F" w:rsidR="00010B8A" w:rsidP="00AC1A15" w:rsidRDefault="00C32F3D" w14:paraId="7A425AC3" w14:textId="1BBCD55D">
      <w:pPr>
        <w:pStyle w:val="Heading2"/>
        <w:numPr>
          <w:ilvl w:val="0"/>
          <w:numId w:val="21"/>
        </w:numPr>
        <w:spacing w:before="0" w:line="240" w:lineRule="auto"/>
      </w:pPr>
      <w:bookmarkStart w:name="_Toc361528762" w:id="15"/>
      <w:bookmarkStart w:name="_Toc1441383079" w:id="16"/>
      <w:bookmarkStart w:name="_Toc102040758" w:id="17"/>
      <w:r w:rsidRPr="00B7788F">
        <w:t>Algorithm Cipher</w:t>
      </w:r>
      <w:bookmarkEnd w:id="15"/>
      <w:bookmarkEnd w:id="16"/>
      <w:bookmarkEnd w:id="17"/>
    </w:p>
    <w:p w:rsidRPr="00B7788F" w:rsidR="00E4044A" w:rsidP="00D47759" w:rsidRDefault="00E4044A" w14:paraId="3C3C7792" w14:textId="77777777">
      <w:pPr>
        <w:contextualSpacing/>
        <w:rPr>
          <w:rFonts w:eastAsia="Times New Roman" w:cstheme="minorHAnsi"/>
          <w:sz w:val="22"/>
          <w:szCs w:val="22"/>
        </w:rPr>
      </w:pPr>
    </w:p>
    <w:p w:rsidRPr="00B7788F" w:rsidR="00010B8A" w:rsidP="4CE362E5" w:rsidRDefault="00010B8A" w14:paraId="5CAB2AA8" w14:textId="5A3BF981">
      <w:pPr>
        <w:pStyle w:val="Normal"/>
        <w:suppressLineNumbers w:val="0"/>
        <w:bidi w:val="0"/>
        <w:spacing w:before="0" w:beforeAutospacing="off" w:after="0" w:afterAutospacing="off" w:line="259" w:lineRule="auto"/>
        <w:ind w:left="0" w:right="0"/>
        <w:jc w:val="left"/>
        <w:rPr>
          <w:rFonts w:eastAsia="Times New Roman"/>
          <w:sz w:val="22"/>
          <w:szCs w:val="22"/>
        </w:rPr>
      </w:pPr>
      <w:r w:rsidRPr="4CE362E5" w:rsidR="3942760B">
        <w:rPr>
          <w:rFonts w:eastAsia="Times New Roman"/>
          <w:sz w:val="22"/>
          <w:szCs w:val="22"/>
        </w:rPr>
        <w:t>As a financial institution, cyber security is at the forefront of any online endeavors that Artimes Financial undertakes. Financial data is sensitive, subject to</w:t>
      </w:r>
      <w:r w:rsidRPr="4CE362E5" w:rsidR="48E0A288">
        <w:rPr>
          <w:rFonts w:eastAsia="Times New Roman"/>
          <w:sz w:val="22"/>
          <w:szCs w:val="22"/>
        </w:rPr>
        <w:t xml:space="preserve"> government regulations, and if leaked, poses massive consumer trust issues with the business. </w:t>
      </w:r>
      <w:r w:rsidRPr="4CE362E5" w:rsidR="6E495373">
        <w:rPr>
          <w:rFonts w:eastAsia="Times New Roman"/>
          <w:sz w:val="22"/>
          <w:szCs w:val="22"/>
        </w:rPr>
        <w:t>I have chosen the SHA-256 encryption</w:t>
      </w:r>
      <w:r w:rsidRPr="4CE362E5" w:rsidR="3942760B">
        <w:rPr>
          <w:rFonts w:eastAsia="Times New Roman"/>
          <w:sz w:val="22"/>
          <w:szCs w:val="22"/>
        </w:rPr>
        <w:t xml:space="preserve"> </w:t>
      </w:r>
      <w:r w:rsidRPr="4CE362E5" w:rsidR="756B0C84">
        <w:rPr>
          <w:rFonts w:eastAsia="Times New Roman"/>
          <w:sz w:val="22"/>
          <w:szCs w:val="22"/>
        </w:rPr>
        <w:t>to fortify the transfer of data because it is highly collision resistant, generates a fixed size hash making decryption ex</w:t>
      </w:r>
      <w:r w:rsidRPr="4CE362E5" w:rsidR="4503E7E4">
        <w:rPr>
          <w:rFonts w:eastAsia="Times New Roman"/>
          <w:sz w:val="22"/>
          <w:szCs w:val="22"/>
        </w:rPr>
        <w:t xml:space="preserve">tremely difficult and impractical without a valid key, and is designed to be irreversible, </w:t>
      </w:r>
      <w:r w:rsidRPr="4CE362E5" w:rsidR="4503E7E4">
        <w:rPr>
          <w:rFonts w:eastAsia="Times New Roman"/>
          <w:sz w:val="22"/>
          <w:szCs w:val="22"/>
        </w:rPr>
        <w:t>maintaining</w:t>
      </w:r>
      <w:r w:rsidRPr="4CE362E5" w:rsidR="4503E7E4">
        <w:rPr>
          <w:rFonts w:eastAsia="Times New Roman"/>
          <w:sz w:val="22"/>
          <w:szCs w:val="22"/>
        </w:rPr>
        <w:t xml:space="preserve"> data integrity even if the hash is intercepted. </w:t>
      </w:r>
      <w:r w:rsidRPr="4CE362E5" w:rsidR="2E970C4D">
        <w:rPr>
          <w:rFonts w:eastAsia="Times New Roman"/>
          <w:sz w:val="22"/>
          <w:szCs w:val="22"/>
        </w:rPr>
        <w:t xml:space="preserve">The large 256-bit size hashes make collisions, when two pieces of data share the same hash value, uncommon enough to be </w:t>
      </w:r>
      <w:r w:rsidRPr="4CE362E5" w:rsidR="2E970C4D">
        <w:rPr>
          <w:rFonts w:eastAsia="Times New Roman"/>
          <w:sz w:val="22"/>
          <w:szCs w:val="22"/>
        </w:rPr>
        <w:t>practically impossible</w:t>
      </w:r>
      <w:r w:rsidRPr="4CE362E5" w:rsidR="10521F9E">
        <w:rPr>
          <w:rFonts w:eastAsia="Times New Roman"/>
          <w:sz w:val="22"/>
          <w:szCs w:val="22"/>
        </w:rPr>
        <w:t>, meaning that once a piece of data is encrypted, it can be compared to the expected value for its encryption, and be verified as authentic</w:t>
      </w:r>
      <w:r w:rsidRPr="4CE362E5" w:rsidR="2E970C4D">
        <w:rPr>
          <w:rFonts w:eastAsia="Times New Roman"/>
          <w:sz w:val="22"/>
          <w:szCs w:val="22"/>
        </w:rPr>
        <w:t xml:space="preserve">. </w:t>
      </w:r>
      <w:r w:rsidRPr="4CE362E5" w:rsidR="7CFB5B9A">
        <w:rPr>
          <w:rFonts w:eastAsia="Times New Roman"/>
          <w:sz w:val="22"/>
          <w:szCs w:val="22"/>
        </w:rPr>
        <w:t xml:space="preserve">It is widely used for its robust security and impenetrability. Hash functions </w:t>
      </w:r>
      <w:r w:rsidRPr="4CE362E5" w:rsidR="7CFB5B9A">
        <w:rPr>
          <w:rFonts w:eastAsia="Times New Roman"/>
          <w:sz w:val="22"/>
          <w:szCs w:val="22"/>
        </w:rPr>
        <w:t>utiliz</w:t>
      </w:r>
      <w:r w:rsidRPr="4CE362E5" w:rsidR="5C8A871B">
        <w:rPr>
          <w:rFonts w:eastAsia="Times New Roman"/>
          <w:sz w:val="22"/>
          <w:szCs w:val="22"/>
        </w:rPr>
        <w:t>e</w:t>
      </w:r>
      <w:r w:rsidRPr="4CE362E5" w:rsidR="5C8A871B">
        <w:rPr>
          <w:rFonts w:eastAsia="Times New Roman"/>
          <w:sz w:val="22"/>
          <w:szCs w:val="22"/>
        </w:rPr>
        <w:t xml:space="preserve"> a form of randomness generated from a fixed </w:t>
      </w:r>
      <w:r w:rsidRPr="4CE362E5" w:rsidR="26BFA607">
        <w:rPr>
          <w:rFonts w:eastAsia="Times New Roman"/>
          <w:sz w:val="22"/>
          <w:szCs w:val="22"/>
        </w:rPr>
        <w:t>key and</w:t>
      </w:r>
      <w:r w:rsidRPr="4CE362E5" w:rsidR="5C8A871B">
        <w:rPr>
          <w:rFonts w:eastAsia="Times New Roman"/>
          <w:sz w:val="22"/>
          <w:szCs w:val="22"/>
        </w:rPr>
        <w:t xml:space="preserve"> obfuscate data to a point where it is no longer readable</w:t>
      </w:r>
      <w:r w:rsidRPr="4CE362E5" w:rsidR="00DDC869">
        <w:rPr>
          <w:rFonts w:eastAsia="Times New Roman"/>
          <w:sz w:val="22"/>
          <w:szCs w:val="22"/>
        </w:rPr>
        <w:t>.</w:t>
      </w:r>
      <w:r w:rsidRPr="4CE362E5" w:rsidR="276276F7">
        <w:rPr>
          <w:rFonts w:eastAsia="Times New Roman"/>
          <w:sz w:val="22"/>
          <w:szCs w:val="22"/>
        </w:rPr>
        <w:t xml:space="preserve"> Random numbers are essential in cryptography to generate strong encryption keys that cannot easily be guessed or brute forced. </w:t>
      </w:r>
      <w:r w:rsidRPr="4CE362E5" w:rsidR="00BED4F2">
        <w:rPr>
          <w:rFonts w:eastAsia="Times New Roman"/>
          <w:sz w:val="22"/>
          <w:szCs w:val="22"/>
        </w:rPr>
        <w:t>Although ciphers have existed for a long time in Caesar ciphers and other forms of text encryption, modern day computing uses complex algorithms to heighten this perceived randomness into data</w:t>
      </w:r>
      <w:r w:rsidRPr="4CE362E5" w:rsidR="3CA34593">
        <w:rPr>
          <w:rFonts w:eastAsia="Times New Roman"/>
          <w:sz w:val="22"/>
          <w:szCs w:val="22"/>
        </w:rPr>
        <w:t xml:space="preserve"> that is so illegible after encryption that it may as well be random data without being to check it against an expected value or decrypt it. Initially, the US government </w:t>
      </w:r>
      <w:r w:rsidRPr="4CE362E5" w:rsidR="3CA34593">
        <w:rPr>
          <w:rFonts w:eastAsia="Times New Roman"/>
          <w:sz w:val="22"/>
          <w:szCs w:val="22"/>
        </w:rPr>
        <w:t>established</w:t>
      </w:r>
      <w:r w:rsidRPr="4CE362E5" w:rsidR="3CA34593">
        <w:rPr>
          <w:rFonts w:eastAsia="Times New Roman"/>
          <w:sz w:val="22"/>
          <w:szCs w:val="22"/>
        </w:rPr>
        <w:t xml:space="preserve"> initial encrypti</w:t>
      </w:r>
      <w:r w:rsidRPr="4CE362E5" w:rsidR="68452AD2">
        <w:rPr>
          <w:rFonts w:eastAsia="Times New Roman"/>
          <w:sz w:val="22"/>
          <w:szCs w:val="22"/>
        </w:rPr>
        <w:t xml:space="preserve">on standards before modern day algorithms such as AES and SHA-256 dominated the field for their </w:t>
      </w:r>
      <w:r w:rsidRPr="4CE362E5" w:rsidR="68452AD2">
        <w:rPr>
          <w:rFonts w:eastAsia="Times New Roman"/>
          <w:sz w:val="22"/>
          <w:szCs w:val="22"/>
        </w:rPr>
        <w:t>impregnability</w:t>
      </w:r>
      <w:r w:rsidRPr="4CE362E5" w:rsidR="68452AD2">
        <w:rPr>
          <w:rFonts w:eastAsia="Times New Roman"/>
          <w:sz w:val="22"/>
          <w:szCs w:val="22"/>
        </w:rPr>
        <w:t>.</w:t>
      </w:r>
      <w:r w:rsidRPr="4CE362E5" w:rsidR="68452AD2">
        <w:rPr>
          <w:rFonts w:eastAsia="Times New Roman"/>
          <w:sz w:val="22"/>
          <w:szCs w:val="22"/>
        </w:rPr>
        <w:t xml:space="preserve"> </w:t>
      </w:r>
    </w:p>
    <w:p w:rsidR="4CE362E5" w:rsidP="4CE362E5" w:rsidRDefault="4CE362E5" w14:paraId="3F927841" w14:textId="4F197878">
      <w:pPr>
        <w:pStyle w:val="Normal"/>
        <w:suppressLineNumbers w:val="0"/>
        <w:bidi w:val="0"/>
        <w:spacing w:before="0" w:beforeAutospacing="off" w:after="0" w:afterAutospacing="off" w:line="259" w:lineRule="auto"/>
        <w:ind w:left="0" w:right="0"/>
        <w:jc w:val="left"/>
        <w:rPr>
          <w:rFonts w:eastAsia="Times New Roman"/>
          <w:sz w:val="22"/>
          <w:szCs w:val="22"/>
        </w:rPr>
      </w:pPr>
    </w:p>
    <w:p w:rsidRPr="00B7788F" w:rsidR="0058064D" w:rsidP="00AC1A15" w:rsidRDefault="00C32F3D" w14:paraId="2375E08D" w14:textId="2E02C919">
      <w:pPr>
        <w:pStyle w:val="Heading2"/>
        <w:numPr>
          <w:ilvl w:val="0"/>
          <w:numId w:val="21"/>
        </w:numPr>
        <w:spacing w:before="0" w:line="240" w:lineRule="auto"/>
      </w:pPr>
      <w:bookmarkStart w:name="_Toc272204322" w:id="18"/>
      <w:bookmarkStart w:name="_Toc290624425" w:id="19"/>
      <w:bookmarkStart w:name="_Toc102040759" w:id="20"/>
      <w:r w:rsidRPr="00B7788F">
        <w:t>Certificate Generation</w:t>
      </w:r>
      <w:bookmarkEnd w:id="18"/>
      <w:bookmarkEnd w:id="19"/>
      <w:bookmarkEnd w:id="20"/>
    </w:p>
    <w:p w:rsidRPr="00B7788F" w:rsidR="00E4044A" w:rsidP="00D47759" w:rsidRDefault="00120ACD" w14:paraId="7CBD82F1" w14:textId="298175AE">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rsidR="003978A0" w:rsidP="00D47759" w:rsidRDefault="003978A0" w14:paraId="6BEBCC74" w14:textId="77777777">
      <w:pPr>
        <w:contextualSpacing/>
        <w:rPr>
          <w:rFonts w:eastAsia="Times New Roman" w:cstheme="minorHAnsi"/>
          <w:sz w:val="22"/>
          <w:szCs w:val="22"/>
        </w:rPr>
      </w:pPr>
    </w:p>
    <w:p w:rsidR="5EA6E12A" w:rsidP="2BC9A7EB" w:rsidRDefault="5EA6E12A" w14:paraId="7C7C83D8" w14:textId="11881B54">
      <w:pPr>
        <w:spacing/>
        <w:contextualSpacing/>
        <w:rPr>
          <w:rFonts w:eastAsia="Times New Roman" w:cs="Calibri" w:cstheme="minorAscii"/>
          <w:sz w:val="22"/>
          <w:szCs w:val="22"/>
        </w:rPr>
      </w:pPr>
      <w:r w:rsidR="5EA6E12A">
        <w:drawing>
          <wp:inline wp14:editId="0A8D7022" wp14:anchorId="1EA81080">
            <wp:extent cx="5943600" cy="3714750"/>
            <wp:effectExtent l="0" t="0" r="0" b="0"/>
            <wp:docPr id="1979762493" name="" title=""/>
            <wp:cNvGraphicFramePr>
              <a:graphicFrameLocks noChangeAspect="1"/>
            </wp:cNvGraphicFramePr>
            <a:graphic>
              <a:graphicData uri="http://schemas.openxmlformats.org/drawingml/2006/picture">
                <pic:pic>
                  <pic:nvPicPr>
                    <pic:cNvPr id="0" name=""/>
                    <pic:cNvPicPr/>
                  </pic:nvPicPr>
                  <pic:blipFill>
                    <a:blip r:embed="R7470a7ccea774c9b">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p>
    <w:p w:rsidRPr="00B7788F" w:rsidR="00DB5652" w:rsidP="00D47759" w:rsidRDefault="00DB5652" w14:paraId="77A5BBC5" w14:textId="77777777">
      <w:pPr>
        <w:contextualSpacing/>
        <w:rPr>
          <w:rFonts w:cstheme="minorHAnsi"/>
          <w:sz w:val="22"/>
          <w:szCs w:val="22"/>
        </w:rPr>
      </w:pPr>
    </w:p>
    <w:p w:rsidRPr="00B7788F" w:rsidR="00C56FC2" w:rsidP="00AC1A15" w:rsidRDefault="00E33862" w14:paraId="4BA218AD" w14:textId="7D5B9494">
      <w:pPr>
        <w:pStyle w:val="Heading2"/>
        <w:numPr>
          <w:ilvl w:val="0"/>
          <w:numId w:val="21"/>
        </w:numPr>
        <w:spacing w:before="0" w:line="240" w:lineRule="auto"/>
      </w:pPr>
      <w:bookmarkStart w:name="_Toc153388823" w:id="21"/>
      <w:bookmarkStart w:name="_Toc469977634" w:id="22"/>
      <w:bookmarkStart w:name="_Toc102040760" w:id="23"/>
      <w:r>
        <w:t>Deploy Cipher</w:t>
      </w:r>
      <w:bookmarkEnd w:id="21"/>
      <w:bookmarkEnd w:id="22"/>
      <w:bookmarkEnd w:id="23"/>
    </w:p>
    <w:p w:rsidRPr="00B7788F" w:rsidR="00E4044A" w:rsidP="00D47759" w:rsidRDefault="00E4044A" w14:paraId="126E4B35" w14:textId="092BB87F">
      <w:pPr>
        <w:contextualSpacing/>
        <w:rPr>
          <w:rFonts w:eastAsia="Times New Roman" w:cstheme="minorHAnsi"/>
          <w:sz w:val="22"/>
          <w:szCs w:val="22"/>
        </w:rPr>
      </w:pPr>
      <w:r w:rsidRPr="620D193F">
        <w:rPr>
          <w:rFonts w:eastAsia="Times New Roman"/>
          <w:sz w:val="22"/>
          <w:szCs w:val="22"/>
        </w:rPr>
        <w:t>Insert a screenshot below of the checksum verification.</w:t>
      </w:r>
    </w:p>
    <w:p w:rsidR="003978A0" w:rsidP="00D47759" w:rsidRDefault="003978A0" w14:paraId="1D5553A4" w14:textId="77777777">
      <w:pPr>
        <w:contextualSpacing/>
        <w:rPr>
          <w:rFonts w:eastAsia="Times New Roman" w:cstheme="minorHAnsi"/>
          <w:sz w:val="22"/>
          <w:szCs w:val="22"/>
        </w:rPr>
      </w:pPr>
    </w:p>
    <w:p w:rsidR="762FEED4" w:rsidP="2BC9A7EB" w:rsidRDefault="762FEED4" w14:paraId="6655B1F4" w14:textId="262DA736">
      <w:pPr>
        <w:spacing/>
        <w:contextualSpacing/>
        <w:rPr>
          <w:rFonts w:eastAsia="Times New Roman" w:cs="Calibri" w:cstheme="minorAscii"/>
          <w:sz w:val="22"/>
          <w:szCs w:val="22"/>
        </w:rPr>
      </w:pPr>
      <w:r w:rsidR="762FEED4">
        <w:drawing>
          <wp:inline wp14:editId="7E5F8FF9" wp14:anchorId="46505F69">
            <wp:extent cx="5943600" cy="3714750"/>
            <wp:effectExtent l="0" t="0" r="0" b="0"/>
            <wp:docPr id="1985112216" name="" title=""/>
            <wp:cNvGraphicFramePr>
              <a:graphicFrameLocks noChangeAspect="1"/>
            </wp:cNvGraphicFramePr>
            <a:graphic>
              <a:graphicData uri="http://schemas.openxmlformats.org/drawingml/2006/picture">
                <pic:pic>
                  <pic:nvPicPr>
                    <pic:cNvPr id="0" name=""/>
                    <pic:cNvPicPr/>
                  </pic:nvPicPr>
                  <pic:blipFill>
                    <a:blip r:embed="R0bde1cbafadc4b2d">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p>
    <w:p w:rsidRPr="00B7788F" w:rsidR="00DB5652" w:rsidP="00D47759" w:rsidRDefault="00DB5652" w14:paraId="6BA341E9" w14:textId="77777777">
      <w:pPr>
        <w:contextualSpacing/>
        <w:rPr>
          <w:rFonts w:cstheme="minorHAnsi"/>
          <w:sz w:val="22"/>
          <w:szCs w:val="22"/>
        </w:rPr>
      </w:pPr>
    </w:p>
    <w:p w:rsidRPr="00B7788F" w:rsidR="00B03C25" w:rsidP="00AC1A15" w:rsidRDefault="00E4044A" w14:paraId="1E7FBDDF" w14:textId="3B5DB071">
      <w:pPr>
        <w:pStyle w:val="Heading2"/>
        <w:numPr>
          <w:ilvl w:val="0"/>
          <w:numId w:val="21"/>
        </w:numPr>
        <w:spacing w:before="0" w:line="240" w:lineRule="auto"/>
      </w:pPr>
      <w:bookmarkStart w:name="_Toc102040761" w:id="24"/>
      <w:bookmarkStart w:name="_Toc985755642" w:id="25"/>
      <w:bookmarkStart w:name="_Toc1980769825" w:id="26"/>
      <w:r w:rsidRPr="00B7788F">
        <w:t>Secure Communications</w:t>
      </w:r>
      <w:bookmarkEnd w:id="24"/>
      <w:r w:rsidRPr="00B7788F">
        <w:t xml:space="preserve"> </w:t>
      </w:r>
      <w:bookmarkEnd w:id="25"/>
      <w:bookmarkEnd w:id="26"/>
    </w:p>
    <w:p w:rsidRPr="00B7788F" w:rsidR="00E4044A" w:rsidP="00D47759" w:rsidRDefault="00E4044A" w14:paraId="3BE26112" w14:textId="6216B352">
      <w:pPr>
        <w:contextualSpacing/>
        <w:rPr>
          <w:rFonts w:cstheme="minorHAnsi"/>
          <w:sz w:val="22"/>
          <w:szCs w:val="22"/>
        </w:rPr>
      </w:pPr>
      <w:r w:rsidRPr="620D193F">
        <w:rPr>
          <w:sz w:val="22"/>
          <w:szCs w:val="22"/>
        </w:rPr>
        <w:t>Insert a screenshot below of the web browser that shows a secure webpage.</w:t>
      </w:r>
    </w:p>
    <w:p w:rsidR="003978A0" w:rsidP="00D47759" w:rsidRDefault="003978A0" w14:paraId="2CB31EF5" w14:textId="77777777">
      <w:pPr>
        <w:contextualSpacing/>
        <w:rPr>
          <w:rFonts w:eastAsia="Times New Roman" w:cstheme="minorHAnsi"/>
          <w:sz w:val="22"/>
          <w:szCs w:val="22"/>
        </w:rPr>
      </w:pPr>
    </w:p>
    <w:p w:rsidR="2B0675D5" w:rsidP="2BC9A7EB" w:rsidRDefault="2B0675D5" w14:paraId="44CEEB92" w14:textId="1BCBE161">
      <w:pPr>
        <w:spacing/>
        <w:contextualSpacing/>
        <w:rPr>
          <w:rFonts w:eastAsia="Times New Roman" w:cs="Calibri" w:cstheme="minorAscii"/>
          <w:sz w:val="22"/>
          <w:szCs w:val="22"/>
        </w:rPr>
      </w:pPr>
      <w:r w:rsidR="2B0675D5">
        <w:drawing>
          <wp:inline wp14:editId="60D529C8" wp14:anchorId="4060C34B">
            <wp:extent cx="5943600" cy="3714750"/>
            <wp:effectExtent l="0" t="0" r="0" b="0"/>
            <wp:docPr id="574019441" name="" title=""/>
            <wp:cNvGraphicFramePr>
              <a:graphicFrameLocks noChangeAspect="1"/>
            </wp:cNvGraphicFramePr>
            <a:graphic>
              <a:graphicData uri="http://schemas.openxmlformats.org/drawingml/2006/picture">
                <pic:pic>
                  <pic:nvPicPr>
                    <pic:cNvPr id="0" name=""/>
                    <pic:cNvPicPr/>
                  </pic:nvPicPr>
                  <pic:blipFill>
                    <a:blip r:embed="Ra1c6224f25c94b06">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p>
    <w:p w:rsidRPr="00B7788F" w:rsidR="00DB5652" w:rsidP="00D47759" w:rsidRDefault="00DB5652" w14:paraId="6F681708" w14:textId="77777777">
      <w:pPr>
        <w:contextualSpacing/>
        <w:rPr>
          <w:rFonts w:cstheme="minorHAnsi"/>
          <w:sz w:val="22"/>
          <w:szCs w:val="22"/>
        </w:rPr>
      </w:pPr>
    </w:p>
    <w:p w:rsidRPr="00B7788F" w:rsidR="00E33862" w:rsidP="00AC1A15" w:rsidRDefault="000202DE" w14:paraId="24144543" w14:textId="2FBA699D">
      <w:pPr>
        <w:pStyle w:val="Heading2"/>
        <w:numPr>
          <w:ilvl w:val="0"/>
          <w:numId w:val="21"/>
        </w:numPr>
        <w:spacing w:before="0" w:line="240" w:lineRule="auto"/>
      </w:pPr>
      <w:bookmarkStart w:name="_Toc1258769504" w:id="27"/>
      <w:bookmarkStart w:name="_Toc1151872792" w:id="28"/>
      <w:bookmarkStart w:name="_Toc102040762" w:id="29"/>
      <w:r w:rsidRPr="00B7788F">
        <w:t>Secondary Testing</w:t>
      </w:r>
      <w:bookmarkEnd w:id="27"/>
      <w:bookmarkEnd w:id="28"/>
      <w:bookmarkEnd w:id="29"/>
    </w:p>
    <w:p w:rsidRPr="00B7788F" w:rsidR="00E4044A" w:rsidP="00D47759" w:rsidRDefault="00FF48E7" w14:paraId="3496F240" w14:textId="191BA9EA">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rsidR="003978A0" w:rsidP="00D47759" w:rsidRDefault="003978A0" w14:paraId="099B1CE1" w14:textId="77777777">
      <w:pPr>
        <w:contextualSpacing/>
        <w:rPr>
          <w:rFonts w:eastAsia="Times New Roman" w:cstheme="minorHAnsi"/>
          <w:sz w:val="22"/>
          <w:szCs w:val="22"/>
        </w:rPr>
      </w:pPr>
    </w:p>
    <w:p w:rsidR="1B4EF71D" w:rsidP="2BC9A7EB" w:rsidRDefault="1B4EF71D" w14:paraId="52A0E28A" w14:textId="3CEB1610">
      <w:pPr>
        <w:pStyle w:val="Normal"/>
        <w:suppressLineNumbers w:val="0"/>
        <w:bidi w:val="0"/>
        <w:spacing w:before="0" w:beforeAutospacing="off" w:after="0" w:afterAutospacing="off" w:line="259" w:lineRule="auto"/>
        <w:ind w:left="0" w:right="0"/>
        <w:jc w:val="left"/>
        <w:rPr>
          <w:rFonts w:eastAsia="Times New Roman" w:cs="Calibri" w:cstheme="minorAscii"/>
          <w:sz w:val="22"/>
          <w:szCs w:val="22"/>
        </w:rPr>
      </w:pPr>
      <w:r w:rsidRPr="2BC9A7EB" w:rsidR="1B4EF71D">
        <w:rPr>
          <w:rFonts w:eastAsia="Times New Roman" w:cs="Calibri" w:cstheme="minorAscii"/>
          <w:sz w:val="22"/>
          <w:szCs w:val="22"/>
        </w:rPr>
        <w:t xml:space="preserve">Dependency </w:t>
      </w:r>
      <w:r w:rsidRPr="2BC9A7EB" w:rsidR="1B4EF71D">
        <w:rPr>
          <w:rFonts w:eastAsia="Times New Roman" w:cs="Calibri" w:cstheme="minorAscii"/>
          <w:sz w:val="22"/>
          <w:szCs w:val="22"/>
        </w:rPr>
        <w:t>check</w:t>
      </w:r>
      <w:r w:rsidRPr="2BC9A7EB" w:rsidR="1B4EF71D">
        <w:rPr>
          <w:rFonts w:eastAsia="Times New Roman" w:cs="Calibri" w:cstheme="minorAscii"/>
          <w:sz w:val="22"/>
          <w:szCs w:val="22"/>
        </w:rPr>
        <w:t xml:space="preserve"> before making any changes to the codebase</w:t>
      </w:r>
    </w:p>
    <w:p w:rsidR="19A4150D" w:rsidP="2BC9A7EB" w:rsidRDefault="19A4150D" w14:paraId="0F852C06" w14:textId="527C47DB">
      <w:pPr>
        <w:bidi w:val="0"/>
        <w:spacing w:before="0" w:beforeAutospacing="off" w:after="0" w:afterAutospacing="off" w:line="259" w:lineRule="auto"/>
        <w:ind w:left="0" w:right="0"/>
        <w:jc w:val="left"/>
      </w:pPr>
      <w:r w:rsidR="19A4150D">
        <w:drawing>
          <wp:inline wp14:editId="462AE171" wp14:anchorId="6A863FCC">
            <wp:extent cx="5943600" cy="3714750"/>
            <wp:effectExtent l="0" t="0" r="0" b="0"/>
            <wp:docPr id="1688180646" name="" title=""/>
            <wp:cNvGraphicFramePr>
              <a:graphicFrameLocks noChangeAspect="1"/>
            </wp:cNvGraphicFramePr>
            <a:graphic>
              <a:graphicData uri="http://schemas.openxmlformats.org/drawingml/2006/picture">
                <pic:pic>
                  <pic:nvPicPr>
                    <pic:cNvPr id="0" name=""/>
                    <pic:cNvPicPr/>
                  </pic:nvPicPr>
                  <pic:blipFill>
                    <a:blip r:embed="Ra87113c5d92d43b7">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r w:rsidR="19A4150D">
        <w:rPr/>
        <w:t xml:space="preserve">Dependency </w:t>
      </w:r>
      <w:r w:rsidR="19A4150D">
        <w:rPr/>
        <w:t>check</w:t>
      </w:r>
      <w:r w:rsidR="19A4150D">
        <w:rPr/>
        <w:t xml:space="preserve"> from after refactor</w:t>
      </w:r>
    </w:p>
    <w:p w:rsidR="19A4150D" w:rsidP="2BC9A7EB" w:rsidRDefault="19A4150D" w14:paraId="220CF024" w14:textId="15C086F0">
      <w:pPr>
        <w:bidi w:val="0"/>
        <w:spacing w:before="0" w:beforeAutospacing="off" w:after="0" w:afterAutospacing="off" w:line="259" w:lineRule="auto"/>
        <w:ind w:left="0" w:right="0"/>
        <w:jc w:val="left"/>
      </w:pPr>
      <w:r w:rsidR="19A4150D">
        <w:drawing>
          <wp:inline wp14:editId="6CEFA9A3" wp14:anchorId="3A505A3F">
            <wp:extent cx="5943600" cy="3714750"/>
            <wp:effectExtent l="0" t="0" r="0" b="0"/>
            <wp:docPr id="34910961" name="" title=""/>
            <wp:cNvGraphicFramePr>
              <a:graphicFrameLocks noChangeAspect="1"/>
            </wp:cNvGraphicFramePr>
            <a:graphic>
              <a:graphicData uri="http://schemas.openxmlformats.org/drawingml/2006/picture">
                <pic:pic>
                  <pic:nvPicPr>
                    <pic:cNvPr id="0" name=""/>
                    <pic:cNvPicPr/>
                  </pic:nvPicPr>
                  <pic:blipFill>
                    <a:blip r:embed="Rcd991cd5b13f410d">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r w:rsidR="19A4150D">
        <w:rPr/>
        <w:t>I understand that these look the same, but no new vulnerabilities were added during refactoring, I included both generated dependency checks in the zip file.</w:t>
      </w:r>
    </w:p>
    <w:p w:rsidRPr="00B7788F" w:rsidR="00DB5652" w:rsidP="00D47759" w:rsidRDefault="00DB5652" w14:paraId="75B70F3E" w14:textId="67CAB031">
      <w:pPr>
        <w:contextualSpacing/>
        <w:rPr>
          <w:rFonts w:cstheme="minorHAnsi"/>
          <w:sz w:val="22"/>
          <w:szCs w:val="22"/>
        </w:rPr>
      </w:pPr>
    </w:p>
    <w:p w:rsidRPr="00B7788F" w:rsidR="00E33862" w:rsidP="00AC1A15" w:rsidRDefault="000202DE" w14:paraId="31762174" w14:textId="546940EE">
      <w:pPr>
        <w:pStyle w:val="Heading2"/>
        <w:numPr>
          <w:ilvl w:val="0"/>
          <w:numId w:val="21"/>
        </w:numPr>
        <w:spacing w:before="0" w:line="240" w:lineRule="auto"/>
      </w:pPr>
      <w:bookmarkStart w:name="_Toc1726280430" w:id="30"/>
      <w:bookmarkStart w:name="_Toc190184513" w:id="31"/>
      <w:bookmarkStart w:name="_Toc102040763" w:id="32"/>
      <w:r w:rsidRPr="00B7788F">
        <w:t>Functional Testing</w:t>
      </w:r>
      <w:bookmarkEnd w:id="30"/>
      <w:bookmarkEnd w:id="31"/>
      <w:bookmarkEnd w:id="32"/>
    </w:p>
    <w:p w:rsidRPr="00B7788F" w:rsidR="00E4044A" w:rsidP="00D47759" w:rsidRDefault="00E4044A" w14:paraId="6D135EC2" w14:textId="3448645C">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rsidR="003978A0" w:rsidP="00D47759" w:rsidRDefault="003978A0" w14:paraId="42BA38F6" w14:textId="77777777">
      <w:pPr>
        <w:contextualSpacing/>
        <w:rPr>
          <w:rFonts w:eastAsia="Times New Roman" w:cstheme="minorHAnsi"/>
          <w:sz w:val="22"/>
          <w:szCs w:val="22"/>
        </w:rPr>
      </w:pPr>
    </w:p>
    <w:p w:rsidR="121601BB" w:rsidP="2BC9A7EB" w:rsidRDefault="121601BB" w14:paraId="35193FB7" w14:textId="67990F6C">
      <w:pPr>
        <w:spacing/>
        <w:contextualSpacing/>
      </w:pPr>
      <w:r w:rsidR="121601BB">
        <w:drawing>
          <wp:inline wp14:editId="55951349" wp14:anchorId="0D638730">
            <wp:extent cx="5943600" cy="3714750"/>
            <wp:effectExtent l="0" t="0" r="0" b="0"/>
            <wp:docPr id="243662318" name="" title=""/>
            <wp:cNvGraphicFramePr>
              <a:graphicFrameLocks noChangeAspect="1"/>
            </wp:cNvGraphicFramePr>
            <a:graphic>
              <a:graphicData uri="http://schemas.openxmlformats.org/drawingml/2006/picture">
                <pic:pic>
                  <pic:nvPicPr>
                    <pic:cNvPr id="0" name=""/>
                    <pic:cNvPicPr/>
                  </pic:nvPicPr>
                  <pic:blipFill>
                    <a:blip r:embed="Rf14e520117b443a7">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p>
    <w:p w:rsidRPr="00B7788F" w:rsidR="00E33862" w:rsidP="00D47759" w:rsidRDefault="00E33862" w14:paraId="7B9F371C" w14:textId="52F5EA5A">
      <w:pPr>
        <w:contextualSpacing/>
        <w:rPr>
          <w:rFonts w:cstheme="minorHAnsi"/>
          <w:sz w:val="22"/>
          <w:szCs w:val="22"/>
        </w:rPr>
      </w:pPr>
    </w:p>
    <w:p w:rsidRPr="00B7788F" w:rsidR="00E33862" w:rsidP="00AC1A15" w:rsidRDefault="00E33862" w14:paraId="2731DE97" w14:textId="46FF2EDE">
      <w:pPr>
        <w:pStyle w:val="Heading2"/>
        <w:numPr>
          <w:ilvl w:val="0"/>
          <w:numId w:val="21"/>
        </w:numPr>
        <w:spacing w:before="0" w:line="240" w:lineRule="auto"/>
      </w:pPr>
      <w:bookmarkStart w:name="_Toc1256172566" w:id="33"/>
      <w:bookmarkStart w:name="_Toc1705881728" w:id="34"/>
      <w:bookmarkStart w:name="_Toc102040764" w:id="35"/>
      <w:r w:rsidRPr="00B7788F">
        <w:t>Summary</w:t>
      </w:r>
      <w:bookmarkEnd w:id="33"/>
      <w:bookmarkEnd w:id="34"/>
      <w:bookmarkEnd w:id="35"/>
    </w:p>
    <w:p w:rsidRPr="00B7788F" w:rsidR="00E4044A" w:rsidP="00D47759" w:rsidRDefault="00E4044A" w14:paraId="09582ED5" w14:textId="77777777">
      <w:pPr>
        <w:contextualSpacing/>
        <w:rPr>
          <w:rFonts w:eastAsia="Times New Roman" w:cstheme="minorHAnsi"/>
          <w:sz w:val="22"/>
          <w:szCs w:val="22"/>
        </w:rPr>
      </w:pPr>
    </w:p>
    <w:p w:rsidR="49F094FA" w:rsidP="4CE362E5" w:rsidRDefault="49F094FA" w14:paraId="302220F3" w14:textId="51755EE6">
      <w:pPr>
        <w:pStyle w:val="Normal"/>
        <w:suppressLineNumbers w:val="0"/>
        <w:bidi w:val="0"/>
        <w:spacing w:before="0" w:beforeAutospacing="off" w:after="0" w:afterAutospacing="off" w:line="259" w:lineRule="auto"/>
        <w:ind w:left="0" w:right="0"/>
        <w:jc w:val="left"/>
        <w:rPr>
          <w:rFonts w:eastAsia="Times New Roman"/>
          <w:sz w:val="22"/>
          <w:szCs w:val="22"/>
        </w:rPr>
      </w:pPr>
      <w:r w:rsidRPr="4CE362E5" w:rsidR="49F094FA">
        <w:rPr>
          <w:rFonts w:eastAsia="Times New Roman"/>
          <w:sz w:val="22"/>
          <w:szCs w:val="22"/>
        </w:rPr>
        <w:t xml:space="preserve">RESTful APIs are considered secure for their ease of use and prevention of any bad client-side requests by forcing interactions through </w:t>
      </w:r>
      <w:r w:rsidRPr="4CE362E5" w:rsidR="49F094FA">
        <w:rPr>
          <w:rFonts w:eastAsia="Times New Roman"/>
          <w:sz w:val="22"/>
          <w:szCs w:val="22"/>
        </w:rPr>
        <w:t>very specific</w:t>
      </w:r>
      <w:r w:rsidRPr="4CE362E5" w:rsidR="49F094FA">
        <w:rPr>
          <w:rFonts w:eastAsia="Times New Roman"/>
          <w:sz w:val="22"/>
          <w:szCs w:val="22"/>
        </w:rPr>
        <w:t xml:space="preserve"> requests, waiting to process each request as it comes in. SHA-256 is </w:t>
      </w:r>
      <w:r w:rsidRPr="4CE362E5" w:rsidR="223B92DE">
        <w:rPr>
          <w:rFonts w:eastAsia="Times New Roman"/>
          <w:sz w:val="22"/>
          <w:szCs w:val="22"/>
        </w:rPr>
        <w:t xml:space="preserve">a strong encryption algorithm that is highly resistant to collisions and only encrypts one way. Data is irrecoverable after encryption, and because collisions are </w:t>
      </w:r>
      <w:r w:rsidRPr="4CE362E5" w:rsidR="223B92DE">
        <w:rPr>
          <w:rFonts w:eastAsia="Times New Roman"/>
          <w:sz w:val="22"/>
          <w:szCs w:val="22"/>
        </w:rPr>
        <w:t>practically impossible</w:t>
      </w:r>
      <w:r w:rsidRPr="4CE362E5" w:rsidR="223B92DE">
        <w:rPr>
          <w:rFonts w:eastAsia="Times New Roman"/>
          <w:sz w:val="22"/>
          <w:szCs w:val="22"/>
        </w:rPr>
        <w:t xml:space="preserve">, </w:t>
      </w:r>
      <w:r w:rsidRPr="4CE362E5" w:rsidR="6F877980">
        <w:rPr>
          <w:rFonts w:eastAsia="Times New Roman"/>
          <w:sz w:val="22"/>
          <w:szCs w:val="22"/>
        </w:rPr>
        <w:t xml:space="preserve">there is </w:t>
      </w:r>
      <w:r w:rsidRPr="4CE362E5" w:rsidR="6F877980">
        <w:rPr>
          <w:rFonts w:eastAsia="Times New Roman"/>
          <w:sz w:val="22"/>
          <w:szCs w:val="22"/>
        </w:rPr>
        <w:t>little risk</w:t>
      </w:r>
      <w:r w:rsidRPr="4CE362E5" w:rsidR="6F877980">
        <w:rPr>
          <w:rFonts w:eastAsia="Times New Roman"/>
          <w:sz w:val="22"/>
          <w:szCs w:val="22"/>
        </w:rPr>
        <w:t xml:space="preserve"> of authenticating data without </w:t>
      </w:r>
      <w:r w:rsidRPr="4CE362E5" w:rsidR="6F877980">
        <w:rPr>
          <w:rFonts w:eastAsia="Times New Roman"/>
          <w:sz w:val="22"/>
          <w:szCs w:val="22"/>
        </w:rPr>
        <w:t>a previous</w:t>
      </w:r>
      <w:r w:rsidRPr="4CE362E5" w:rsidR="6F877980">
        <w:rPr>
          <w:rFonts w:eastAsia="Times New Roman"/>
          <w:sz w:val="22"/>
          <w:szCs w:val="22"/>
        </w:rPr>
        <w:t xml:space="preserve"> hash to check against. The code has no </w:t>
      </w:r>
      <w:r w:rsidRPr="4CE362E5" w:rsidR="56CCBF94">
        <w:rPr>
          <w:rFonts w:eastAsia="Times New Roman"/>
          <w:sz w:val="22"/>
          <w:szCs w:val="22"/>
        </w:rPr>
        <w:t>errors and</w:t>
      </w:r>
      <w:r w:rsidRPr="4CE362E5" w:rsidR="6F877980">
        <w:rPr>
          <w:rFonts w:eastAsia="Times New Roman"/>
          <w:sz w:val="22"/>
          <w:szCs w:val="22"/>
        </w:rPr>
        <w:t xml:space="preserve"> follows best practices</w:t>
      </w:r>
      <w:r w:rsidRPr="4CE362E5" w:rsidR="0EA7E75B">
        <w:rPr>
          <w:rFonts w:eastAsia="Times New Roman"/>
          <w:sz w:val="22"/>
          <w:szCs w:val="22"/>
        </w:rPr>
        <w:t xml:space="preserve">. </w:t>
      </w:r>
      <w:r w:rsidRPr="4CE362E5" w:rsidR="0DB40F06">
        <w:rPr>
          <w:rFonts w:eastAsia="Times New Roman"/>
          <w:sz w:val="22"/>
          <w:szCs w:val="22"/>
        </w:rPr>
        <w:t xml:space="preserve">The application uses HTTPS via a self-signed certificate, providing a secure connection to our clients and reenforcing their trust in the application. </w:t>
      </w:r>
      <w:r w:rsidRPr="4CE362E5" w:rsidR="20552F0B">
        <w:rPr>
          <w:rFonts w:eastAsia="Times New Roman"/>
          <w:sz w:val="22"/>
          <w:szCs w:val="22"/>
        </w:rPr>
        <w:t xml:space="preserve">With </w:t>
      </w:r>
      <w:r w:rsidRPr="4CE362E5" w:rsidR="20552F0B">
        <w:rPr>
          <w:rFonts w:eastAsia="Times New Roman"/>
          <w:sz w:val="22"/>
          <w:szCs w:val="22"/>
        </w:rPr>
        <w:t>appropriate certifications</w:t>
      </w:r>
      <w:r w:rsidRPr="4CE362E5" w:rsidR="20552F0B">
        <w:rPr>
          <w:rFonts w:eastAsia="Times New Roman"/>
          <w:sz w:val="22"/>
          <w:szCs w:val="22"/>
        </w:rPr>
        <w:t xml:space="preserve">, clients can be </w:t>
      </w:r>
      <w:r w:rsidRPr="4CE362E5" w:rsidR="11DE9F08">
        <w:rPr>
          <w:rFonts w:eastAsia="Times New Roman"/>
          <w:sz w:val="22"/>
          <w:szCs w:val="22"/>
        </w:rPr>
        <w:t xml:space="preserve">sure </w:t>
      </w:r>
      <w:r w:rsidRPr="4CE362E5" w:rsidR="20552F0B">
        <w:rPr>
          <w:rFonts w:eastAsia="Times New Roman"/>
          <w:sz w:val="22"/>
          <w:szCs w:val="22"/>
        </w:rPr>
        <w:t>the</w:t>
      </w:r>
      <w:r w:rsidRPr="4CE362E5" w:rsidR="1CB61BEC">
        <w:rPr>
          <w:rFonts w:eastAsia="Times New Roman"/>
          <w:sz w:val="22"/>
          <w:szCs w:val="22"/>
        </w:rPr>
        <w:t>y are</w:t>
      </w:r>
      <w:r w:rsidRPr="4CE362E5" w:rsidR="20552F0B">
        <w:rPr>
          <w:rFonts w:eastAsia="Times New Roman"/>
          <w:sz w:val="22"/>
          <w:szCs w:val="22"/>
        </w:rPr>
        <w:t xml:space="preserve"> </w:t>
      </w:r>
      <w:r w:rsidRPr="4CE362E5" w:rsidR="20552F0B">
        <w:rPr>
          <w:rFonts w:eastAsia="Times New Roman"/>
          <w:sz w:val="22"/>
          <w:szCs w:val="22"/>
        </w:rPr>
        <w:t xml:space="preserve">dealing with Artimes </w:t>
      </w:r>
      <w:r w:rsidRPr="4CE362E5" w:rsidR="3BF5204B">
        <w:rPr>
          <w:rFonts w:eastAsia="Times New Roman"/>
          <w:sz w:val="22"/>
          <w:szCs w:val="22"/>
        </w:rPr>
        <w:t>Financial and</w:t>
      </w:r>
      <w:r w:rsidRPr="4CE362E5" w:rsidR="20552F0B">
        <w:rPr>
          <w:rFonts w:eastAsia="Times New Roman"/>
          <w:sz w:val="22"/>
          <w:szCs w:val="22"/>
        </w:rPr>
        <w:t xml:space="preserve"> be confident in using it</w:t>
      </w:r>
      <w:r w:rsidRPr="4CE362E5" w:rsidR="25A59FD9">
        <w:rPr>
          <w:rFonts w:eastAsia="Times New Roman"/>
          <w:sz w:val="22"/>
          <w:szCs w:val="22"/>
        </w:rPr>
        <w:t xml:space="preserve">. </w:t>
      </w:r>
      <w:r w:rsidRPr="4CE362E5" w:rsidR="584F30C7">
        <w:rPr>
          <w:rFonts w:eastAsia="Times New Roman"/>
          <w:sz w:val="22"/>
          <w:szCs w:val="22"/>
        </w:rPr>
        <w:t xml:space="preserve">Ensuring the hashing algorithm is working correctly via checksum verification was the next step. This allows Artimes Financial to be confident that their system can protect consumer data without issue. </w:t>
      </w:r>
      <w:r w:rsidRPr="4CE362E5" w:rsidR="28973990">
        <w:rPr>
          <w:rFonts w:eastAsia="Times New Roman"/>
          <w:sz w:val="22"/>
          <w:szCs w:val="22"/>
        </w:rPr>
        <w:t>Although outside the scope of my role, I feel it necessary to mention that the overall system vulnerabilities are due to many deprecated dependencies and an outdated Java version. I encourage Artimes Finincial to invest resources in a total system update</w:t>
      </w:r>
      <w:r w:rsidRPr="4CE362E5" w:rsidR="2ACA6C4B">
        <w:rPr>
          <w:rFonts w:eastAsia="Times New Roman"/>
          <w:sz w:val="22"/>
          <w:szCs w:val="22"/>
        </w:rPr>
        <w:t xml:space="preserve">, as many dependencies are no longer </w:t>
      </w:r>
      <w:r w:rsidRPr="4CE362E5" w:rsidR="2ACA6C4B">
        <w:rPr>
          <w:rFonts w:eastAsia="Times New Roman"/>
          <w:sz w:val="22"/>
          <w:szCs w:val="22"/>
        </w:rPr>
        <w:t>publicly supported</w:t>
      </w:r>
      <w:r w:rsidRPr="4CE362E5" w:rsidR="2ACA6C4B">
        <w:rPr>
          <w:rFonts w:eastAsia="Times New Roman"/>
          <w:sz w:val="22"/>
          <w:szCs w:val="22"/>
        </w:rPr>
        <w:t xml:space="preserve"> and places strain on their backend to mitigate these security concerns. Whatever cost is incurred in the update will pay off in divi</w:t>
      </w:r>
      <w:r w:rsidRPr="4CE362E5" w:rsidR="57900E8C">
        <w:rPr>
          <w:rFonts w:eastAsia="Times New Roman"/>
          <w:sz w:val="22"/>
          <w:szCs w:val="22"/>
        </w:rPr>
        <w:t xml:space="preserve">dends in the future, as updating will mitigate many, if not all these concerns without requiring enormous effort on the backend day over day, and I would be happy to consult on this issue </w:t>
      </w:r>
      <w:r w:rsidRPr="4CE362E5" w:rsidR="52E8E52C">
        <w:rPr>
          <w:rFonts w:eastAsia="Times New Roman"/>
          <w:sz w:val="22"/>
          <w:szCs w:val="22"/>
        </w:rPr>
        <w:t>following this project to ensure server side infrastructure is secure.</w:t>
      </w:r>
    </w:p>
    <w:p w:rsidR="006E3003" w:rsidP="00D47759" w:rsidRDefault="006E3003" w14:paraId="4C02CC3C" w14:textId="77777777">
      <w:pPr>
        <w:contextualSpacing/>
        <w:rPr>
          <w:rFonts w:eastAsia="Times New Roman"/>
          <w:sz w:val="22"/>
          <w:szCs w:val="22"/>
        </w:rPr>
      </w:pPr>
    </w:p>
    <w:p w:rsidR="620D193F" w:rsidP="00AC1A15" w:rsidRDefault="620D193F" w14:paraId="31987E4A" w14:textId="60009066">
      <w:pPr>
        <w:pStyle w:val="Heading2"/>
        <w:numPr>
          <w:ilvl w:val="0"/>
          <w:numId w:val="21"/>
        </w:numPr>
        <w:spacing w:before="0" w:line="240" w:lineRule="auto"/>
        <w:rPr>
          <w:rFonts w:ascii="Calibri" w:hAnsi="Calibri" w:eastAsia="Calibri" w:cs="Calibri"/>
        </w:rPr>
      </w:pPr>
      <w:bookmarkStart w:name="_Toc171130422" w:id="36"/>
      <w:bookmarkStart w:name="_Toc102040765" w:id="37"/>
      <w:r w:rsidRPr="00844A5D">
        <w:t>Industry Standard Best Practices</w:t>
      </w:r>
      <w:bookmarkEnd w:id="36"/>
      <w:bookmarkEnd w:id="37"/>
    </w:p>
    <w:p w:rsidR="620D193F" w:rsidP="00D47759" w:rsidRDefault="620D193F" w14:paraId="266CC060" w14:textId="29545586">
      <w:pPr>
        <w:contextualSpacing/>
        <w:rPr>
          <w:rFonts w:eastAsia="Times New Roman"/>
          <w:sz w:val="22"/>
          <w:szCs w:val="22"/>
        </w:rPr>
      </w:pPr>
    </w:p>
    <w:p w:rsidR="7160E4C8" w:rsidP="4CE362E5" w:rsidRDefault="7160E4C8" w14:paraId="63680D2B" w14:textId="4578A3BD">
      <w:pPr>
        <w:pStyle w:val="Normal"/>
        <w:suppressLineNumbers w:val="0"/>
        <w:bidi w:val="0"/>
        <w:spacing w:before="0" w:beforeAutospacing="off" w:after="0" w:afterAutospacing="off" w:line="259" w:lineRule="auto"/>
        <w:ind w:left="0" w:right="0"/>
        <w:jc w:val="left"/>
        <w:rPr>
          <w:rFonts w:eastAsia="Times New Roman"/>
          <w:sz w:val="22"/>
          <w:szCs w:val="22"/>
        </w:rPr>
      </w:pPr>
      <w:r w:rsidRPr="4CE362E5" w:rsidR="7160E4C8">
        <w:rPr>
          <w:rFonts w:eastAsia="Times New Roman"/>
          <w:sz w:val="22"/>
          <w:szCs w:val="22"/>
        </w:rPr>
        <w:t xml:space="preserve">By </w:t>
      </w:r>
      <w:r w:rsidRPr="4CE362E5" w:rsidR="0B9FE990">
        <w:rPr>
          <w:rFonts w:eastAsia="Times New Roman"/>
          <w:sz w:val="22"/>
          <w:szCs w:val="22"/>
        </w:rPr>
        <w:t xml:space="preserve">utilizing best industry practices such as </w:t>
      </w:r>
      <w:r w:rsidRPr="4CE362E5" w:rsidR="7160E4C8">
        <w:rPr>
          <w:rFonts w:eastAsia="Times New Roman"/>
          <w:sz w:val="22"/>
          <w:szCs w:val="22"/>
        </w:rPr>
        <w:t xml:space="preserve">ensuring that the encryption algorithm was working correctly, grooming code to be clean, legible, and functional, converting the application to utilize HTTPS and keeping as up to date with modern security offerings as I can in my role, </w:t>
      </w:r>
      <w:r w:rsidRPr="4CE362E5" w:rsidR="7BE8A65E">
        <w:rPr>
          <w:rFonts w:eastAsia="Times New Roman"/>
          <w:sz w:val="22"/>
          <w:szCs w:val="22"/>
        </w:rPr>
        <w:t>and ensuring that I offer my opinion on matters of security concern outside of my role</w:t>
      </w:r>
      <w:r w:rsidRPr="4CE362E5" w:rsidR="478E735E">
        <w:rPr>
          <w:rFonts w:eastAsia="Times New Roman"/>
          <w:sz w:val="22"/>
          <w:szCs w:val="22"/>
        </w:rPr>
        <w:t xml:space="preserve"> where it is relevant,</w:t>
      </w:r>
      <w:r w:rsidRPr="4CE362E5" w:rsidR="65B34993">
        <w:rPr>
          <w:rFonts w:eastAsia="Times New Roman"/>
          <w:sz w:val="22"/>
          <w:szCs w:val="22"/>
        </w:rPr>
        <w:t xml:space="preserve"> I can confidently say that I have made Artimes Finacial's application as secure as possible in my role. </w:t>
      </w:r>
      <w:r w:rsidRPr="4CE362E5" w:rsidR="28D4264C">
        <w:rPr>
          <w:rFonts w:eastAsia="Times New Roman"/>
          <w:sz w:val="22"/>
          <w:szCs w:val="22"/>
        </w:rPr>
        <w:t xml:space="preserve">Best practices are considered best because they lead to the desired outcome, robust security with as few vulnerabilities as possible. By following these practices, double checking code for any common errors or unsecure </w:t>
      </w:r>
      <w:r w:rsidRPr="4CE362E5" w:rsidR="3E54EFC0">
        <w:rPr>
          <w:rFonts w:eastAsia="Times New Roman"/>
          <w:sz w:val="22"/>
          <w:szCs w:val="22"/>
        </w:rPr>
        <w:t>practices and</w:t>
      </w:r>
      <w:r w:rsidRPr="4CE362E5" w:rsidR="374913D0">
        <w:rPr>
          <w:rFonts w:eastAsia="Times New Roman"/>
          <w:sz w:val="22"/>
          <w:szCs w:val="22"/>
        </w:rPr>
        <w:t xml:space="preserve"> ensuring that the program takes advantage of as many new security developments as possible, for example, using HTTPS instead of HTTP, secure software is developed from the beginning. This saves countless hours later in </w:t>
      </w:r>
      <w:r w:rsidRPr="4CE362E5" w:rsidR="374913D0">
        <w:rPr>
          <w:rFonts w:eastAsia="Times New Roman"/>
          <w:sz w:val="22"/>
          <w:szCs w:val="22"/>
        </w:rPr>
        <w:t>attempting</w:t>
      </w:r>
      <w:r w:rsidRPr="4CE362E5" w:rsidR="374913D0">
        <w:rPr>
          <w:rFonts w:eastAsia="Times New Roman"/>
          <w:sz w:val="22"/>
          <w:szCs w:val="22"/>
        </w:rPr>
        <w:t xml:space="preserve"> to </w:t>
      </w:r>
      <w:r w:rsidRPr="4CE362E5" w:rsidR="3775EDAD">
        <w:rPr>
          <w:rFonts w:eastAsia="Times New Roman"/>
          <w:sz w:val="22"/>
          <w:szCs w:val="22"/>
        </w:rPr>
        <w:t xml:space="preserve">mitigate vulnerabilities and avoids some </w:t>
      </w:r>
      <w:r w:rsidRPr="4CE362E5" w:rsidR="3775EDAD">
        <w:rPr>
          <w:rFonts w:eastAsia="Times New Roman"/>
          <w:sz w:val="22"/>
          <w:szCs w:val="22"/>
        </w:rPr>
        <w:t>protentional</w:t>
      </w:r>
      <w:r w:rsidRPr="4CE362E5" w:rsidR="3775EDAD">
        <w:rPr>
          <w:rFonts w:eastAsia="Times New Roman"/>
          <w:sz w:val="22"/>
          <w:szCs w:val="22"/>
        </w:rPr>
        <w:t xml:space="preserve"> future problems of losing user trust and exposing the company to </w:t>
      </w:r>
      <w:r w:rsidRPr="4CE362E5" w:rsidR="4576A994">
        <w:rPr>
          <w:rFonts w:eastAsia="Times New Roman"/>
          <w:sz w:val="22"/>
          <w:szCs w:val="22"/>
        </w:rPr>
        <w:t>the risk</w:t>
      </w:r>
      <w:r w:rsidRPr="4CE362E5" w:rsidR="3775EDAD">
        <w:rPr>
          <w:rFonts w:eastAsia="Times New Roman"/>
          <w:sz w:val="22"/>
          <w:szCs w:val="22"/>
        </w:rPr>
        <w:t xml:space="preserve"> </w:t>
      </w:r>
      <w:r w:rsidRPr="4CE362E5" w:rsidR="273BD62E">
        <w:rPr>
          <w:rFonts w:eastAsia="Times New Roman"/>
          <w:sz w:val="22"/>
          <w:szCs w:val="22"/>
        </w:rPr>
        <w:t xml:space="preserve">of </w:t>
      </w:r>
      <w:r w:rsidRPr="4CE362E5" w:rsidR="3775EDAD">
        <w:rPr>
          <w:rFonts w:eastAsia="Times New Roman"/>
          <w:sz w:val="22"/>
          <w:szCs w:val="22"/>
        </w:rPr>
        <w:t xml:space="preserve">fines and legal </w:t>
      </w:r>
      <w:r w:rsidRPr="4CE362E5" w:rsidR="28AB8722">
        <w:rPr>
          <w:rFonts w:eastAsia="Times New Roman"/>
          <w:sz w:val="22"/>
          <w:szCs w:val="22"/>
        </w:rPr>
        <w:t>action</w:t>
      </w:r>
      <w:r w:rsidRPr="4CE362E5" w:rsidR="3775EDAD">
        <w:rPr>
          <w:rFonts w:eastAsia="Times New Roman"/>
          <w:sz w:val="22"/>
          <w:szCs w:val="22"/>
        </w:rPr>
        <w:t>.</w:t>
      </w:r>
    </w:p>
    <w:sectPr w:rsidRPr="00B7788F" w:rsidR="00974AE3" w:rsidSect="00C41B36">
      <w:headerReference w:type="default" r:id="rId13"/>
      <w:footerReference w:type="even" r:id="rId14"/>
      <w:footerReference w:type="default" r:id="rId1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7E0C" w:rsidP="002F3F84" w:rsidRDefault="00A87E0C" w14:paraId="5B7857BA" w14:textId="77777777">
      <w:r>
        <w:separator/>
      </w:r>
    </w:p>
  </w:endnote>
  <w:endnote w:type="continuationSeparator" w:id="0">
    <w:p w:rsidR="00A87E0C" w:rsidP="002F3F84" w:rsidRDefault="00A87E0C" w14:paraId="16855849" w14:textId="77777777">
      <w:r>
        <w:continuationSeparator/>
      </w:r>
    </w:p>
  </w:endnote>
  <w:endnote w:type="continuationNotice" w:id="1">
    <w:p w:rsidR="00A87E0C" w:rsidRDefault="00A87E0C" w14:paraId="3FB63F8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3F84" w:rsidP="004B2BE0" w:rsidRDefault="002F3F84" w14:paraId="20DBC72A" w14:textId="4E6DB2B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2F3F84" w:rsidRDefault="002F3F84" w14:paraId="11F28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rsidR="002F3F84" w:rsidP="004B2BE0" w:rsidRDefault="002F3F84" w14:paraId="40FEF54B" w14:textId="37B74FE9">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rsidR="002F3F84" w:rsidRDefault="002F3F84" w14:paraId="67F1C42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7E0C" w:rsidP="002F3F84" w:rsidRDefault="00A87E0C" w14:paraId="59A59B21" w14:textId="77777777">
      <w:r>
        <w:separator/>
      </w:r>
    </w:p>
  </w:footnote>
  <w:footnote w:type="continuationSeparator" w:id="0">
    <w:p w:rsidR="00A87E0C" w:rsidP="002F3F84" w:rsidRDefault="00A87E0C" w14:paraId="61D33652" w14:textId="77777777">
      <w:r>
        <w:continuationSeparator/>
      </w:r>
    </w:p>
  </w:footnote>
  <w:footnote w:type="continuationNotice" w:id="1">
    <w:p w:rsidR="00A87E0C" w:rsidRDefault="00A87E0C" w14:paraId="3A64DE8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5DD73C14" w:rsidP="5DD73C14" w:rsidRDefault="5DD73C14" w14:paraId="4E0C05E8" w14:textId="24027E91">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ED4F2"/>
    <w:rsid w:val="00C32F3D"/>
    <w:rsid w:val="00C41B36"/>
    <w:rsid w:val="00C56FC2"/>
    <w:rsid w:val="00C67FA3"/>
    <w:rsid w:val="00CE44E9"/>
    <w:rsid w:val="00CF445D"/>
    <w:rsid w:val="00CF618A"/>
    <w:rsid w:val="00D0558B"/>
    <w:rsid w:val="00D47759"/>
    <w:rsid w:val="00DB5652"/>
    <w:rsid w:val="00DD6742"/>
    <w:rsid w:val="00DDC869"/>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6ACA75"/>
    <w:rsid w:val="018FF2A0"/>
    <w:rsid w:val="02CC0760"/>
    <w:rsid w:val="02F243EC"/>
    <w:rsid w:val="07C75A71"/>
    <w:rsid w:val="0828AA9B"/>
    <w:rsid w:val="0B9FE990"/>
    <w:rsid w:val="0DB40F06"/>
    <w:rsid w:val="0E24E99F"/>
    <w:rsid w:val="0E4D206E"/>
    <w:rsid w:val="0EA7E75B"/>
    <w:rsid w:val="0ED3975E"/>
    <w:rsid w:val="0FD4585D"/>
    <w:rsid w:val="10521F9E"/>
    <w:rsid w:val="10E5EEEB"/>
    <w:rsid w:val="1101D888"/>
    <w:rsid w:val="11336F1F"/>
    <w:rsid w:val="11BD3469"/>
    <w:rsid w:val="11DE9F08"/>
    <w:rsid w:val="121601BB"/>
    <w:rsid w:val="12925756"/>
    <w:rsid w:val="15DCDDED"/>
    <w:rsid w:val="195DB78F"/>
    <w:rsid w:val="19A4150D"/>
    <w:rsid w:val="1A70AC2D"/>
    <w:rsid w:val="1B4EF71D"/>
    <w:rsid w:val="1CB61BEC"/>
    <w:rsid w:val="1E982B5C"/>
    <w:rsid w:val="1FA2FC07"/>
    <w:rsid w:val="1FCCF913"/>
    <w:rsid w:val="20552F0B"/>
    <w:rsid w:val="2168C974"/>
    <w:rsid w:val="223B92DE"/>
    <w:rsid w:val="236039E6"/>
    <w:rsid w:val="25A59FD9"/>
    <w:rsid w:val="26265A25"/>
    <w:rsid w:val="267ABB68"/>
    <w:rsid w:val="26BFA607"/>
    <w:rsid w:val="26D33E52"/>
    <w:rsid w:val="273BD62E"/>
    <w:rsid w:val="275A6BDC"/>
    <w:rsid w:val="276276F7"/>
    <w:rsid w:val="285043BB"/>
    <w:rsid w:val="28973990"/>
    <w:rsid w:val="28AB8722"/>
    <w:rsid w:val="28D4264C"/>
    <w:rsid w:val="2ACA6C4B"/>
    <w:rsid w:val="2B0675D5"/>
    <w:rsid w:val="2BC9A7EB"/>
    <w:rsid w:val="2BF46083"/>
    <w:rsid w:val="2CB369A1"/>
    <w:rsid w:val="2E5D5C8F"/>
    <w:rsid w:val="2E970C4D"/>
    <w:rsid w:val="2F43C643"/>
    <w:rsid w:val="30A2BF11"/>
    <w:rsid w:val="31C639D0"/>
    <w:rsid w:val="326383BC"/>
    <w:rsid w:val="329BBDBD"/>
    <w:rsid w:val="32ED77A2"/>
    <w:rsid w:val="3322AB25"/>
    <w:rsid w:val="33CBB53D"/>
    <w:rsid w:val="33FC05BE"/>
    <w:rsid w:val="347D29E8"/>
    <w:rsid w:val="35D35E7F"/>
    <w:rsid w:val="374913D0"/>
    <w:rsid w:val="3775EDAD"/>
    <w:rsid w:val="3942760B"/>
    <w:rsid w:val="39566A5F"/>
    <w:rsid w:val="3AE22101"/>
    <w:rsid w:val="3B81104C"/>
    <w:rsid w:val="3BC013C1"/>
    <w:rsid w:val="3BF5204B"/>
    <w:rsid w:val="3CA34593"/>
    <w:rsid w:val="3E54EFC0"/>
    <w:rsid w:val="3E6EFC58"/>
    <w:rsid w:val="4007FAAC"/>
    <w:rsid w:val="405EFCBF"/>
    <w:rsid w:val="44136985"/>
    <w:rsid w:val="447D1077"/>
    <w:rsid w:val="4503E7E4"/>
    <w:rsid w:val="454174DB"/>
    <w:rsid w:val="4576A994"/>
    <w:rsid w:val="471CFECC"/>
    <w:rsid w:val="478E735E"/>
    <w:rsid w:val="47B2F894"/>
    <w:rsid w:val="47F056AF"/>
    <w:rsid w:val="48E0A288"/>
    <w:rsid w:val="48E6DAA8"/>
    <w:rsid w:val="49F094FA"/>
    <w:rsid w:val="4A82AB09"/>
    <w:rsid w:val="4AEC309D"/>
    <w:rsid w:val="4CE362E5"/>
    <w:rsid w:val="4E510242"/>
    <w:rsid w:val="5018F677"/>
    <w:rsid w:val="51391587"/>
    <w:rsid w:val="52E8E52C"/>
    <w:rsid w:val="549B3CC8"/>
    <w:rsid w:val="56954D80"/>
    <w:rsid w:val="56CCBF94"/>
    <w:rsid w:val="57900E8C"/>
    <w:rsid w:val="584F30C7"/>
    <w:rsid w:val="591C480E"/>
    <w:rsid w:val="5A02075A"/>
    <w:rsid w:val="5B587107"/>
    <w:rsid w:val="5B95489A"/>
    <w:rsid w:val="5BB972A2"/>
    <w:rsid w:val="5C8A871B"/>
    <w:rsid w:val="5CBDD2D5"/>
    <w:rsid w:val="5D584218"/>
    <w:rsid w:val="5DD73C14"/>
    <w:rsid w:val="5EA6E12A"/>
    <w:rsid w:val="5FFB5F03"/>
    <w:rsid w:val="60244D7D"/>
    <w:rsid w:val="604FE896"/>
    <w:rsid w:val="620D193F"/>
    <w:rsid w:val="6292A5E1"/>
    <w:rsid w:val="62F579A7"/>
    <w:rsid w:val="631E02F5"/>
    <w:rsid w:val="639AAA9F"/>
    <w:rsid w:val="639DDB67"/>
    <w:rsid w:val="63A720CD"/>
    <w:rsid w:val="65B34993"/>
    <w:rsid w:val="67EDE55F"/>
    <w:rsid w:val="681DCBB2"/>
    <w:rsid w:val="683990F5"/>
    <w:rsid w:val="68452AD2"/>
    <w:rsid w:val="68D9C21B"/>
    <w:rsid w:val="69CBC8ED"/>
    <w:rsid w:val="69DDBFCF"/>
    <w:rsid w:val="69EDBCD2"/>
    <w:rsid w:val="6A147C64"/>
    <w:rsid w:val="6A458351"/>
    <w:rsid w:val="6D4E6B20"/>
    <w:rsid w:val="6E495373"/>
    <w:rsid w:val="6F877980"/>
    <w:rsid w:val="70FB3731"/>
    <w:rsid w:val="7101F37A"/>
    <w:rsid w:val="71191108"/>
    <w:rsid w:val="7160E4C8"/>
    <w:rsid w:val="756B0C84"/>
    <w:rsid w:val="75BE5D0E"/>
    <w:rsid w:val="76003F4E"/>
    <w:rsid w:val="762FEED4"/>
    <w:rsid w:val="783D8A15"/>
    <w:rsid w:val="78CAE07F"/>
    <w:rsid w:val="79C63781"/>
    <w:rsid w:val="7AA95D77"/>
    <w:rsid w:val="7B7B1CCB"/>
    <w:rsid w:val="7BE8A65E"/>
    <w:rsid w:val="7BEEB53C"/>
    <w:rsid w:val="7C567870"/>
    <w:rsid w:val="7CFB5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hAnsi="Times New Roman"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hAnsi="Times New Roman" w:eastAsia="Times New Roman" w:cs="Times New Roman"/>
    </w:rPr>
  </w:style>
  <w:style w:type="character" w:styleId="Heading2Char" w:customStyle="1">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8064D"/>
    <w:pPr>
      <w:ind w:left="720"/>
      <w:contextualSpacing/>
    </w:pPr>
  </w:style>
  <w:style w:type="character" w:styleId="Heading3Char" w:customStyle="1">
    <w:name w:val="Heading 3 Char"/>
    <w:basedOn w:val="DefaultParagraphFont"/>
    <w:link w:val="Heading3"/>
    <w:uiPriority w:val="9"/>
    <w:rsid w:val="00C32F3D"/>
    <w:rPr>
      <w:rFonts w:ascii="Times New Roman" w:hAnsi="Times New Roman"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rsid w:val="00C32F3D"/>
    <w:rPr>
      <w:rFonts w:asciiTheme="majorHAnsi" w:hAnsiTheme="majorHAnsi" w:eastAsiaTheme="majorEastAsia"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styleId="CommentTextChar" w:customStyle="1">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styleId="CommentSubjectChar" w:customStyle="1">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3.png" Id="R7470a7ccea774c9b" /><Relationship Type="http://schemas.openxmlformats.org/officeDocument/2006/relationships/image" Target="/media/image4.png" Id="R0bde1cbafadc4b2d" /><Relationship Type="http://schemas.openxmlformats.org/officeDocument/2006/relationships/image" Target="/media/image5.png" Id="Ra1c6224f25c94b06" /><Relationship Type="http://schemas.openxmlformats.org/officeDocument/2006/relationships/image" Target="/media/image6.png" Id="Ra87113c5d92d43b7" /><Relationship Type="http://schemas.openxmlformats.org/officeDocument/2006/relationships/image" Target="/media/image7.png" Id="Rcd991cd5b13f410d" /><Relationship Type="http://schemas.openxmlformats.org/officeDocument/2006/relationships/image" Target="/media/image8.png" Id="Rf14e520117b443a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305 Project Two Practices for Secure Software Report Template</dc:title>
  <dc:subject/>
  <dc:creator>Minickiello, Maria</dc:creator>
  <keywords/>
  <dc:description/>
  <lastModifiedBy>Adler, Richard</lastModifiedBy>
  <revision>52</revision>
  <dcterms:created xsi:type="dcterms:W3CDTF">2022-04-20T12:43:00.0000000Z</dcterms:created>
  <dcterms:modified xsi:type="dcterms:W3CDTF">2025-06-23T00:34:13.4497483Z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