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B107" w14:textId="66953E33" w:rsidR="008416BF" w:rsidRDefault="0039608C">
      <w:r>
        <w:rPr>
          <w:noProof/>
        </w:rPr>
        <w:drawing>
          <wp:anchor distT="0" distB="0" distL="114300" distR="114300" simplePos="0" relativeHeight="251658240" behindDoc="0" locked="0" layoutInCell="1" allowOverlap="1" wp14:anchorId="324E8963" wp14:editId="1F8474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900668" cy="8586300"/>
            <wp:effectExtent l="0" t="0" r="0" b="0"/>
            <wp:wrapSquare wrapText="bothSides"/>
            <wp:docPr id="192797685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76858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668" cy="85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C05AFD9" w14:textId="667DB60D" w:rsidR="0039608C" w:rsidRDefault="0039608C">
      <w:r>
        <w:t>Adrian Marquez</w:t>
      </w:r>
    </w:p>
    <w:p w14:paraId="36F5C44B" w14:textId="46AE15BB" w:rsidR="0039608C" w:rsidRDefault="0039608C">
      <w:r>
        <w:t>Module 3.2</w:t>
      </w:r>
    </w:p>
    <w:sectPr w:rsidR="0039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8C"/>
    <w:rsid w:val="0039608C"/>
    <w:rsid w:val="006F7933"/>
    <w:rsid w:val="008416BF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469F"/>
  <w15:chartTrackingRefBased/>
  <w15:docId w15:val="{58A50F03-C4EA-F943-AE8A-EF30D892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2024-11-05T23:52:00Z</dcterms:created>
  <dcterms:modified xsi:type="dcterms:W3CDTF">2024-11-05T23:54:00Z</dcterms:modified>
</cp:coreProperties>
</file>