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A9849" w14:textId="0265A767" w:rsidR="00B141D4" w:rsidRDefault="00B141D4" w:rsidP="00B141D4">
      <w:r>
        <w:tab/>
      </w:r>
      <w:r>
        <w:tab/>
      </w:r>
      <w:r>
        <w:tab/>
      </w:r>
      <w:r>
        <w:tab/>
      </w:r>
      <w:r>
        <w:tab/>
      </w:r>
      <w:r>
        <w:tab/>
      </w:r>
      <w:r>
        <w:tab/>
      </w:r>
      <w:r>
        <w:tab/>
      </w:r>
      <w:r>
        <w:tab/>
      </w:r>
      <w:r>
        <w:tab/>
        <w:t>Adrian Marquez</w:t>
      </w:r>
    </w:p>
    <w:p w14:paraId="28D398C3" w14:textId="77B6E50A" w:rsidR="00B141D4" w:rsidRDefault="00B141D4" w:rsidP="00B141D4">
      <w:r>
        <w:tab/>
      </w:r>
      <w:r>
        <w:tab/>
      </w:r>
      <w:r>
        <w:tab/>
      </w:r>
      <w:r>
        <w:tab/>
      </w:r>
      <w:r>
        <w:tab/>
      </w:r>
      <w:r>
        <w:tab/>
      </w:r>
      <w:r>
        <w:tab/>
      </w:r>
      <w:r>
        <w:tab/>
      </w:r>
      <w:r>
        <w:tab/>
      </w:r>
      <w:r>
        <w:tab/>
        <w:t>Module 2.2</w:t>
      </w:r>
    </w:p>
    <w:p w14:paraId="6AE0F4AF" w14:textId="39F9D5A7" w:rsidR="00B141D4" w:rsidRPr="00B141D4" w:rsidRDefault="00B141D4" w:rsidP="00B141D4">
      <w:pPr>
        <w:ind w:firstLine="720"/>
      </w:pPr>
      <w:r>
        <w:t xml:space="preserve">In chapter 6 of our textbook, a case study is presented that tells </w:t>
      </w:r>
      <w:r w:rsidRPr="00B141D4">
        <w:t>the story of LinkedIn’s</w:t>
      </w:r>
      <w:r>
        <w:t xml:space="preserve"> </w:t>
      </w:r>
      <w:r w:rsidRPr="00B141D4">
        <w:t>transformation in 2011, known as Operation InVersion. At the time, LinkedIn was dealing with a messy and outdated deployment process. A small release team handled all software updates, and everything had to go out at once in huge batches. It was slow, stressful, and prone to breaking things in production.</w:t>
      </w:r>
    </w:p>
    <w:p w14:paraId="5317D529" w14:textId="77777777" w:rsidR="00B141D4" w:rsidRPr="00B141D4" w:rsidRDefault="00B141D4" w:rsidP="00B141D4">
      <w:pPr>
        <w:ind w:firstLine="720"/>
      </w:pPr>
      <w:r w:rsidRPr="00B141D4">
        <w:t>Operation InVersion was all about flipping that model on its head. Instead of relying on one team to push changes for the entire company, LinkedIn gave that responsibility to individual development teams. Each team became in charge of building, testing, and deploying their own services. This shift made deployments faster and more reliable because the people writing the code were also the ones shipping it.</w:t>
      </w:r>
    </w:p>
    <w:p w14:paraId="54595BD6" w14:textId="1C04740B" w:rsidR="00B141D4" w:rsidRPr="00B141D4" w:rsidRDefault="00B141D4" w:rsidP="00B141D4">
      <w:pPr>
        <w:ind w:firstLine="720"/>
      </w:pPr>
      <w:r w:rsidRPr="00B141D4">
        <w:t>To make this work, LinkedIn invested heavily in automation. They rolled out continuous integration, automated testing, and reliable deployment pipelines. These tools helped catch bugs early and took a lot of the manual work out of releases. But just as important as the tools was the cultural shift</w:t>
      </w:r>
      <w:r>
        <w:t xml:space="preserve"> as </w:t>
      </w:r>
      <w:r w:rsidRPr="00B141D4">
        <w:t>they encouraged collaboration, trust, and accountability between developers and operations.</w:t>
      </w:r>
    </w:p>
    <w:p w14:paraId="032507B3" w14:textId="6B0BA025" w:rsidR="00B141D4" w:rsidRPr="00B141D4" w:rsidRDefault="00B141D4" w:rsidP="00B141D4">
      <w:pPr>
        <w:ind w:firstLine="720"/>
      </w:pPr>
      <w:r w:rsidRPr="00B141D4">
        <w:t xml:space="preserve">The biggest takeaways from LinkedIn’s journey </w:t>
      </w:r>
      <w:r>
        <w:t>were that g</w:t>
      </w:r>
      <w:r w:rsidRPr="00B141D4">
        <w:t>iving teams control over their own deployments leads to better results. Automation isn’t just helpful</w:t>
      </w:r>
      <w:r>
        <w:t xml:space="preserve">, </w:t>
      </w:r>
      <w:r w:rsidRPr="00B141D4">
        <w:t xml:space="preserve">it’s </w:t>
      </w:r>
      <w:r>
        <w:t xml:space="preserve">also </w:t>
      </w:r>
      <w:r w:rsidRPr="00B141D4">
        <w:t>necessary</w:t>
      </w:r>
      <w:r>
        <w:t>, a</w:t>
      </w:r>
      <w:r w:rsidRPr="00B141D4">
        <w:t>nd real DevOps success comes from changing both your tools and your mindset. It’s a gradual process, but as LinkedIn showed, it can completely transform how a company builds and delivers software.</w:t>
      </w:r>
    </w:p>
    <w:p w14:paraId="7C50CF9C" w14:textId="77777777" w:rsidR="006310C5" w:rsidRDefault="006310C5"/>
    <w:sectPr w:rsidR="00631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0C5"/>
    <w:rsid w:val="000F73E7"/>
    <w:rsid w:val="005F7F6C"/>
    <w:rsid w:val="006310C5"/>
    <w:rsid w:val="008416BF"/>
    <w:rsid w:val="00B141D4"/>
    <w:rsid w:val="00B32805"/>
    <w:rsid w:val="00FB1FF7"/>
    <w:rsid w:val="00FC46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425407"/>
  <w15:chartTrackingRefBased/>
  <w15:docId w15:val="{01CA42EC-ECF6-0144-B320-79F4FEAB0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1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1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1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1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1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1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1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1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1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1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1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1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1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1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1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1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1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10C5"/>
    <w:rPr>
      <w:rFonts w:eastAsiaTheme="majorEastAsia" w:cstheme="majorBidi"/>
      <w:color w:val="272727" w:themeColor="text1" w:themeTint="D8"/>
    </w:rPr>
  </w:style>
  <w:style w:type="paragraph" w:styleId="Title">
    <w:name w:val="Title"/>
    <w:basedOn w:val="Normal"/>
    <w:next w:val="Normal"/>
    <w:link w:val="TitleChar"/>
    <w:uiPriority w:val="10"/>
    <w:qFormat/>
    <w:rsid w:val="00631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1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1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1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10C5"/>
    <w:pPr>
      <w:spacing w:before="160"/>
      <w:jc w:val="center"/>
    </w:pPr>
    <w:rPr>
      <w:i/>
      <w:iCs/>
      <w:color w:val="404040" w:themeColor="text1" w:themeTint="BF"/>
    </w:rPr>
  </w:style>
  <w:style w:type="character" w:customStyle="1" w:styleId="QuoteChar">
    <w:name w:val="Quote Char"/>
    <w:basedOn w:val="DefaultParagraphFont"/>
    <w:link w:val="Quote"/>
    <w:uiPriority w:val="29"/>
    <w:rsid w:val="006310C5"/>
    <w:rPr>
      <w:i/>
      <w:iCs/>
      <w:color w:val="404040" w:themeColor="text1" w:themeTint="BF"/>
    </w:rPr>
  </w:style>
  <w:style w:type="paragraph" w:styleId="ListParagraph">
    <w:name w:val="List Paragraph"/>
    <w:basedOn w:val="Normal"/>
    <w:uiPriority w:val="34"/>
    <w:qFormat/>
    <w:rsid w:val="006310C5"/>
    <w:pPr>
      <w:ind w:left="720"/>
      <w:contextualSpacing/>
    </w:pPr>
  </w:style>
  <w:style w:type="character" w:styleId="IntenseEmphasis">
    <w:name w:val="Intense Emphasis"/>
    <w:basedOn w:val="DefaultParagraphFont"/>
    <w:uiPriority w:val="21"/>
    <w:qFormat/>
    <w:rsid w:val="006310C5"/>
    <w:rPr>
      <w:i/>
      <w:iCs/>
      <w:color w:val="0F4761" w:themeColor="accent1" w:themeShade="BF"/>
    </w:rPr>
  </w:style>
  <w:style w:type="paragraph" w:styleId="IntenseQuote">
    <w:name w:val="Intense Quote"/>
    <w:basedOn w:val="Normal"/>
    <w:next w:val="Normal"/>
    <w:link w:val="IntenseQuoteChar"/>
    <w:uiPriority w:val="30"/>
    <w:qFormat/>
    <w:rsid w:val="00631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10C5"/>
    <w:rPr>
      <w:i/>
      <w:iCs/>
      <w:color w:val="0F4761" w:themeColor="accent1" w:themeShade="BF"/>
    </w:rPr>
  </w:style>
  <w:style w:type="character" w:styleId="IntenseReference">
    <w:name w:val="Intense Reference"/>
    <w:basedOn w:val="DefaultParagraphFont"/>
    <w:uiPriority w:val="32"/>
    <w:qFormat/>
    <w:rsid w:val="006310C5"/>
    <w:rPr>
      <w:b/>
      <w:bCs/>
      <w:smallCaps/>
      <w:color w:val="0F4761" w:themeColor="accent1" w:themeShade="BF"/>
      <w:spacing w:val="5"/>
    </w:rPr>
  </w:style>
  <w:style w:type="character" w:styleId="Hyperlink">
    <w:name w:val="Hyperlink"/>
    <w:basedOn w:val="DefaultParagraphFont"/>
    <w:uiPriority w:val="99"/>
    <w:unhideWhenUsed/>
    <w:rsid w:val="006310C5"/>
    <w:rPr>
      <w:color w:val="467886" w:themeColor="hyperlink"/>
      <w:u w:val="single"/>
    </w:rPr>
  </w:style>
  <w:style w:type="character" w:styleId="UnresolvedMention">
    <w:name w:val="Unresolved Mention"/>
    <w:basedOn w:val="DefaultParagraphFont"/>
    <w:uiPriority w:val="99"/>
    <w:semiHidden/>
    <w:unhideWhenUsed/>
    <w:rsid w:val="006310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0771657">
      <w:bodyDiv w:val="1"/>
      <w:marLeft w:val="0"/>
      <w:marRight w:val="0"/>
      <w:marTop w:val="0"/>
      <w:marBottom w:val="0"/>
      <w:divBdr>
        <w:top w:val="none" w:sz="0" w:space="0" w:color="auto"/>
        <w:left w:val="none" w:sz="0" w:space="0" w:color="auto"/>
        <w:bottom w:val="none" w:sz="0" w:space="0" w:color="auto"/>
        <w:right w:val="none" w:sz="0" w:space="0" w:color="auto"/>
      </w:divBdr>
    </w:div>
    <w:div w:id="772358191">
      <w:bodyDiv w:val="1"/>
      <w:marLeft w:val="0"/>
      <w:marRight w:val="0"/>
      <w:marTop w:val="0"/>
      <w:marBottom w:val="0"/>
      <w:divBdr>
        <w:top w:val="none" w:sz="0" w:space="0" w:color="auto"/>
        <w:left w:val="none" w:sz="0" w:space="0" w:color="auto"/>
        <w:bottom w:val="none" w:sz="0" w:space="0" w:color="auto"/>
        <w:right w:val="none" w:sz="0" w:space="0" w:color="auto"/>
      </w:divBdr>
    </w:div>
    <w:div w:id="796532463">
      <w:bodyDiv w:val="1"/>
      <w:marLeft w:val="0"/>
      <w:marRight w:val="0"/>
      <w:marTop w:val="0"/>
      <w:marBottom w:val="0"/>
      <w:divBdr>
        <w:top w:val="none" w:sz="0" w:space="0" w:color="auto"/>
        <w:left w:val="none" w:sz="0" w:space="0" w:color="auto"/>
        <w:bottom w:val="none" w:sz="0" w:space="0" w:color="auto"/>
        <w:right w:val="none" w:sz="0" w:space="0" w:color="auto"/>
      </w:divBdr>
      <w:divsChild>
        <w:div w:id="352806673">
          <w:marLeft w:val="0"/>
          <w:marRight w:val="0"/>
          <w:marTop w:val="0"/>
          <w:marBottom w:val="0"/>
          <w:divBdr>
            <w:top w:val="none" w:sz="0" w:space="0" w:color="auto"/>
            <w:left w:val="none" w:sz="0" w:space="0" w:color="auto"/>
            <w:bottom w:val="none" w:sz="0" w:space="0" w:color="auto"/>
            <w:right w:val="none" w:sz="0" w:space="0" w:color="auto"/>
          </w:divBdr>
          <w:divsChild>
            <w:div w:id="887306672">
              <w:marLeft w:val="0"/>
              <w:marRight w:val="0"/>
              <w:marTop w:val="0"/>
              <w:marBottom w:val="0"/>
              <w:divBdr>
                <w:top w:val="none" w:sz="0" w:space="0" w:color="auto"/>
                <w:left w:val="none" w:sz="0" w:space="0" w:color="auto"/>
                <w:bottom w:val="none" w:sz="0" w:space="0" w:color="auto"/>
                <w:right w:val="none" w:sz="0" w:space="0" w:color="auto"/>
              </w:divBdr>
            </w:div>
            <w:div w:id="439642082">
              <w:marLeft w:val="0"/>
              <w:marRight w:val="0"/>
              <w:marTop w:val="0"/>
              <w:marBottom w:val="0"/>
              <w:divBdr>
                <w:top w:val="none" w:sz="0" w:space="0" w:color="auto"/>
                <w:left w:val="none" w:sz="0" w:space="0" w:color="auto"/>
                <w:bottom w:val="none" w:sz="0" w:space="0" w:color="auto"/>
                <w:right w:val="none" w:sz="0" w:space="0" w:color="auto"/>
              </w:divBdr>
              <w:divsChild>
                <w:div w:id="1368136853">
                  <w:marLeft w:val="0"/>
                  <w:marRight w:val="0"/>
                  <w:marTop w:val="0"/>
                  <w:marBottom w:val="0"/>
                  <w:divBdr>
                    <w:top w:val="none" w:sz="0" w:space="0" w:color="auto"/>
                    <w:left w:val="none" w:sz="0" w:space="0" w:color="auto"/>
                    <w:bottom w:val="none" w:sz="0" w:space="0" w:color="auto"/>
                    <w:right w:val="none" w:sz="0" w:space="0" w:color="auto"/>
                  </w:divBdr>
                  <w:divsChild>
                    <w:div w:id="8791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76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33629">
      <w:bodyDiv w:val="1"/>
      <w:marLeft w:val="0"/>
      <w:marRight w:val="0"/>
      <w:marTop w:val="0"/>
      <w:marBottom w:val="0"/>
      <w:divBdr>
        <w:top w:val="none" w:sz="0" w:space="0" w:color="auto"/>
        <w:left w:val="none" w:sz="0" w:space="0" w:color="auto"/>
        <w:bottom w:val="none" w:sz="0" w:space="0" w:color="auto"/>
        <w:right w:val="none" w:sz="0" w:space="0" w:color="auto"/>
      </w:divBdr>
    </w:div>
    <w:div w:id="1284969466">
      <w:bodyDiv w:val="1"/>
      <w:marLeft w:val="0"/>
      <w:marRight w:val="0"/>
      <w:marTop w:val="0"/>
      <w:marBottom w:val="0"/>
      <w:divBdr>
        <w:top w:val="none" w:sz="0" w:space="0" w:color="auto"/>
        <w:left w:val="none" w:sz="0" w:space="0" w:color="auto"/>
        <w:bottom w:val="none" w:sz="0" w:space="0" w:color="auto"/>
        <w:right w:val="none" w:sz="0" w:space="0" w:color="auto"/>
      </w:divBdr>
      <w:divsChild>
        <w:div w:id="1945576379">
          <w:marLeft w:val="0"/>
          <w:marRight w:val="0"/>
          <w:marTop w:val="0"/>
          <w:marBottom w:val="0"/>
          <w:divBdr>
            <w:top w:val="none" w:sz="0" w:space="0" w:color="auto"/>
            <w:left w:val="none" w:sz="0" w:space="0" w:color="auto"/>
            <w:bottom w:val="none" w:sz="0" w:space="0" w:color="auto"/>
            <w:right w:val="none" w:sz="0" w:space="0" w:color="auto"/>
          </w:divBdr>
          <w:divsChild>
            <w:div w:id="190729046">
              <w:marLeft w:val="0"/>
              <w:marRight w:val="0"/>
              <w:marTop w:val="0"/>
              <w:marBottom w:val="0"/>
              <w:divBdr>
                <w:top w:val="none" w:sz="0" w:space="0" w:color="auto"/>
                <w:left w:val="none" w:sz="0" w:space="0" w:color="auto"/>
                <w:bottom w:val="none" w:sz="0" w:space="0" w:color="auto"/>
                <w:right w:val="none" w:sz="0" w:space="0" w:color="auto"/>
              </w:divBdr>
            </w:div>
            <w:div w:id="1270972146">
              <w:marLeft w:val="0"/>
              <w:marRight w:val="0"/>
              <w:marTop w:val="0"/>
              <w:marBottom w:val="0"/>
              <w:divBdr>
                <w:top w:val="none" w:sz="0" w:space="0" w:color="auto"/>
                <w:left w:val="none" w:sz="0" w:space="0" w:color="auto"/>
                <w:bottom w:val="none" w:sz="0" w:space="0" w:color="auto"/>
                <w:right w:val="none" w:sz="0" w:space="0" w:color="auto"/>
              </w:divBdr>
              <w:divsChild>
                <w:div w:id="1253123960">
                  <w:marLeft w:val="0"/>
                  <w:marRight w:val="0"/>
                  <w:marTop w:val="0"/>
                  <w:marBottom w:val="0"/>
                  <w:divBdr>
                    <w:top w:val="none" w:sz="0" w:space="0" w:color="auto"/>
                    <w:left w:val="none" w:sz="0" w:space="0" w:color="auto"/>
                    <w:bottom w:val="none" w:sz="0" w:space="0" w:color="auto"/>
                    <w:right w:val="none" w:sz="0" w:space="0" w:color="auto"/>
                  </w:divBdr>
                  <w:divsChild>
                    <w:div w:id="9011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48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422">
      <w:bodyDiv w:val="1"/>
      <w:marLeft w:val="0"/>
      <w:marRight w:val="0"/>
      <w:marTop w:val="0"/>
      <w:marBottom w:val="0"/>
      <w:divBdr>
        <w:top w:val="none" w:sz="0" w:space="0" w:color="auto"/>
        <w:left w:val="none" w:sz="0" w:space="0" w:color="auto"/>
        <w:bottom w:val="none" w:sz="0" w:space="0" w:color="auto"/>
        <w:right w:val="none" w:sz="0" w:space="0" w:color="auto"/>
      </w:divBdr>
    </w:div>
    <w:div w:id="199873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242</Words>
  <Characters>1385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Marquez, Adrian (anmarquez)</dc:creator>
  <cp:keywords/>
  <dc:description/>
  <cp:lastModifiedBy>Marquez, Adrian (anmarquez)</cp:lastModifiedBy>
  <cp:revision>1</cp:revision>
  <dcterms:created xsi:type="dcterms:W3CDTF">2025-06-06T03:00:00Z</dcterms:created>
  <dcterms:modified xsi:type="dcterms:W3CDTF">2025-06-09T03:18:00Z</dcterms:modified>
</cp:coreProperties>
</file>