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Анастасия</w:t>
      </w:r>
      <w:r>
        <w:t xml:space="preserve"> </w:t>
      </w:r>
      <w:r>
        <w:t xml:space="preserve">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8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Перед началом работы строки автомонтирования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относящиеся к каталогам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, были закомментированы. После этого каталоги были отмонтированы. Проверка вывода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показала отсутствие смонтированных устройств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</w:p>
    <w:p>
      <w:pPr>
        <w:pStyle w:val="BodyText"/>
      </w:pPr>
      <w:r>
        <w:t xml:space="preserve">Затем проведена новая разметка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 Через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создан новый основной раздел, предыдущая разметка была удалена путём создания новой DOS-таблицы. После записи изменений таблица разделов обновлена.</w:t>
      </w:r>
    </w:p>
    <w:p>
      <w:pPr>
        <w:pStyle w:val="CaptionedFigure"/>
      </w:pPr>
      <w:bookmarkStart w:id="24" w:name="fig:001"/>
      <w:r>
        <w:drawing>
          <wp:inline>
            <wp:extent cx="5334000" cy="4508500"/>
            <wp:effectExtent b="0" l="0" r="0" t="0"/>
            <wp:docPr descr="Рис. 1: Разметка /dev/s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Разметка /dev/sdb</w:t>
      </w:r>
    </w:p>
    <w:p>
      <w:pPr>
        <w:pStyle w:val="BodyText"/>
      </w:pPr>
      <w:r>
        <w:t xml:space="preserve">Создан физический том:</w:t>
      </w:r>
    </w:p>
    <w:p>
      <w:pPr>
        <w:pStyle w:val="BodyText"/>
      </w:pPr>
      <w:r>
        <w:t xml:space="preserve">Физический том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успешно добавлен, что подтверждено выводом списка физических томов.</w:t>
      </w:r>
    </w:p>
    <w:p>
      <w:pPr>
        <w:pStyle w:val="CaptionedFigure"/>
      </w:pPr>
      <w:bookmarkStart w:id="28" w:name="fig:002"/>
      <w:r>
        <w:drawing>
          <wp:inline>
            <wp:extent cx="5334000" cy="2636643"/>
            <wp:effectExtent b="0" l="0" r="0" t="0"/>
            <wp:docPr descr="Рис. 2: Физический том /dev/sdb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Физический том /dev/sdb1</w:t>
      </w:r>
    </w:p>
    <w:bookmarkEnd w:id="29"/>
    <w:bookmarkStart w:id="42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pStyle w:val="FirstParagraph"/>
      </w:pPr>
      <w:r>
        <w:t xml:space="preserve">Проверена доступность физических томов. Затем была создана группа томов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, включающая физический том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2755790"/>
            <wp:effectExtent b="0" l="0" r="0" t="0"/>
            <wp:docPr descr="Рис. 3: Создание VG vgdata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Создание VG vgdata</w:t>
      </w:r>
    </w:p>
    <w:p>
      <w:pPr>
        <w:pStyle w:val="BodyText"/>
      </w:pPr>
      <w:r>
        <w:t xml:space="preserve">После подтверждения успешного создания группы томов был создан логический том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, использующий 50% свободного пространства группы томов. На созданном логическом томе была создана файловая система ext4.</w:t>
      </w:r>
    </w:p>
    <w:p>
      <w:pPr>
        <w:pStyle w:val="CaptionedFigure"/>
      </w:pPr>
      <w:bookmarkStart w:id="37" w:name="fig:004"/>
      <w:r>
        <w:drawing>
          <wp:inline>
            <wp:extent cx="5334000" cy="2556793"/>
            <wp:effectExtent b="0" l="0" r="0" t="0"/>
            <wp:docPr descr="Рис. 4: Создание ФС ext4 на lvdata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Создание ФС ext4 на lvdata</w:t>
      </w:r>
    </w:p>
    <w:p>
      <w:pPr>
        <w:pStyle w:val="BodyTex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после чего соответствующая запись добавлена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Проверка показала успешное подключение файловой системы.</w:t>
      </w:r>
    </w:p>
    <w:p>
      <w:pPr>
        <w:pStyle w:val="CaptionedFigure"/>
      </w:pPr>
      <w:bookmarkStart w:id="41" w:name="fig:005"/>
      <w:r>
        <w:drawing>
          <wp:inline>
            <wp:extent cx="5334000" cy="1205278"/>
            <wp:effectExtent b="0" l="0" r="0" t="0"/>
            <wp:docPr descr="Рис. 5: Проверка монтирования /mnt/data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Проверка монтирования /mnt/data</w:t>
      </w:r>
    </w:p>
    <w:bookmarkEnd w:id="42"/>
    <w:bookmarkStart w:id="59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размера логических томов</w:t>
      </w:r>
    </w:p>
    <w:p>
      <w:pPr>
        <w:pStyle w:val="FirstParagraph"/>
      </w:pPr>
      <w:r>
        <w:t xml:space="preserve">Для увеличения available-пространства был создан новый раздел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 </w:t>
      </w:r>
      <w:r>
        <w:t xml:space="preserve">размером 100 МБ с типом LVM (8e).</w:t>
      </w:r>
    </w:p>
    <w:p>
      <w:pPr>
        <w:pStyle w:val="CaptionedFigure"/>
      </w:pPr>
      <w:bookmarkStart w:id="46" w:name="fig:006"/>
      <w:r>
        <w:drawing>
          <wp:inline>
            <wp:extent cx="5334000" cy="3915471"/>
            <wp:effectExtent b="0" l="0" r="0" t="0"/>
            <wp:docPr descr="Рис. 6: Создание раздела /dev/sdb2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Создание раздела /dev/sdb2</w:t>
      </w:r>
    </w:p>
    <w:p>
      <w:pPr>
        <w:pStyle w:val="BodyText"/>
      </w:pPr>
      <w:r>
        <w:t xml:space="preserve">После создания физического тома на базе нового раздела группа томов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 </w:t>
      </w:r>
      <w:r>
        <w:t xml:space="preserve">была расширена. Проверка состояния группы томов показала увеличение свободного пространства.</w:t>
      </w:r>
    </w:p>
    <w:p>
      <w:pPr>
        <w:pStyle w:val="CaptionedFigure"/>
      </w:pPr>
      <w:bookmarkStart w:id="50" w:name="fig:007"/>
      <w:r>
        <w:drawing>
          <wp:inline>
            <wp:extent cx="5334000" cy="3183389"/>
            <wp:effectExtent b="0" l="0" r="0" t="0"/>
            <wp:docPr descr="Рис. 7: Расширенная VG vgdata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3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Расширенная VG vgdata</w:t>
      </w:r>
    </w:p>
    <w:p>
      <w:pPr>
        <w:pStyle w:val="BodyText"/>
      </w:pPr>
      <w:r>
        <w:t xml:space="preserve">Затем был увеличен размер логического тома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 </w:t>
      </w:r>
      <w:r>
        <w:t xml:space="preserve">на 50% от доступного свободного пространства. Изменения применились также и к файловой системе, что подтверждено проверкой.</w:t>
      </w:r>
    </w:p>
    <w:p>
      <w:pPr>
        <w:pStyle w:val="CaptionedFigure"/>
      </w:pPr>
      <w:bookmarkStart w:id="54" w:name="fig:008"/>
      <w:r>
        <w:drawing>
          <wp:inline>
            <wp:extent cx="5334000" cy="3416549"/>
            <wp:effectExtent b="0" l="0" r="0" t="0"/>
            <wp:docPr descr="Рис. 8: Расширение lvdata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Расширение lvdata</w:t>
      </w:r>
    </w:p>
    <w:p>
      <w:pPr>
        <w:pStyle w:val="BodyText"/>
      </w:pPr>
      <w:r>
        <w:t xml:space="preserve">После этого выполнено уменьшение тома на 50 МБ, в ходе которого логический том временно размонтировался. По завершении операция прошла успешно.</w:t>
      </w:r>
    </w:p>
    <w:p>
      <w:pPr>
        <w:pStyle w:val="CaptionedFigure"/>
      </w:pPr>
      <w:bookmarkStart w:id="58" w:name="fig:009"/>
      <w:r>
        <w:drawing>
          <wp:inline>
            <wp:extent cx="5334000" cy="3329931"/>
            <wp:effectExtent b="0" l="0" r="0" t="0"/>
            <wp:docPr descr="Рис. 9: Уменьшение размера lvdata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Уменьшение размера lvdata</w:t>
      </w:r>
    </w:p>
    <w:p>
      <w:pPr>
        <w:pStyle w:val="BodyText"/>
      </w:pPr>
      <w:r>
        <w:t xml:space="preserve">Проверка вывода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 состояния файловой системы подтвердила корректное изменение размера тома и доступного пространства.</w:t>
      </w:r>
    </w:p>
    <w:bookmarkEnd w:id="59"/>
    <w:bookmarkStart w:id="88" w:name="самостоятельная-рабо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Для начала на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была выполнена разметка: созданы два раздела —</w:t>
      </w:r>
      <w:r>
        <w:t xml:space="preserve"> </w:t>
      </w:r>
      <w:r>
        <w:rPr>
          <w:rStyle w:val="VerbatimChar"/>
        </w:rPr>
        <w:t xml:space="preserve">sdc1</w:t>
      </w:r>
      <w:r>
        <w:t xml:space="preserve"> </w:t>
      </w:r>
      <w:r>
        <w:t xml:space="preserve">размером 600 МБ и</w:t>
      </w:r>
      <w:r>
        <w:t xml:space="preserve"> </w:t>
      </w:r>
      <w:r>
        <w:rPr>
          <w:rStyle w:val="VerbatimChar"/>
        </w:rPr>
        <w:t xml:space="preserve">sdc2</w:t>
      </w:r>
      <w:r>
        <w:t xml:space="preserve"> </w:t>
      </w:r>
      <w:r>
        <w:t xml:space="preserve">размером 450 МБ, оба с типом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</w:t>
      </w:r>
    </w:p>
    <w:p>
      <w:pPr>
        <w:pStyle w:val="CaptionedFigure"/>
      </w:pPr>
      <w:bookmarkStart w:id="63" w:name="fig:010"/>
      <w:r>
        <w:drawing>
          <wp:inline>
            <wp:extent cx="5334000" cy="5082565"/>
            <wp:effectExtent b="0" l="0" r="0" t="0"/>
            <wp:docPr descr="Рис. 10: Разметка диска /dev/sdc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Разметка диска /dev/sdc</w:t>
      </w:r>
    </w:p>
    <w:p>
      <w:pPr>
        <w:pStyle w:val="BodyText"/>
      </w:pPr>
      <w:r>
        <w:t xml:space="preserve">После сохранения новой таблицы разделов был создан физический том на разделе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.</w:t>
      </w:r>
    </w:p>
    <w:p>
      <w:pPr>
        <w:pStyle w:val="CaptionedFigure"/>
      </w:pPr>
      <w:bookmarkStart w:id="67" w:name="fig:011"/>
      <w:r>
        <w:drawing>
          <wp:inline>
            <wp:extent cx="5334000" cy="3398332"/>
            <wp:effectExtent b="0" l="0" r="0" t="0"/>
            <wp:docPr descr="Рис. 11: Создание PV на /dev/sdc1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Создание PV на /dev/sdc1</w:t>
      </w:r>
    </w:p>
    <w:p>
      <w:pPr>
        <w:pStyle w:val="BodyText"/>
      </w:pPr>
      <w:r>
        <w:t xml:space="preserve">Далее была создана группа томов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, включающая физический том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. На базе группы томов создан логический том</w:t>
      </w:r>
      <w:r>
        <w:t xml:space="preserve"> </w:t>
      </w:r>
      <w:r>
        <w:rPr>
          <w:rStyle w:val="VerbatimChar"/>
        </w:rPr>
        <w:t xml:space="preserve">lvgroup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200 МБ</w:t>
      </w:r>
      <w:r>
        <w:t xml:space="preserve">.</w:t>
      </w:r>
    </w:p>
    <w:p>
      <w:pPr>
        <w:pStyle w:val="CaptionedFigure"/>
      </w:pPr>
      <w:bookmarkStart w:id="71" w:name="fig:012"/>
      <w:r>
        <w:drawing>
          <wp:inline>
            <wp:extent cx="5334000" cy="2359017"/>
            <wp:effectExtent b="0" l="0" r="0" t="0"/>
            <wp:docPr descr="Рис. 12: Создание VG и LV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Создание VG и LV</w:t>
      </w:r>
    </w:p>
    <w:p>
      <w:pPr>
        <w:pStyle w:val="BodyText"/>
      </w:pPr>
      <w:r>
        <w:t xml:space="preserve">Логический том был отформатирован в файловой системе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</w:p>
    <w:p>
      <w:pPr>
        <w:pStyle w:val="BodyTex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, после чего соответствующая запись добавлена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позволяя смонтировать логический том постоянно.</w:t>
      </w:r>
    </w:p>
    <w:p>
      <w:pPr>
        <w:pStyle w:val="CaptionedFigure"/>
      </w:pPr>
      <w:bookmarkStart w:id="75" w:name="fig:013"/>
      <w:r>
        <w:drawing>
          <wp:inline>
            <wp:extent cx="5334000" cy="2787363"/>
            <wp:effectExtent b="0" l="0" r="0" t="0"/>
            <wp:docPr descr="Рис. 13: Конфигурация fstab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Конфигурация fstab</w:t>
      </w:r>
    </w:p>
    <w:p>
      <w:pPr>
        <w:pStyle w:val="BodyText"/>
      </w:pPr>
      <w:r>
        <w:t xml:space="preserve">Проверка монтирования показала, что система корректно подключила файловую систему.</w:t>
      </w:r>
    </w:p>
    <w:p>
      <w:pPr>
        <w:pStyle w:val="CaptionedFigure"/>
      </w:pPr>
      <w:bookmarkStart w:id="79" w:name="fig:014"/>
      <w:r>
        <w:drawing>
          <wp:inline>
            <wp:extent cx="5334000" cy="2269542"/>
            <wp:effectExtent b="0" l="0" r="0" t="0"/>
            <wp:docPr descr="Рис. 14: Монтирование lvgroup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Монтирование lvgroup</w:t>
      </w:r>
    </w:p>
    <w:p>
      <w:pPr>
        <w:pStyle w:val="BodyText"/>
      </w:pPr>
      <w:r>
        <w:t xml:space="preserve">После перезагрузки был создан физический том на разделе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, который затем был добавлен в группу томов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. Объём группы увеличился, что позволило расширить логический том.</w:t>
      </w:r>
    </w:p>
    <w:p>
      <w:pPr>
        <w:pStyle w:val="BodyText"/>
      </w:pPr>
      <w:r>
        <w:t xml:space="preserve">Расширение логического тома выполнено на</w:t>
      </w:r>
      <w:r>
        <w:t xml:space="preserve"> </w:t>
      </w:r>
      <w:r>
        <w:rPr>
          <w:bCs/>
          <w:b/>
        </w:rPr>
        <w:t xml:space="preserve">+150 МБ</w:t>
      </w:r>
      <w:r>
        <w:t xml:space="preserve">, при этом использовалось 100% свободного пространства:</w:t>
      </w:r>
    </w:p>
    <w:p>
      <w:pPr>
        <w:pStyle w:val="CaptionedFigure"/>
      </w:pPr>
      <w:bookmarkStart w:id="83" w:name="fig:015"/>
      <w:r>
        <w:drawing>
          <wp:inline>
            <wp:extent cx="5334000" cy="2836240"/>
            <wp:effectExtent b="0" l="0" r="0" t="0"/>
            <wp:docPr descr="Рис. 15: Расширение LV и файловой системы XFS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Расширение LV и файловой системы XFS</w:t>
      </w:r>
    </w:p>
    <w:p>
      <w:pPr>
        <w:pStyle w:val="BodyText"/>
      </w:pPr>
      <w:r>
        <w:t xml:space="preserve">Файловая система XFS была успешно расширена командой</w:t>
      </w:r>
      <w:r>
        <w:t xml:space="preserve"> </w:t>
      </w:r>
      <w:r>
        <w:rPr>
          <w:rStyle w:val="VerbatimChar"/>
        </w:rPr>
        <w:t xml:space="preserve">xfs_growfs</w:t>
      </w:r>
      <w:r>
        <w:t xml:space="preserve">, о чём свидетельствует вывод.</w:t>
      </w:r>
    </w:p>
    <w:p>
      <w:pPr>
        <w:pStyle w:val="BodyText"/>
      </w:pPr>
      <w:r>
        <w:t xml:space="preserve">Состояние физических и логических томов подтверждено командами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,</w:t>
      </w:r>
      <w:r>
        <w:t xml:space="preserve"> </w:t>
      </w:r>
      <w:r>
        <w:rPr>
          <w:rStyle w:val="VerbatimChar"/>
        </w:rPr>
        <w:t xml:space="preserve">lvs</w:t>
      </w:r>
      <w:r>
        <w:t xml:space="preserve">, а также проверкой размеров файловых систем.</w:t>
      </w:r>
    </w:p>
    <w:p>
      <w:pPr>
        <w:pStyle w:val="CaptionedFigure"/>
      </w:pPr>
      <w:bookmarkStart w:id="87" w:name="fig:016"/>
      <w:r>
        <w:drawing>
          <wp:inline>
            <wp:extent cx="5334000" cy="3773587"/>
            <wp:effectExtent b="0" l="0" r="0" t="0"/>
            <wp:docPr descr="Рис. 16: Итоговая проверка томов и файловой системы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Итоговая проверка томов и файловой системы</w:t>
      </w:r>
    </w:p>
    <w:p>
      <w:pPr>
        <w:pStyle w:val="BodyText"/>
      </w:pPr>
      <w:r>
        <w:t xml:space="preserve">Проверка параметров файловой системы в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показала успешное увеличение размера тома</w:t>
      </w:r>
      <w:r>
        <w:t xml:space="preserve"> </w:t>
      </w:r>
      <w:r>
        <w:rPr>
          <w:rStyle w:val="VerbatimChar"/>
        </w:rPr>
        <w:t xml:space="preserve">lvgroup</w:t>
      </w:r>
      <w:r>
        <w:t xml:space="preserve">, а также доступность нового пространства.</w:t>
      </w:r>
    </w:p>
    <w:bookmarkEnd w:id="88"/>
    <w:bookmarkEnd w:id="89"/>
    <w:bookmarkStart w:id="9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тип раздела используется в разделе GUID для работы с LVM?</w:t>
      </w:r>
      <w:r>
        <w:t xml:space="preserve"> </w:t>
      </w:r>
      <w:r>
        <w:t xml:space="preserve">Для LVM в GPT используется типовой GUID-раздел</w:t>
      </w:r>
      <w:r>
        <w:t xml:space="preserve"> </w:t>
      </w:r>
      <w:r>
        <w:rPr>
          <w:bCs/>
          <w:b/>
        </w:rPr>
        <w:t xml:space="preserve">Linux LVM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bCs/>
          <w:b/>
        </w:rPr>
        <w:t xml:space="preserve">8e</w:t>
      </w:r>
    </w:p>
    <w:p>
      <w:pPr>
        <w:pStyle w:val="BodyText"/>
      </w:pPr>
      <w:r>
        <w:rPr>
          <w:bCs/>
          <w:b/>
        </w:rPr>
        <w:t xml:space="preserve">2. 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SourceCode"/>
      </w:pPr>
      <w:r>
        <w:rPr>
          <w:rStyle w:val="VerbatimChar"/>
        </w:rPr>
        <w:t xml:space="preserve">vgcreate -s 4M vggroup /dev/sdb3</w:t>
      </w:r>
    </w:p>
    <w:p>
      <w:pPr>
        <w:pStyle w:val="FirstParagraph"/>
      </w:pPr>
      <w:r>
        <w:rPr>
          <w:bCs/>
          <w:b/>
        </w:rPr>
        <w:t xml:space="preserve">3. Какая команда показывает краткую сводку физических томов в вашей системе, а также группу томов, к которой они принадлежат?</w:t>
      </w:r>
      <w:r>
        <w:t xml:space="preserve"> </w:t>
      </w: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pvs</w:t>
      </w:r>
    </w:p>
    <w:p>
      <w:pPr>
        <w:pStyle w:val="FirstParagraph"/>
      </w:pPr>
      <w:r>
        <w:rPr>
          <w:bCs/>
          <w:b/>
        </w:rPr>
        <w:t xml:space="preserve">4. Что вам нужно сделать, чтобы добавить весь жёсткий диск /dev/sdd в группу томов?</w:t>
      </w:r>
      <w:r>
        <w:t xml:space="preserve"> </w:t>
      </w:r>
      <w:r>
        <w:t xml:space="preserve">Необходимо:</w:t>
      </w:r>
    </w:p>
    <w:p>
      <w:pPr>
        <w:numPr>
          <w:ilvl w:val="0"/>
          <w:numId w:val="1001"/>
        </w:numPr>
      </w:pPr>
      <w:r>
        <w:t xml:space="preserve">Создать раздел типа Linux LVM (или использовать весь диск как PV).</w:t>
      </w:r>
    </w:p>
    <w:p>
      <w:pPr>
        <w:numPr>
          <w:ilvl w:val="0"/>
          <w:numId w:val="1001"/>
        </w:numPr>
      </w:pPr>
      <w:r>
        <w:t xml:space="preserve">Создать физический том: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pvcreate /dev/sdd</w:t>
      </w:r>
    </w:p>
    <w:p>
      <w:pPr>
        <w:numPr>
          <w:ilvl w:val="0"/>
          <w:numId w:val="1001"/>
        </w:numPr>
      </w:pPr>
      <w:r>
        <w:t xml:space="preserve">Добавить его в существующую группу томов: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vgextend &lt;имя_VG&gt; /dev/sdd</w:t>
      </w:r>
    </w:p>
    <w:p>
      <w:pPr>
        <w:pStyle w:val="FirstParagraph"/>
      </w:pPr>
      <w:r>
        <w:rPr>
          <w:bCs/>
          <w:b/>
        </w:rPr>
        <w:t xml:space="preserve">5. Какая команда позволяет создать логический том lvvol1 с размером 6 MiB?</w:t>
      </w:r>
    </w:p>
    <w:p>
      <w:pPr>
        <w:pStyle w:val="SourceCode"/>
      </w:pPr>
      <w:r>
        <w:rPr>
          <w:rStyle w:val="VerbatimChar"/>
        </w:rPr>
        <w:t xml:space="preserve">lvcreate -n lvvol1 -L 6M &lt;имя_VG&gt;</w:t>
      </w:r>
    </w:p>
    <w:p>
      <w:pPr>
        <w:pStyle w:val="FirstParagraph"/>
      </w:pPr>
      <w:r>
        <w:rPr>
          <w:bCs/>
          <w:b/>
        </w:rPr>
        <w:t xml:space="preserve">6. Какая команда позволяет добавить 100 МБ в логический том lvvol1, если пространство доступно?</w:t>
      </w:r>
    </w:p>
    <w:p>
      <w:pPr>
        <w:pStyle w:val="SourceCode"/>
      </w:pPr>
      <w:r>
        <w:rPr>
          <w:rStyle w:val="VerbatimChar"/>
        </w:rPr>
        <w:t xml:space="preserve">lvextend -L +100M /dev/&lt;VG&gt;/lvvol1</w:t>
      </w:r>
    </w:p>
    <w:p>
      <w:pPr>
        <w:pStyle w:val="FirstParagraph"/>
      </w:pPr>
      <w:r>
        <w:rPr>
          <w:bCs/>
          <w:b/>
        </w:rPr>
        <w:t xml:space="preserve">7. Каков первый шаг, чтобы добавить ещё 200 МБ в логический том, если требуемое пространство недоступно?</w:t>
      </w:r>
      <w:r>
        <w:t xml:space="preserve"> </w:t>
      </w:r>
      <w:r>
        <w:t xml:space="preserve">Сначала нужно увеличить группу томов, добавив новый физический том:</w:t>
      </w:r>
    </w:p>
    <w:p>
      <w:pPr>
        <w:pStyle w:val="SourceCode"/>
      </w:pPr>
      <w:r>
        <w:rPr>
          <w:rStyle w:val="VerbatimChar"/>
        </w:rPr>
        <w:t xml:space="preserve">pvcreate &lt;устройство&gt;</w:t>
      </w:r>
      <w:r>
        <w:br/>
      </w:r>
      <w:r>
        <w:rPr>
          <w:rStyle w:val="VerbatimChar"/>
        </w:rPr>
        <w:t xml:space="preserve">vgextend &lt;имя_VG&gt; &lt;устройство&gt;</w:t>
      </w:r>
    </w:p>
    <w:p>
      <w:pPr>
        <w:pStyle w:val="FirstParagraph"/>
      </w:pPr>
      <w:r>
        <w:rPr>
          <w:bCs/>
          <w:b/>
        </w:rPr>
        <w:t xml:space="preserve">8. Какую опцию нужно использовать с lvextend, чтобы также изменить размер файловой системы?</w:t>
      </w:r>
      <w:r>
        <w:t xml:space="preserve"> </w:t>
      </w:r>
      <w:r>
        <w:t xml:space="preserve">Используется параметр:</w:t>
      </w:r>
    </w:p>
    <w:p>
      <w:pPr>
        <w:pStyle w:val="SourceCode"/>
      </w:pPr>
      <w:r>
        <w:rPr>
          <w:rStyle w:val="VerbatimChar"/>
        </w:rPr>
        <w:t xml:space="preserve">lvextend -r</w:t>
      </w:r>
    </w:p>
    <w:p>
      <w:pPr>
        <w:pStyle w:val="FirstParagraph"/>
      </w:pPr>
      <w:r>
        <w:rPr>
          <w:bCs/>
          <w:b/>
        </w:rPr>
        <w:t xml:space="preserve">9. Как посмотреть, какие логические тома доступны?</w:t>
      </w:r>
      <w:r>
        <w:t xml:space="preserve"> </w:t>
      </w:r>
      <w:r>
        <w:t xml:space="preserve">Для просмотра используется команда:</w:t>
      </w:r>
    </w:p>
    <w:p>
      <w:pPr>
        <w:pStyle w:val="SourceCode"/>
      </w:pPr>
      <w:r>
        <w:rPr>
          <w:rStyle w:val="VerbatimChar"/>
        </w:rPr>
        <w:t xml:space="preserve">lvs</w:t>
      </w:r>
    </w:p>
    <w:p>
      <w:pPr>
        <w:pStyle w:val="FirstParagraph"/>
      </w:pPr>
      <w:r>
        <w:rPr>
          <w:bCs/>
          <w:b/>
        </w:rPr>
        <w:t xml:space="preserve">10. Какую команду нужно использовать для проверки целостности файловой системы на /dev/vgdata/lvdata?</w:t>
      </w:r>
      <w:r>
        <w:t xml:space="preserve"> </w:t>
      </w:r>
      <w:r>
        <w:t xml:space="preserve">Зависит от типа файловой системы:</w:t>
      </w:r>
    </w:p>
    <w:p>
      <w:pPr>
        <w:numPr>
          <w:ilvl w:val="0"/>
          <w:numId w:val="1002"/>
        </w:numPr>
      </w:pPr>
      <w:r>
        <w:t xml:space="preserve">Для ext4: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e2fsck -f /dev/vgdata/lvdata</w:t>
      </w:r>
    </w:p>
    <w:p>
      <w:pPr>
        <w:numPr>
          <w:ilvl w:val="0"/>
          <w:numId w:val="1002"/>
        </w:numPr>
      </w:pPr>
      <w:r>
        <w:t xml:space="preserve">Для XFS: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xfs_repair /dev/vgdata/lvdata</w:t>
      </w:r>
    </w:p>
    <w:bookmarkEnd w:id="90"/>
    <w:bookmarkStart w:id="9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выполнены ключевые операции по управлению логическими томами в Linux. Были созданы разделы для LVM, на их основе — физические и групповые тома, сформирован логический том и настроено его постоянное монтирование. После перезагрузки выполнено расширение тома и файловой системы, что подтвердило гибкость и мощные возможности LVM при динамическом управлении дисковым пространством. Освоенные действия позволяют эффективно масштабировать хранилища и администрировать систему на уровне корпоративных решений.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Анастасия Мазуркевич</dc:creator>
  <dc:language>ru-RU</dc:language>
  <cp:keywords/>
  <dcterms:created xsi:type="dcterms:W3CDTF">2025-11-23T11:00:00Z</dcterms:created>
  <dcterms:modified xsi:type="dcterms:W3CDTF">2025-11-23T11:00:00Z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