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59.png" ContentType="image/png"/>
  <Override PartName="/word/media/rId63.png" ContentType="image/png"/>
  <Override PartName="/word/media/rId67.png" ContentType="image/png"/>
  <Override PartName="/word/media/rId71.png" ContentType="image/png"/>
  <Override PartName="/word/media/rId76.png" ContentType="image/png"/>
  <Override PartName="/word/media/rId21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6.png" ContentType="image/png"/>
  <Override PartName="/word/media/rId50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№9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Анастасия</w:t>
      </w:r>
      <w:r>
        <w:t xml:space="preserve"> </w:t>
      </w:r>
      <w:r>
        <w:t xml:space="preserve">Мазуркевич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работы с контекстом безопасности и политиками SELinux.</w:t>
      </w:r>
    </w:p>
    <w:bookmarkEnd w:id="20"/>
    <w:bookmarkStart w:id="81" w:name="ход-выполн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Ход выполнения</w:t>
      </w:r>
    </w:p>
    <w:bookmarkStart w:id="45" w:name="управление-режимами-selinux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Управление режимами SELinux</w:t>
      </w:r>
    </w:p>
    <w:p>
      <w:pPr>
        <w:pStyle w:val="FirstParagraph"/>
      </w:pPr>
      <w:r>
        <w:t xml:space="preserve">После входа в систему были получены права администратора с помощью команды</w:t>
      </w:r>
      <w:r>
        <w:t xml:space="preserve"> </w:t>
      </w:r>
      <w:r>
        <w:rPr>
          <w:rStyle w:val="VerbatimChar"/>
        </w:rPr>
        <w:t xml:space="preserve">su -</w:t>
      </w:r>
      <w:r>
        <w:t xml:space="preserve">.</w:t>
      </w:r>
      <w:r>
        <w:br/>
      </w:r>
      <w:r>
        <w:t xml:space="preserve">Для проверки состояния SELinux использована команда</w:t>
      </w:r>
      <w:r>
        <w:t xml:space="preserve"> </w:t>
      </w:r>
      <w:r>
        <w:rPr>
          <w:rStyle w:val="VerbatimChar"/>
        </w:rPr>
        <w:t xml:space="preserve">sestatus -v</w:t>
      </w:r>
      <w:r>
        <w:t xml:space="preserve">.</w:t>
      </w:r>
      <w:r>
        <w:br/>
      </w:r>
      <w:r>
        <w:t xml:space="preserve">Вывод показал, что SELinux</w:t>
      </w:r>
      <w:r>
        <w:t xml:space="preserve"> </w:t>
      </w:r>
      <w:r>
        <w:rPr>
          <w:bCs/>
          <w:b/>
        </w:rPr>
        <w:t xml:space="preserve">включён (enabled)</w:t>
      </w:r>
      <w:r>
        <w:t xml:space="preserve">, политика —</w:t>
      </w:r>
      <w:r>
        <w:t xml:space="preserve"> </w:t>
      </w:r>
      <w:r>
        <w:rPr>
          <w:bCs/>
          <w:b/>
        </w:rPr>
        <w:t xml:space="preserve">targeted</w:t>
      </w:r>
      <w:r>
        <w:t xml:space="preserve">, режим работы —</w:t>
      </w:r>
      <w:r>
        <w:t xml:space="preserve"> </w:t>
      </w:r>
      <w:r>
        <w:rPr>
          <w:bCs/>
          <w:b/>
        </w:rPr>
        <w:t xml:space="preserve">enforcing</w:t>
      </w:r>
      <w:r>
        <w:t xml:space="preserve">.</w:t>
      </w:r>
      <w:r>
        <w:br/>
      </w:r>
      <w:r>
        <w:t xml:space="preserve">Это означает, что система применяет политику безопасности к большинству процессов.</w:t>
      </w:r>
      <w:r>
        <w:br/>
      </w:r>
      <w:r>
        <w:t xml:space="preserve">В отчёте также отображены контексты безопасности для процессов (</w:t>
      </w:r>
      <w:r>
        <w:rPr>
          <w:rStyle w:val="VerbatimChar"/>
        </w:rPr>
        <w:t xml:space="preserve">Init</w:t>
      </w:r>
      <w:r>
        <w:t xml:space="preserve">,</w:t>
      </w:r>
      <w:r>
        <w:t xml:space="preserve"> </w:t>
      </w:r>
      <w:r>
        <w:rPr>
          <w:rStyle w:val="VerbatimChar"/>
        </w:rPr>
        <w:t xml:space="preserve">sshd</w:t>
      </w:r>
      <w:r>
        <w:t xml:space="preserve">) и системных файлов, включая</w:t>
      </w:r>
      <w:r>
        <w:t xml:space="preserve"> </w:t>
      </w:r>
      <w:r>
        <w:rPr>
          <w:rStyle w:val="VerbatimChar"/>
        </w:rPr>
        <w:t xml:space="preserve">/etc/passwd</w:t>
      </w:r>
      <w:r>
        <w:t xml:space="preserve">,</w:t>
      </w:r>
      <w:r>
        <w:t xml:space="preserve"> </w:t>
      </w:r>
      <w:r>
        <w:rPr>
          <w:rStyle w:val="VerbatimChar"/>
        </w:rPr>
        <w:t xml:space="preserve">/etc/shadow</w:t>
      </w:r>
      <w:r>
        <w:t xml:space="preserve">,</w:t>
      </w:r>
      <w:r>
        <w:t xml:space="preserve"> </w:t>
      </w:r>
      <w:r>
        <w:rPr>
          <w:rStyle w:val="VerbatimChar"/>
        </w:rPr>
        <w:t xml:space="preserve">/bin/bash</w:t>
      </w:r>
      <w:r>
        <w:t xml:space="preserve"> </w:t>
      </w:r>
      <w:r>
        <w:t xml:space="preserve">и другие.</w:t>
      </w:r>
    </w:p>
    <w:p>
      <w:pPr>
        <w:pStyle w:val="CaptionedFigure"/>
      </w:pPr>
      <w:bookmarkStart w:id="24" w:name="fig:001"/>
      <w:r>
        <w:drawing>
          <wp:inline>
            <wp:extent cx="5334000" cy="4454491"/>
            <wp:effectExtent b="0" l="0" r="0" t="0"/>
            <wp:docPr descr="Рис. 1: Проверка состояния SELinux" title="" id="22" name="Picture"/>
            <a:graphic>
              <a:graphicData uri="http://schemas.openxmlformats.org/drawingml/2006/picture">
                <pic:pic>
                  <pic:nvPicPr>
                    <pic:cNvPr descr="Screenshot_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544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Проверка состояния SELinux</w:t>
      </w:r>
    </w:p>
    <w:p>
      <w:pPr>
        <w:pStyle w:val="BodyText"/>
      </w:pPr>
      <w:r>
        <w:t xml:space="preserve">Команда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подтвердила режим</w:t>
      </w:r>
      <w:r>
        <w:t xml:space="preserve"> </w:t>
      </w:r>
      <w:r>
        <w:rPr>
          <w:bCs/>
          <w:b/>
        </w:rPr>
        <w:t xml:space="preserve">Enforcing</w:t>
      </w:r>
      <w:r>
        <w:t xml:space="preserve"> </w:t>
      </w:r>
      <w:r>
        <w:t xml:space="preserve">— принудительное применение правил безопасности.</w:t>
      </w:r>
      <w:r>
        <w:br/>
      </w:r>
      <w:r>
        <w:t xml:space="preserve">Далее режим SELinux был временно изменён на</w:t>
      </w:r>
      <w:r>
        <w:t xml:space="preserve"> </w:t>
      </w:r>
      <w:r>
        <w:rPr>
          <w:bCs/>
          <w:b/>
        </w:rPr>
        <w:t xml:space="preserve">Permissive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setenforce 0</w:t>
      </w:r>
      <w:r>
        <w:t xml:space="preserve">, что позволило регистрировать нарушения без их блокировки.</w:t>
      </w:r>
      <w:r>
        <w:br/>
      </w:r>
      <w:r>
        <w:t xml:space="preserve">Повторная проверка через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показала, что изменения вступили в силу.</w:t>
      </w:r>
    </w:p>
    <w:p>
      <w:pPr>
        <w:pStyle w:val="BodyText"/>
      </w:pPr>
      <w:r>
        <w:t xml:space="preserve">В файле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 </w:t>
      </w:r>
      <w:r>
        <w:t xml:space="preserve">значение параметра</w:t>
      </w:r>
      <w:r>
        <w:t xml:space="preserve"> </w:t>
      </w:r>
      <w:r>
        <w:rPr>
          <w:rStyle w:val="VerbatimChar"/>
        </w:rPr>
        <w:t xml:space="preserve">SELINUX</w:t>
      </w:r>
      <w:r>
        <w:t xml:space="preserve"> </w:t>
      </w:r>
      <w:r>
        <w:t xml:space="preserve">было изменено на</w:t>
      </w:r>
      <w:r>
        <w:t xml:space="preserve"> </w:t>
      </w:r>
      <w:r>
        <w:rPr>
          <w:rStyle w:val="VerbatimChar"/>
        </w:rPr>
        <w:t xml:space="preserve">disabled</w:t>
      </w:r>
      <w:r>
        <w:t xml:space="preserve">, что полностью отключает SELinux после перезагрузки.</w:t>
      </w:r>
    </w:p>
    <w:p>
      <w:pPr>
        <w:pStyle w:val="CaptionedFigure"/>
      </w:pPr>
      <w:bookmarkStart w:id="28" w:name="fig:002"/>
      <w:r>
        <w:drawing>
          <wp:inline>
            <wp:extent cx="5334000" cy="2955882"/>
            <wp:effectExtent b="0" l="0" r="0" t="0"/>
            <wp:docPr descr="Рис. 2: Изменение конфигурации SELinux на disabled" title="" id="26" name="Picture"/>
            <a:graphic>
              <a:graphicData uri="http://schemas.openxmlformats.org/drawingml/2006/picture">
                <pic:pic>
                  <pic:nvPicPr>
                    <pic:cNvPr descr="Screenshot_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558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Изменение конфигурации SELinux на disabled</w:t>
      </w:r>
    </w:p>
    <w:p>
      <w:pPr>
        <w:pStyle w:val="BodyText"/>
      </w:pPr>
      <w:r>
        <w:t xml:space="preserve">После перезагрузки команда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 </w:t>
      </w:r>
      <w:r>
        <w:t xml:space="preserve">показала, что SELinux теперь</w:t>
      </w:r>
      <w:r>
        <w:t xml:space="preserve"> </w:t>
      </w:r>
      <w:r>
        <w:rPr>
          <w:bCs/>
          <w:b/>
        </w:rPr>
        <w:t xml:space="preserve">отключён</w:t>
      </w:r>
      <w:r>
        <w:t xml:space="preserve">.</w:t>
      </w:r>
      <w:r>
        <w:br/>
      </w:r>
      <w:r>
        <w:t xml:space="preserve">Попытка вернуть режим с помощью</w:t>
      </w:r>
      <w:r>
        <w:t xml:space="preserve"> </w:t>
      </w:r>
      <w:r>
        <w:rPr>
          <w:rStyle w:val="VerbatimChar"/>
        </w:rPr>
        <w:t xml:space="preserve">setenforce 1</w:t>
      </w:r>
      <w:r>
        <w:t xml:space="preserve"> </w:t>
      </w:r>
      <w:r>
        <w:t xml:space="preserve">завершилась сообщением о невозможности включения SELinux без перезагрузки, так как он был отключён на уровне конфигурации.</w:t>
      </w:r>
    </w:p>
    <w:p>
      <w:pPr>
        <w:pStyle w:val="CaptionedFigure"/>
      </w:pPr>
      <w:bookmarkStart w:id="32" w:name="fig:003"/>
      <w:r>
        <w:drawing>
          <wp:inline>
            <wp:extent cx="4985886" cy="1915427"/>
            <wp:effectExtent b="0" l="0" r="0" t="0"/>
            <wp:docPr descr="Рис. 3: SELinux отключён" title="" id="30" name="Picture"/>
            <a:graphic>
              <a:graphicData uri="http://schemas.openxmlformats.org/drawingml/2006/picture">
                <pic:pic>
                  <pic:nvPicPr>
                    <pic:cNvPr descr="Screenshot_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86" cy="1915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SELinux отключён</w:t>
      </w:r>
    </w:p>
    <w:p>
      <w:pPr>
        <w:pStyle w:val="BodyText"/>
      </w:pPr>
      <w:r>
        <w:t xml:space="preserve">Для повторного включения SELinux параметр</w:t>
      </w:r>
      <w:r>
        <w:t xml:space="preserve"> </w:t>
      </w:r>
      <w:r>
        <w:rPr>
          <w:rStyle w:val="VerbatimChar"/>
        </w:rPr>
        <w:t xml:space="preserve">SELINUX</w:t>
      </w:r>
      <w:r>
        <w:t xml:space="preserve"> </w:t>
      </w:r>
      <w:r>
        <w:t xml:space="preserve">был изменён на</w:t>
      </w:r>
      <w:r>
        <w:t xml:space="preserve"> </w:t>
      </w:r>
      <w:r>
        <w:rPr>
          <w:rStyle w:val="VerbatimChar"/>
        </w:rPr>
        <w:t xml:space="preserve">enforcing</w:t>
      </w:r>
      <w:r>
        <w:t xml:space="preserve">.</w:t>
      </w:r>
    </w:p>
    <w:p>
      <w:pPr>
        <w:pStyle w:val="CaptionedFigure"/>
      </w:pPr>
      <w:bookmarkStart w:id="36" w:name="fig:004"/>
      <w:r>
        <w:drawing>
          <wp:inline>
            <wp:extent cx="5334000" cy="2915574"/>
            <wp:effectExtent b="0" l="0" r="0" t="0"/>
            <wp:docPr descr="Рис. 4: Включение enforcing-режима SELinux" title="" id="34" name="Picture"/>
            <a:graphic>
              <a:graphicData uri="http://schemas.openxmlformats.org/drawingml/2006/picture">
                <pic:pic>
                  <pic:nvPicPr>
                    <pic:cNvPr descr="Screenshot_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15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Включение enforcing-режима SELinux</w:t>
      </w:r>
    </w:p>
    <w:p>
      <w:pPr>
        <w:pStyle w:val="BodyText"/>
      </w:pPr>
      <w:r>
        <w:t xml:space="preserve">Во время загрузки система выдала предупреждение о необходимости восстановления меток безопасности, после чего начался процесс</w:t>
      </w:r>
      <w:r>
        <w:t xml:space="preserve"> </w:t>
      </w:r>
      <w:r>
        <w:rPr>
          <w:bCs/>
          <w:b/>
        </w:rPr>
        <w:t xml:space="preserve">relabeling</w:t>
      </w:r>
      <w:r>
        <w:t xml:space="preserve"> </w:t>
      </w:r>
      <w:r>
        <w:t xml:space="preserve">— переназначения контекстов безопасности.</w:t>
      </w:r>
    </w:p>
    <w:p>
      <w:pPr>
        <w:pStyle w:val="CaptionedFigure"/>
      </w:pPr>
      <w:bookmarkStart w:id="40" w:name="fig:005"/>
      <w:r>
        <w:drawing>
          <wp:inline>
            <wp:extent cx="5334000" cy="1577322"/>
            <wp:effectExtent b="0" l="0" r="0" t="0"/>
            <wp:docPr descr="Рис. 5: Процесс восстановления меток SELinux при загрузке" title="" id="38" name="Picture"/>
            <a:graphic>
              <a:graphicData uri="http://schemas.openxmlformats.org/drawingml/2006/picture">
                <pic:pic>
                  <pic:nvPicPr>
                    <pic:cNvPr descr="Screenshot_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5773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Процесс восстановления меток SELinux при загрузке</w:t>
      </w:r>
    </w:p>
    <w:p>
      <w:pPr>
        <w:pStyle w:val="BodyText"/>
      </w:pPr>
      <w:r>
        <w:t xml:space="preserve">После завершения загрузки повторная проверка командой</w:t>
      </w:r>
      <w:r>
        <w:t xml:space="preserve"> </w:t>
      </w:r>
      <w:r>
        <w:rPr>
          <w:rStyle w:val="VerbatimChar"/>
        </w:rPr>
        <w:t xml:space="preserve">sestatus -v</w:t>
      </w:r>
      <w:r>
        <w:t xml:space="preserve"> </w:t>
      </w:r>
      <w:r>
        <w:t xml:space="preserve">показала, что SELinux снова работает в режиме</w:t>
      </w:r>
      <w:r>
        <w:t xml:space="preserve"> </w:t>
      </w:r>
      <w:r>
        <w:rPr>
          <w:bCs/>
          <w:b/>
        </w:rPr>
        <w:t xml:space="preserve">enforcing</w:t>
      </w:r>
      <w:r>
        <w:t xml:space="preserve">, а политика безопасности успешно загружена.</w:t>
      </w:r>
    </w:p>
    <w:p>
      <w:pPr>
        <w:pStyle w:val="CaptionedFigure"/>
      </w:pPr>
      <w:bookmarkStart w:id="44" w:name="fig:006"/>
      <w:r>
        <w:drawing>
          <wp:inline>
            <wp:extent cx="5334000" cy="3742711"/>
            <wp:effectExtent b="0" l="0" r="0" t="0"/>
            <wp:docPr descr="Рис. 6: Повторная проверка статуса SELinux после включения" title="" id="42" name="Picture"/>
            <a:graphic>
              <a:graphicData uri="http://schemas.openxmlformats.org/drawingml/2006/picture">
                <pic:pic>
                  <pic:nvPicPr>
                    <pic:cNvPr descr="Screenshot_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42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Повторная проверка статуса SELinux после включения</w:t>
      </w:r>
    </w:p>
    <w:bookmarkEnd w:id="45"/>
    <w:bookmarkStart w:id="54" w:name="X1d430857f8b3024b780fc8e0e15363750d0d144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Использование restorecon для восстановления контекста безопасности</w:t>
      </w:r>
    </w:p>
    <w:p>
      <w:pPr>
        <w:pStyle w:val="FirstParagraph"/>
      </w:pPr>
      <w:r>
        <w:t xml:space="preserve">Была проверена метка безопасности файла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с помощью</w:t>
      </w:r>
      <w:r>
        <w:t xml:space="preserve"> </w:t>
      </w:r>
      <w:r>
        <w:rPr>
          <w:rStyle w:val="VerbatimChar"/>
        </w:rPr>
        <w:t xml:space="preserve">ls -Z /etc/hosts</w:t>
      </w:r>
      <w:r>
        <w:t xml:space="preserve">.</w:t>
      </w:r>
      <w:r>
        <w:br/>
      </w:r>
      <w:r>
        <w:t xml:space="preserve">Тип контекста имел значение</w:t>
      </w:r>
      <w:r>
        <w:t xml:space="preserve"> </w:t>
      </w:r>
      <w:r>
        <w:rPr>
          <w:bCs/>
          <w:b/>
        </w:rPr>
        <w:t xml:space="preserve">net_conf_t</w:t>
      </w:r>
      <w:r>
        <w:t xml:space="preserve">, что соответствует системным сетевым конфигурационным файлам.</w:t>
      </w:r>
    </w:p>
    <w:p>
      <w:pPr>
        <w:pStyle w:val="BodyText"/>
      </w:pPr>
      <w:r>
        <w:t xml:space="preserve">Далее файл</w:t>
      </w:r>
      <w:r>
        <w:t xml:space="preserve"> </w:t>
      </w:r>
      <w:r>
        <w:rPr>
          <w:rStyle w:val="VerbatimChar"/>
        </w:rPr>
        <w:t xml:space="preserve">/etc/hosts</w:t>
      </w:r>
      <w:r>
        <w:t xml:space="preserve"> </w:t>
      </w:r>
      <w:r>
        <w:t xml:space="preserve">был скопирован в домашний каталог.</w:t>
      </w:r>
      <w:r>
        <w:br/>
      </w:r>
      <w:r>
        <w:t xml:space="preserve">При проверке команды</w:t>
      </w:r>
      <w:r>
        <w:t xml:space="preserve"> </w:t>
      </w:r>
      <w:r>
        <w:rPr>
          <w:rStyle w:val="VerbatimChar"/>
        </w:rPr>
        <w:t xml:space="preserve">ls -Z ~/hosts</w:t>
      </w:r>
      <w:r>
        <w:t xml:space="preserve"> </w:t>
      </w:r>
      <w:r>
        <w:t xml:space="preserve">стало видно, что копия получила контекст</w:t>
      </w:r>
      <w:r>
        <w:t xml:space="preserve"> </w:t>
      </w:r>
      <w:r>
        <w:rPr>
          <w:bCs/>
          <w:b/>
        </w:rPr>
        <w:t xml:space="preserve">admin_home_t</w:t>
      </w:r>
      <w:r>
        <w:t xml:space="preserve">, так как была создана в пользовательской директории.</w:t>
      </w:r>
    </w:p>
    <w:p>
      <w:pPr>
        <w:pStyle w:val="BodyText"/>
      </w:pPr>
      <w:r>
        <w:t xml:space="preserve">Затем файл из домашнего каталога был перемещён обратно в</w:t>
      </w:r>
      <w:r>
        <w:t xml:space="preserve"> </w:t>
      </w:r>
      <w:r>
        <w:rPr>
          <w:rStyle w:val="VerbatimChar"/>
        </w:rPr>
        <w:t xml:space="preserve">/etc</w:t>
      </w:r>
      <w:r>
        <w:t xml:space="preserve"> </w:t>
      </w:r>
      <w:r>
        <w:t xml:space="preserve">с перезаписью оригинала.</w:t>
      </w:r>
      <w:r>
        <w:br/>
      </w:r>
      <w:r>
        <w:t xml:space="preserve">После этого контекст остался прежним —</w:t>
      </w:r>
      <w:r>
        <w:t xml:space="preserve"> </w:t>
      </w:r>
      <w:r>
        <w:rPr>
          <w:bCs/>
          <w:b/>
        </w:rPr>
        <w:t xml:space="preserve">admin_home_t</w:t>
      </w:r>
      <w:r>
        <w:t xml:space="preserve">, что не соответствует политике SELinux.</w:t>
      </w:r>
    </w:p>
    <w:p>
      <w:pPr>
        <w:pStyle w:val="BodyText"/>
      </w:pPr>
      <w:r>
        <w:t xml:space="preserve">Для восстановления корректного контекста использовалась команда</w:t>
      </w:r>
      <w:r>
        <w:t xml:space="preserve"> </w:t>
      </w:r>
      <w:r>
        <w:rPr>
          <w:rStyle w:val="VerbatimChar"/>
        </w:rPr>
        <w:t xml:space="preserve">restorecon -v /etc/hosts</w:t>
      </w:r>
      <w:r>
        <w:t xml:space="preserve">.</w:t>
      </w:r>
      <w:r>
        <w:br/>
      </w:r>
      <w:r>
        <w:t xml:space="preserve">SELinux автоматически изменил метку безопасности на</w:t>
      </w:r>
      <w:r>
        <w:t xml:space="preserve"> </w:t>
      </w:r>
      <w:r>
        <w:rPr>
          <w:bCs/>
          <w:b/>
        </w:rPr>
        <w:t xml:space="preserve">net_conf_t</w:t>
      </w:r>
      <w:r>
        <w:t xml:space="preserve">, соответствующую системному каталогу</w:t>
      </w:r>
      <w:r>
        <w:t xml:space="preserve"> </w:t>
      </w:r>
      <w:r>
        <w:rPr>
          <w:rStyle w:val="VerbatimChar"/>
        </w:rPr>
        <w:t xml:space="preserve">/etc</w:t>
      </w:r>
      <w:r>
        <w:t xml:space="preserve">.</w:t>
      </w:r>
    </w:p>
    <w:p>
      <w:pPr>
        <w:pStyle w:val="CaptionedFigure"/>
      </w:pPr>
      <w:bookmarkStart w:id="49" w:name="fig:007"/>
      <w:r>
        <w:drawing>
          <wp:inline>
            <wp:extent cx="5334000" cy="1828282"/>
            <wp:effectExtent b="0" l="0" r="0" t="0"/>
            <wp:docPr descr="Рис. 7: Восстановление контекста безопасности с помощью restorecon" title="" id="47" name="Picture"/>
            <a:graphic>
              <a:graphicData uri="http://schemas.openxmlformats.org/drawingml/2006/picture">
                <pic:pic>
                  <pic:nvPicPr>
                    <pic:cNvPr descr="Screenshot_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282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Восстановление контекста безопасности с помощью restorecon</w:t>
      </w:r>
    </w:p>
    <w:p>
      <w:pPr>
        <w:pStyle w:val="BodyText"/>
      </w:pPr>
      <w:r>
        <w:t xml:space="preserve">Для массового восстановления всех контекстов безопасности в системе был создан файл</w:t>
      </w:r>
      <w:r>
        <w:t xml:space="preserve"> </w:t>
      </w:r>
      <w:r>
        <w:rPr>
          <w:rStyle w:val="VerbatimChar"/>
        </w:rPr>
        <w:t xml:space="preserve">.autorelabel</w:t>
      </w:r>
      <w:r>
        <w:t xml:space="preserve"> </w:t>
      </w:r>
      <w:r>
        <w:t xml:space="preserve">командой</w:t>
      </w:r>
      <w:r>
        <w:t xml:space="preserve"> </w:t>
      </w:r>
      <w:r>
        <w:rPr>
          <w:rStyle w:val="VerbatimChar"/>
        </w:rPr>
        <w:t xml:space="preserve">touch /.autorelabel</w:t>
      </w:r>
      <w:r>
        <w:t xml:space="preserve">.</w:t>
      </w:r>
      <w:r>
        <w:br/>
      </w:r>
      <w:r>
        <w:t xml:space="preserve">После перезагрузки система провела автоматическую процедуру</w:t>
      </w:r>
      <w:r>
        <w:t xml:space="preserve"> </w:t>
      </w:r>
      <w:r>
        <w:rPr>
          <w:bCs/>
          <w:b/>
        </w:rPr>
        <w:t xml:space="preserve">перемаркировки</w:t>
      </w:r>
      <w:r>
        <w:t xml:space="preserve"> </w:t>
      </w:r>
      <w:r>
        <w:t xml:space="preserve">всех файлов.</w:t>
      </w:r>
    </w:p>
    <w:p>
      <w:pPr>
        <w:pStyle w:val="CaptionedFigure"/>
      </w:pPr>
      <w:bookmarkStart w:id="53" w:name="fig:008"/>
      <w:r>
        <w:drawing>
          <wp:inline>
            <wp:extent cx="5334000" cy="1362007"/>
            <wp:effectExtent b="0" l="0" r="0" t="0"/>
            <wp:docPr descr="Рис. 8: Автоматическое восстановление контекстов SELinux при загрузке" title="" id="51" name="Picture"/>
            <a:graphic>
              <a:graphicData uri="http://schemas.openxmlformats.org/drawingml/2006/picture">
                <pic:pic>
                  <pic:nvPicPr>
                    <pic:cNvPr descr="Screenshot_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2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Автоматическое восстановление контекстов SELinux при загрузке</w:t>
      </w:r>
    </w:p>
    <w:bookmarkEnd w:id="54"/>
    <w:bookmarkStart w:id="75" w:name="X0221cab559570e4d0396244b3edbe842bba907b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Настройка контекста безопасности для нестандартного расположения файлов веб-сервера</w:t>
      </w:r>
    </w:p>
    <w:p>
      <w:pPr>
        <w:pStyle w:val="FirstParagraph"/>
      </w:pPr>
      <w:r>
        <w:t xml:space="preserve">После входа в систему были получены права администратора.</w:t>
      </w:r>
      <w:r>
        <w:br/>
      </w:r>
      <w:r>
        <w:t xml:space="preserve">Для установки необходимого ПО выполнена установка пакетов</w:t>
      </w:r>
      <w:r>
        <w:t xml:space="preserve"> </w:t>
      </w:r>
      <w:r>
        <w:rPr>
          <w:bCs/>
          <w:b/>
        </w:rPr>
        <w:t xml:space="preserve">httpd</w:t>
      </w:r>
      <w:r>
        <w:t xml:space="preserve"> </w:t>
      </w:r>
      <w:r>
        <w:t xml:space="preserve">и</w:t>
      </w:r>
      <w:r>
        <w:t xml:space="preserve"> </w:t>
      </w:r>
      <w:r>
        <w:rPr>
          <w:bCs/>
          <w:b/>
        </w:rPr>
        <w:t xml:space="preserve">lynx</w:t>
      </w:r>
      <w:r>
        <w:t xml:space="preserve">, необходимых для запуска веб-сервера Apache и проверки его работы через текстовый браузер.</w:t>
      </w:r>
    </w:p>
    <w:p>
      <w:pPr>
        <w:pStyle w:val="BodyText"/>
      </w:pPr>
      <w:r>
        <w:t xml:space="preserve">Создан новый каталог для веб-контента</w:t>
      </w:r>
      <w:r>
        <w:t xml:space="preserve"> </w:t>
      </w:r>
      <w:r>
        <w:rPr>
          <w:rStyle w:val="VerbatimChar"/>
        </w:rPr>
        <w:t xml:space="preserve">/web</w:t>
      </w:r>
      <w:r>
        <w:t xml:space="preserve">, в который был добавлен файл</w:t>
      </w:r>
      <w:r>
        <w:t xml:space="preserve"> </w:t>
      </w:r>
      <w:r>
        <w:rPr>
          <w:rStyle w:val="VerbatimChar"/>
        </w:rPr>
        <w:t xml:space="preserve">index.html</w:t>
      </w:r>
      <w:r>
        <w:t xml:space="preserve"> </w:t>
      </w:r>
      <w:r>
        <w:t xml:space="preserve">с текстом «Welcome to my web-server».</w:t>
      </w:r>
    </w:p>
    <w:p>
      <w:pPr>
        <w:pStyle w:val="CaptionedFigure"/>
      </w:pPr>
      <w:bookmarkStart w:id="58" w:name="fig:009"/>
      <w:r>
        <w:drawing>
          <wp:inline>
            <wp:extent cx="5334000" cy="1618699"/>
            <wp:effectExtent b="0" l="0" r="0" t="0"/>
            <wp:docPr descr="Рис. 9: Создание каталога и файла index.html" title="" id="56" name="Picture"/>
            <a:graphic>
              <a:graphicData uri="http://schemas.openxmlformats.org/drawingml/2006/picture">
                <pic:pic>
                  <pic:nvPicPr>
                    <pic:cNvPr descr="Screenshot_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8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Создание каталога и файла index.html</w:t>
      </w:r>
    </w:p>
    <w:p>
      <w:pPr>
        <w:pStyle w:val="BodyText"/>
      </w:pPr>
      <w:r>
        <w:t xml:space="preserve">В конфигурационном файле</w:t>
      </w:r>
      <w:r>
        <w:t xml:space="preserve"> </w:t>
      </w:r>
      <w:r>
        <w:rPr>
          <w:rStyle w:val="VerbatimChar"/>
        </w:rPr>
        <w:t xml:space="preserve">/etc/httpd/conf/httpd.conf</w:t>
      </w:r>
      <w:r>
        <w:t xml:space="preserve"> </w:t>
      </w:r>
      <w:r>
        <w:t xml:space="preserve">закомментирована стандартная строка</w:t>
      </w:r>
      <w:r>
        <w:br/>
      </w:r>
      <w:r>
        <w:rPr>
          <w:rStyle w:val="VerbatimChar"/>
        </w:rPr>
        <w:t xml:space="preserve">DocumentRoot "/var/www/html"</w:t>
      </w:r>
      <w:r>
        <w:t xml:space="preserve"> </w:t>
      </w:r>
      <w:r>
        <w:t xml:space="preserve">и добавлена новая —</w:t>
      </w:r>
      <w:r>
        <w:t xml:space="preserve"> </w:t>
      </w:r>
      <w:r>
        <w:rPr>
          <w:rStyle w:val="VerbatimChar"/>
        </w:rPr>
        <w:t xml:space="preserve">DocumentRoot "/web"</w:t>
      </w:r>
      <w:r>
        <w:t xml:space="preserve">.</w:t>
      </w:r>
      <w:r>
        <w:br/>
      </w:r>
      <w:r>
        <w:t xml:space="preserve">Также был изменён раздел доступа.</w:t>
      </w:r>
    </w:p>
    <w:p>
      <w:pPr>
        <w:pStyle w:val="BodyText"/>
      </w:pPr>
      <w:r>
        <w:t xml:space="preserve">Эти изменения позволяют серверу Apache использовать новый каталог как корневой для веб-документов.</w:t>
      </w:r>
    </w:p>
    <w:p>
      <w:pPr>
        <w:pStyle w:val="CaptionedFigure"/>
      </w:pPr>
      <w:bookmarkStart w:id="62" w:name="fig:010"/>
      <w:r>
        <w:drawing>
          <wp:inline>
            <wp:extent cx="5334000" cy="3432527"/>
            <wp:effectExtent b="0" l="0" r="0" t="0"/>
            <wp:docPr descr="Рис. 10: Изменение DocumentRoot и правил доступа" title="" id="60" name="Picture"/>
            <a:graphic>
              <a:graphicData uri="http://schemas.openxmlformats.org/drawingml/2006/picture">
                <pic:pic>
                  <pic:nvPicPr>
                    <pic:cNvPr descr="Screenshot_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2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Изменение DocumentRoot и правил доступа</w:t>
      </w:r>
    </w:p>
    <w:p>
      <w:pPr>
        <w:pStyle w:val="BodyText"/>
      </w:pPr>
      <w:r>
        <w:t xml:space="preserve">После запуска службы</w:t>
      </w:r>
      <w:r>
        <w:t xml:space="preserve"> </w:t>
      </w:r>
      <w:r>
        <w:rPr>
          <w:rStyle w:val="VerbatimChar"/>
        </w:rPr>
        <w:t xml:space="preserve">httpd</w:t>
      </w:r>
      <w:r>
        <w:t xml:space="preserve"> </w:t>
      </w:r>
      <w:r>
        <w:t xml:space="preserve">командами</w:t>
      </w:r>
      <w:r>
        <w:t xml:space="preserve"> </w:t>
      </w:r>
      <w:r>
        <w:rPr>
          <w:rStyle w:val="VerbatimChar"/>
        </w:rPr>
        <w:t xml:space="preserve">systemctl start httpd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systemctl enable httpd</w:t>
      </w:r>
      <w:r>
        <w:t xml:space="preserve">, при обращении к веб-серверу через</w:t>
      </w:r>
      <w:r>
        <w:t xml:space="preserve"> </w:t>
      </w:r>
      <w:r>
        <w:rPr>
          <w:rStyle w:val="VerbatimChar"/>
        </w:rPr>
        <w:t xml:space="preserve">lynx http://localhost</w:t>
      </w:r>
      <w:r>
        <w:t xml:space="preserve"> </w:t>
      </w:r>
      <w:r>
        <w:t xml:space="preserve">отобразилась стандартная страница Rocky Linux, что свидетельствует о некорректных правах SELinux для нового каталога.</w:t>
      </w:r>
    </w:p>
    <w:p>
      <w:pPr>
        <w:pStyle w:val="CaptionedFigure"/>
      </w:pPr>
      <w:bookmarkStart w:id="66" w:name="fig:011"/>
      <w:r>
        <w:drawing>
          <wp:inline>
            <wp:extent cx="5334000" cy="3594087"/>
            <wp:effectExtent b="0" l="0" r="0" t="0"/>
            <wp:docPr descr="Рис. 11: Тестовая страница Apache по умолчанию" title="" id="64" name="Picture"/>
            <a:graphic>
              <a:graphicData uri="http://schemas.openxmlformats.org/drawingml/2006/picture">
                <pic:pic>
                  <pic:nvPicPr>
                    <pic:cNvPr descr="Screenshot_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9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6"/>
    </w:p>
    <w:p>
      <w:pPr>
        <w:pStyle w:val="ImageCaption"/>
      </w:pPr>
      <w:r>
        <w:t xml:space="preserve">Рис. 11: Тестовая страница Apache по умолчанию</w:t>
      </w:r>
    </w:p>
    <w:p>
      <w:pPr>
        <w:pStyle w:val="BodyText"/>
      </w:pPr>
      <w:r>
        <w:t xml:space="preserve">Для разрешения доступа Apache к каталогу</w:t>
      </w:r>
      <w:r>
        <w:t xml:space="preserve"> </w:t>
      </w:r>
      <w:r>
        <w:rPr>
          <w:rStyle w:val="VerbatimChar"/>
        </w:rPr>
        <w:t xml:space="preserve">/web</w:t>
      </w:r>
      <w:r>
        <w:t xml:space="preserve"> </w:t>
      </w:r>
      <w:r>
        <w:t xml:space="preserve">была создана новая метка контекста безопасности.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semanage fcontext -a -t httpd_sys_content_t "/web(/.*)?"</w:t>
      </w:r>
      <w:r>
        <w:t xml:space="preserve"> </w:t>
      </w:r>
      <w:r>
        <w:t xml:space="preserve">назначила каталогу и его содержимому тип</w:t>
      </w:r>
      <w:r>
        <w:t xml:space="preserve"> </w:t>
      </w:r>
      <w:r>
        <w:rPr>
          <w:rStyle w:val="VerbatimChar"/>
        </w:rPr>
        <w:t xml:space="preserve">httpd_sys_content_t</w:t>
      </w:r>
      <w:r>
        <w:t xml:space="preserve">.</w:t>
      </w:r>
      <w:r>
        <w:br/>
      </w:r>
      <w:r>
        <w:t xml:space="preserve">Далее команда</w:t>
      </w:r>
      <w:r>
        <w:t xml:space="preserve"> </w:t>
      </w:r>
      <w:r>
        <w:rPr>
          <w:rStyle w:val="VerbatimChar"/>
        </w:rPr>
        <w:t xml:space="preserve">restorecon -R -v /web</w:t>
      </w:r>
      <w:r>
        <w:t xml:space="preserve"> </w:t>
      </w:r>
      <w:r>
        <w:t xml:space="preserve">применила эту метку на практике.</w:t>
      </w:r>
    </w:p>
    <w:p>
      <w:pPr>
        <w:pStyle w:val="CaptionedFigure"/>
      </w:pPr>
      <w:bookmarkStart w:id="70" w:name="fig:012"/>
      <w:r>
        <w:drawing>
          <wp:inline>
            <wp:extent cx="5334000" cy="696708"/>
            <wp:effectExtent b="0" l="0" r="0" t="0"/>
            <wp:docPr descr="Рис. 12: Назначение и восстановление контекста безопасности для /web" title="" id="68" name="Picture"/>
            <a:graphic>
              <a:graphicData uri="http://schemas.openxmlformats.org/drawingml/2006/picture">
                <pic:pic>
                  <pic:nvPicPr>
                    <pic:cNvPr descr="Screenshot_12.pn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7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0"/>
    </w:p>
    <w:p>
      <w:pPr>
        <w:pStyle w:val="ImageCaption"/>
      </w:pPr>
      <w:r>
        <w:t xml:space="preserve">Рис. 12: Назначение и восстановление контекста безопасности для /web</w:t>
      </w:r>
    </w:p>
    <w:p>
      <w:pPr>
        <w:pStyle w:val="BodyText"/>
      </w:pPr>
      <w:r>
        <w:t xml:space="preserve">После этого при повторном обращении к</w:t>
      </w:r>
      <w:r>
        <w:t xml:space="preserve"> </w:t>
      </w:r>
      <w:r>
        <w:rPr>
          <w:rStyle w:val="VerbatimChar"/>
        </w:rPr>
        <w:t xml:space="preserve">http://localhost</w:t>
      </w:r>
      <w:r>
        <w:t xml:space="preserve"> </w:t>
      </w:r>
      <w:r>
        <w:t xml:space="preserve">в браузере</w:t>
      </w:r>
      <w:r>
        <w:t xml:space="preserve"> </w:t>
      </w:r>
      <w:r>
        <w:rPr>
          <w:bCs/>
          <w:b/>
        </w:rPr>
        <w:t xml:space="preserve">lynx</w:t>
      </w:r>
      <w:r>
        <w:t xml:space="preserve"> </w:t>
      </w:r>
      <w:r>
        <w:t xml:space="preserve">отобразилась пользовательская страница с текстом</w:t>
      </w:r>
      <w:r>
        <w:t xml:space="preserve"> </w:t>
      </w:r>
      <w:r>
        <w:rPr>
          <w:bCs/>
          <w:b/>
        </w:rPr>
        <w:t xml:space="preserve">«Welcome to my web-server»</w:t>
      </w:r>
      <w:r>
        <w:t xml:space="preserve">, что подтверждает корректную настройку SELinux и Apache.</w:t>
      </w:r>
    </w:p>
    <w:p>
      <w:pPr>
        <w:pStyle w:val="CaptionedFigure"/>
      </w:pPr>
      <w:bookmarkStart w:id="74" w:name="fig:013"/>
      <w:r>
        <w:drawing>
          <wp:inline>
            <wp:extent cx="5334000" cy="2281595"/>
            <wp:effectExtent b="0" l="0" r="0" t="0"/>
            <wp:docPr descr="Рис. 13: Проверка веб-страницы после настройки контекста SELinux" title="" id="72" name="Picture"/>
            <a:graphic>
              <a:graphicData uri="http://schemas.openxmlformats.org/drawingml/2006/picture">
                <pic:pic>
                  <pic:nvPicPr>
                    <pic:cNvPr descr="Screenshot_13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815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4"/>
    </w:p>
    <w:p>
      <w:pPr>
        <w:pStyle w:val="ImageCaption"/>
      </w:pPr>
      <w:r>
        <w:t xml:space="preserve">Рис. 13: Проверка веб-страницы после настройки контекста SELinux</w:t>
      </w:r>
    </w:p>
    <w:bookmarkEnd w:id="75"/>
    <w:bookmarkStart w:id="80" w:name="работа-с-переключателями-selinux"/>
    <w:p>
      <w:pPr>
        <w:pStyle w:val="Heading2"/>
      </w:pPr>
      <w:r>
        <w:rPr>
          <w:rStyle w:val="SectionNumber"/>
        </w:rPr>
        <w:t xml:space="preserve">2.4</w:t>
      </w:r>
      <w:r>
        <w:tab/>
      </w:r>
      <w:r>
        <w:t xml:space="preserve">Работа с переключателями SELinux</w:t>
      </w:r>
    </w:p>
    <w:p>
      <w:pPr>
        <w:pStyle w:val="FirstParagraph"/>
      </w:pPr>
      <w:r>
        <w:t xml:space="preserve">Для управления поведением SELinux относительно служб FTP была проведена настройка переключателей (boolean-параметров).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getsebool -a | grep ftp</w:t>
      </w:r>
      <w:r>
        <w:t xml:space="preserve"> </w:t>
      </w:r>
      <w:r>
        <w:t xml:space="preserve">показала список параметров, связанных с FTP, включая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, значение которого по умолчанию —</w:t>
      </w:r>
      <w:r>
        <w:t xml:space="preserve"> </w:t>
      </w:r>
      <w:r>
        <w:rPr>
          <w:bCs/>
          <w:b/>
        </w:rPr>
        <w:t xml:space="preserve">off</w:t>
      </w:r>
      <w:r>
        <w:t xml:space="preserve">.</w:t>
      </w:r>
      <w:r>
        <w:br/>
      </w:r>
      <w:r>
        <w:t xml:space="preserve">Далее с помощью</w:t>
      </w:r>
      <w:r>
        <w:t xml:space="preserve"> </w:t>
      </w:r>
      <w:r>
        <w:rPr>
          <w:rStyle w:val="VerbatimChar"/>
        </w:rPr>
        <w:t xml:space="preserve">semanage boolean -l | grep ftpd_anon</w:t>
      </w:r>
      <w:r>
        <w:t xml:space="preserve"> </w:t>
      </w:r>
      <w:r>
        <w:t xml:space="preserve">были получены пояснения по назначению этих параметров.</w:t>
      </w:r>
    </w:p>
    <w:p>
      <w:pPr>
        <w:pStyle w:val="BodyText"/>
      </w:pPr>
      <w:r>
        <w:t xml:space="preserve">Затем параметр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 </w:t>
      </w:r>
      <w:r>
        <w:t xml:space="preserve">был активирован командой</w:t>
      </w:r>
      <w:r>
        <w:t xml:space="preserve"> </w:t>
      </w:r>
      <w:r>
        <w:rPr>
          <w:rStyle w:val="VerbatimChar"/>
        </w:rPr>
        <w:t xml:space="preserve">setsebool ftpd_anon_write on</w:t>
      </w:r>
      <w:r>
        <w:t xml:space="preserve">, что изменило состояние на уровне выполнения.</w:t>
      </w:r>
      <w:r>
        <w:br/>
      </w:r>
      <w:r>
        <w:t xml:space="preserve">Команда</w:t>
      </w:r>
      <w:r>
        <w:t xml:space="preserve"> </w:t>
      </w:r>
      <w:r>
        <w:rPr>
          <w:rStyle w:val="VerbatimChar"/>
        </w:rPr>
        <w:t xml:space="preserve">getsebool ftpd_anon_write</w:t>
      </w:r>
      <w:r>
        <w:t xml:space="preserve"> </w:t>
      </w:r>
      <w:r>
        <w:t xml:space="preserve">подтвердила его включение.</w:t>
      </w:r>
      <w:r>
        <w:br/>
      </w:r>
      <w:r>
        <w:t xml:space="preserve">Однако при повторной проверке через</w:t>
      </w:r>
      <w:r>
        <w:t xml:space="preserve"> </w:t>
      </w:r>
      <w:r>
        <w:rPr>
          <w:rStyle w:val="VerbatimChar"/>
        </w:rPr>
        <w:t xml:space="preserve">semanage boolean -l</w:t>
      </w:r>
      <w:r>
        <w:t xml:space="preserve"> </w:t>
      </w:r>
      <w:r>
        <w:t xml:space="preserve">было видно, что настройка активна только временно.</w:t>
      </w:r>
    </w:p>
    <w:p>
      <w:pPr>
        <w:pStyle w:val="BodyText"/>
      </w:pPr>
      <w:r>
        <w:t xml:space="preserve">Для постоянного включения параметра применена команда</w:t>
      </w:r>
      <w:r>
        <w:t xml:space="preserve"> </w:t>
      </w:r>
      <w:r>
        <w:rPr>
          <w:rStyle w:val="VerbatimChar"/>
        </w:rPr>
        <w:t xml:space="preserve">setsebool -P ftpd_anon_write on</w:t>
      </w:r>
      <w:r>
        <w:t xml:space="preserve">.</w:t>
      </w:r>
      <w:r>
        <w:br/>
      </w:r>
      <w:r>
        <w:t xml:space="preserve">Повторная проверка показала, что теперь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 </w:t>
      </w:r>
      <w:r>
        <w:t xml:space="preserve">включён как во времени выполнения, так и в постоянной конфигурации.</w:t>
      </w:r>
    </w:p>
    <w:p>
      <w:pPr>
        <w:pStyle w:val="CaptionedFigure"/>
      </w:pPr>
      <w:bookmarkStart w:id="79" w:name="fig:014"/>
      <w:r>
        <w:drawing>
          <wp:inline>
            <wp:extent cx="5334000" cy="4248593"/>
            <wp:effectExtent b="0" l="0" r="0" t="0"/>
            <wp:docPr descr="Рис. 14: Настройка переключателя ftpd_anon_write" title="" id="77" name="Picture"/>
            <a:graphic>
              <a:graphicData uri="http://schemas.openxmlformats.org/drawingml/2006/picture">
                <pic:pic>
                  <pic:nvPicPr>
                    <pic:cNvPr descr="Screenshot_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485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Рис. 14: Настройка переключателя ftpd_anon_write</w:t>
      </w:r>
    </w:p>
    <w:p>
      <w:pPr>
        <w:pStyle w:val="BodyText"/>
      </w:pPr>
      <w:r>
        <w:t xml:space="preserve">Параметр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 </w:t>
      </w:r>
      <w:r>
        <w:t xml:space="preserve">имеет значение</w:t>
      </w:r>
      <w:r>
        <w:t xml:space="preserve"> </w:t>
      </w:r>
      <w:r>
        <w:rPr>
          <w:bCs/>
          <w:b/>
        </w:rPr>
        <w:t xml:space="preserve">on (on, on)</w:t>
      </w:r>
      <w:r>
        <w:t xml:space="preserve">, что означает — разрешена анонимная запись для службы FTP как временно, так и на постоянной основе.</w:t>
      </w:r>
    </w:p>
    <w:bookmarkEnd w:id="80"/>
    <w:bookmarkEnd w:id="81"/>
    <w:bookmarkStart w:id="82" w:name="контрольные-вопрос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rPr>
          <w:bCs/>
          <w:b/>
        </w:rPr>
        <w:t xml:space="preserve">1. Вы хотите временно поставить SELinux в разрешающем режиме. Какую команду вы используете?</w:t>
      </w:r>
      <w:r>
        <w:br/>
      </w:r>
      <w:r>
        <w:t xml:space="preserve">Для временного перевода SELinux в режим</w:t>
      </w:r>
      <w:r>
        <w:t xml:space="preserve"> </w:t>
      </w:r>
      <w:r>
        <w:rPr>
          <w:bCs/>
          <w:b/>
        </w:rPr>
        <w:t xml:space="preserve">Permissive</w:t>
      </w:r>
      <w:r>
        <w:t xml:space="preserve"> </w:t>
      </w:r>
      <w:r>
        <w:t xml:space="preserve">применяется команда:</w:t>
      </w:r>
      <w:r>
        <w:br/>
      </w:r>
      <w:r>
        <w:rPr>
          <w:rStyle w:val="VerbatimChar"/>
        </w:rPr>
        <w:t xml:space="preserve">setenforce 0</w:t>
      </w:r>
      <w:r>
        <w:br/>
      </w:r>
      <w:r>
        <w:t xml:space="preserve">Чтобы вернуть принудительный режим (</w:t>
      </w:r>
      <w:r>
        <w:rPr>
          <w:bCs/>
          <w:b/>
        </w:rPr>
        <w:t xml:space="preserve">Enforcing</w:t>
      </w:r>
      <w:r>
        <w:t xml:space="preserve">), используется команда:</w:t>
      </w:r>
      <w:r>
        <w:br/>
      </w:r>
      <w:r>
        <w:rPr>
          <w:rStyle w:val="VerbatimChar"/>
        </w:rPr>
        <w:t xml:space="preserve">setenforce 1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2. Вам нужен список всех доступных переключателей SELinux. Какую команду вы используете?</w:t>
      </w:r>
      <w:r>
        <w:br/>
      </w:r>
      <w:r>
        <w:t xml:space="preserve">Для просмотра всех доступных переключателей (boolean-параметров) SELinux используется команда:</w:t>
      </w:r>
      <w:r>
        <w:br/>
      </w:r>
      <w:r>
        <w:rPr>
          <w:rStyle w:val="VerbatimChar"/>
        </w:rPr>
        <w:t xml:space="preserve">getsebool -a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3. Каково имя пакета, который требуется установить для получения легко читаемых сообщений журнала SELinux в журнале аудита?</w:t>
      </w:r>
      <w:r>
        <w:br/>
      </w:r>
      <w:r>
        <w:t xml:space="preserve">Для анализа сообщений SELinux в удобочитаемом виде необходимо установить пакет:</w:t>
      </w:r>
      <w:r>
        <w:br/>
      </w:r>
      <w:r>
        <w:rPr>
          <w:rStyle w:val="VerbatimChar"/>
        </w:rPr>
        <w:t xml:space="preserve">setroubleshoot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4. Какие команды вам нужно выполнить, чтобы применить тип контекста httpd_sys_content_t к каталогу /web?</w:t>
      </w:r>
      <w:r>
        <w:br/>
      </w:r>
      <w:r>
        <w:t xml:space="preserve">Применяются две команды:</w:t>
      </w:r>
      <w:r>
        <w:br/>
      </w:r>
      <w:r>
        <w:t xml:space="preserve">1. Назначение нового типа контекста:</w:t>
      </w:r>
      <w:r>
        <w:br/>
      </w:r>
      <w:r>
        <w:rPr>
          <w:rStyle w:val="VerbatimChar"/>
        </w:rPr>
        <w:t xml:space="preserve">semanage fcontext -a -t httpd_sys_content_t "/web(/.*)?"</w:t>
      </w:r>
      <w:r>
        <w:br/>
      </w:r>
      <w:r>
        <w:t xml:space="preserve">2. Применение изменений:</w:t>
      </w:r>
      <w:r>
        <w:br/>
      </w:r>
      <w:r>
        <w:rPr>
          <w:rStyle w:val="VerbatimChar"/>
        </w:rPr>
        <w:t xml:space="preserve">restorecon -R -v /web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5. Какой файл вам нужно изменить, если вы хотите полностью отключить SELinux?</w:t>
      </w:r>
      <w:r>
        <w:br/>
      </w:r>
      <w:r>
        <w:t xml:space="preserve">Для полного отключения SELinux редактируется файл конфигурации:</w:t>
      </w:r>
      <w:r>
        <w:br/>
      </w:r>
      <w:r>
        <w:rPr>
          <w:rStyle w:val="VerbatimChar"/>
        </w:rPr>
        <w:t xml:space="preserve">/etc/sysconfig/selinux</w:t>
      </w:r>
      <w:r>
        <w:t xml:space="preserve">,</w:t>
      </w:r>
      <w:r>
        <w:br/>
      </w:r>
      <w:r>
        <w:t xml:space="preserve">в котором параметр</w:t>
      </w:r>
      <w:r>
        <w:t xml:space="preserve"> </w:t>
      </w:r>
      <w:r>
        <w:rPr>
          <w:rStyle w:val="VerbatimChar"/>
        </w:rPr>
        <w:t xml:space="preserve">SELINUX</w:t>
      </w:r>
      <w:r>
        <w:t xml:space="preserve"> </w:t>
      </w:r>
      <w:r>
        <w:t xml:space="preserve">устанавливается в значение</w:t>
      </w:r>
      <w:r>
        <w:t xml:space="preserve"> </w:t>
      </w:r>
      <w:r>
        <w:rPr>
          <w:rStyle w:val="VerbatimChar"/>
        </w:rPr>
        <w:t xml:space="preserve">disabled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6. Где SELinux регистрирует все свои сообщения?</w:t>
      </w:r>
      <w:r>
        <w:br/>
      </w:r>
      <w:r>
        <w:t xml:space="preserve">Журнал SELinux хранится в файле:</w:t>
      </w:r>
      <w:r>
        <w:br/>
      </w:r>
      <w:r>
        <w:rPr>
          <w:rStyle w:val="VerbatimChar"/>
        </w:rPr>
        <w:t xml:space="preserve">/var/log/audit/audit.log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7. Вы не знаете, какие типы контекстов доступны для службы ftp. Какая команда позволяет получить более конкретную информацию?</w:t>
      </w:r>
      <w:r>
        <w:br/>
      </w:r>
      <w:r>
        <w:t xml:space="preserve">Чтобы узнать доступные типы контекстов и настройки для службы FTP, используется команда:</w:t>
      </w:r>
      <w:r>
        <w:br/>
      </w:r>
      <w:r>
        <w:rPr>
          <w:rStyle w:val="VerbatimChar"/>
        </w:rPr>
        <w:t xml:space="preserve">semanage fcontext -l | grep ftp</w:t>
      </w:r>
      <w:r>
        <w:br/>
      </w:r>
      <w:r>
        <w:t xml:space="preserve">или для переключателей:</w:t>
      </w:r>
      <w:r>
        <w:br/>
      </w:r>
      <w:r>
        <w:rPr>
          <w:rStyle w:val="VerbatimChar"/>
        </w:rPr>
        <w:t xml:space="preserve">semanage boolean -l | grep ftp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8. Ваш сервис работает не так, как ожидалось, и вы хотите узнать, связано ли это с SELinux или чем-то ещё. Какой самый простой способ узнать?</w:t>
      </w:r>
      <w:r>
        <w:br/>
      </w:r>
      <w:r>
        <w:t xml:space="preserve">Самый простой способ — временно перевести SELinux в разрешающий режим командой:</w:t>
      </w:r>
      <w:r>
        <w:br/>
      </w:r>
      <w:r>
        <w:rPr>
          <w:rStyle w:val="VerbatimChar"/>
        </w:rPr>
        <w:t xml:space="preserve">setenforce 0</w:t>
      </w:r>
      <w:r>
        <w:t xml:space="preserve">.</w:t>
      </w:r>
      <w:r>
        <w:br/>
      </w:r>
      <w:r>
        <w:t xml:space="preserve">Если после этого служба начинает работать корректно, значит, проблема была вызвана политиками SELinux.</w:t>
      </w:r>
    </w:p>
    <w:bookmarkEnd w:id="82"/>
    <w:bookmarkStart w:id="83" w:name="заключение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Заключение</w:t>
      </w:r>
    </w:p>
    <w:p>
      <w:pPr>
        <w:pStyle w:val="FirstParagraph"/>
      </w:pPr>
      <w:r>
        <w:t xml:space="preserve">В ходе лабораторной работы были изучены и practically применены основные механизмы управления системой безопасности SELinux в Linux.</w:t>
      </w:r>
      <w:r>
        <w:br/>
      </w:r>
      <w:r>
        <w:t xml:space="preserve">Выполнены операции по изменению режимов работы SELinux (Enforcing, Permissive, Disabled), редактированию конфигурационного файла</w:t>
      </w:r>
      <w:r>
        <w:t xml:space="preserve"> </w:t>
      </w:r>
      <w:r>
        <w:rPr>
          <w:rStyle w:val="VerbatimChar"/>
        </w:rPr>
        <w:t xml:space="preserve">/etc/sysconfig/selinux</w:t>
      </w:r>
      <w:r>
        <w:t xml:space="preserve">, а также проверке состояния системы с помощью команд</w:t>
      </w:r>
      <w:r>
        <w:t xml:space="preserve"> </w:t>
      </w:r>
      <w:r>
        <w:rPr>
          <w:rStyle w:val="VerbatimChar"/>
        </w:rPr>
        <w:t xml:space="preserve">sestatus</w:t>
      </w:r>
      <w:r>
        <w:t xml:space="preserve"> </w:t>
      </w:r>
      <w:r>
        <w:t xml:space="preserve">и</w:t>
      </w:r>
      <w:r>
        <w:t xml:space="preserve"> </w:t>
      </w:r>
      <w:r>
        <w:rPr>
          <w:rStyle w:val="VerbatimChar"/>
        </w:rPr>
        <w:t xml:space="preserve">getenforce</w:t>
      </w:r>
      <w:r>
        <w:t xml:space="preserve">.</w:t>
      </w:r>
      <w:r>
        <w:br/>
      </w:r>
      <w:r>
        <w:t xml:space="preserve">Освоены методы восстановления контекстов безопасности командой</w:t>
      </w:r>
      <w:r>
        <w:t xml:space="preserve"> </w:t>
      </w:r>
      <w:r>
        <w:rPr>
          <w:rStyle w:val="VerbatimChar"/>
        </w:rPr>
        <w:t xml:space="preserve">restorecon</w:t>
      </w:r>
      <w:r>
        <w:t xml:space="preserve"> </w:t>
      </w:r>
      <w:r>
        <w:t xml:space="preserve">и массовой перемаркировки файлов через</w:t>
      </w:r>
      <w:r>
        <w:t xml:space="preserve"> </w:t>
      </w:r>
      <w:r>
        <w:rPr>
          <w:rStyle w:val="VerbatimChar"/>
        </w:rPr>
        <w:t xml:space="preserve">.autorelabel</w:t>
      </w:r>
      <w:r>
        <w:t xml:space="preserve">.</w:t>
      </w:r>
      <w:r>
        <w:br/>
      </w:r>
      <w:r>
        <w:t xml:space="preserve">Проведена настройка контекста безопасности для нестандартного каталога веб-сервера и работа с переключателями SELinux, управляющими поведением служб (например,</w:t>
      </w:r>
      <w:r>
        <w:t xml:space="preserve"> </w:t>
      </w:r>
      <w:r>
        <w:rPr>
          <w:rStyle w:val="VerbatimChar"/>
        </w:rPr>
        <w:t xml:space="preserve">ftpd_anon_write</w:t>
      </w:r>
      <w:r>
        <w:t xml:space="preserve">).</w:t>
      </w:r>
    </w:p>
    <w:bookmarkEnd w:id="8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7" Target="media/rId67.png" /><Relationship Type="http://schemas.openxmlformats.org/officeDocument/2006/relationships/image" Id="rId71" Target="media/rId71.png" /><Relationship Type="http://schemas.openxmlformats.org/officeDocument/2006/relationships/image" Id="rId76" Target="media/rId76.png" /><Relationship Type="http://schemas.openxmlformats.org/officeDocument/2006/relationships/image" Id="rId21" Target="media/rId21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5" Target="media/rId5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№9</dc:title>
  <dc:creator>Анастасия Мазуркевич</dc:creator>
  <dc:language>ru-RU</dc:language>
  <cp:keywords/>
  <dcterms:created xsi:type="dcterms:W3CDTF">2025-10-16T11:14:02Z</dcterms:created>
  <dcterms:modified xsi:type="dcterms:W3CDTF">2025-10-16T11:14:02Z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IBM Plex Serif</vt:lpwstr>
  </property>
  <property fmtid="{D5CDD505-2E9C-101B-9397-08002B2CF9AE}" pid="52" name="mainfontoptions">
    <vt:lpwstr>Ligatures=Common,Ligatures=TeX,Scale=0.94</vt:lpwstr>
  </property>
  <property fmtid="{D5CDD505-2E9C-101B-9397-08002B2CF9AE}" pid="53" name="mathfont">
    <vt:lpwstr>STIX Two Math</vt:lpwstr>
  </property>
  <property fmtid="{D5CDD505-2E9C-101B-9397-08002B2CF9AE}" pid="54" name="mathfontoptions">
    <vt:lpwstr/>
  </property>
  <property fmtid="{D5CDD505-2E9C-101B-9397-08002B2CF9AE}" pid="55" name="monofont">
    <vt:lpwstr>IBM Plex Mono</vt:lpwstr>
  </property>
  <property fmtid="{D5CDD505-2E9C-101B-9397-08002B2CF9AE}" pid="56" name="monofontoptions">
    <vt:lpwstr>Scale=MatchLowercase,Scale=0.94,FakeStretch=0.9</vt:lpwstr>
  </property>
  <property fmtid="{D5CDD505-2E9C-101B-9397-08002B2CF9AE}" pid="57" name="nameInLink">
    <vt:lpwstr>False</vt:lpwstr>
  </property>
  <property fmtid="{D5CDD505-2E9C-101B-9397-08002B2CF9AE}" pid="58" name="numberSections">
    <vt:lpwstr>False</vt:lpwstr>
  </property>
  <property fmtid="{D5CDD505-2E9C-101B-9397-08002B2CF9AE}" pid="59" name="pairDelim">
    <vt:lpwstr>, </vt:lpwstr>
  </property>
  <property fmtid="{D5CDD505-2E9C-101B-9397-08002B2CF9AE}" pid="60" name="papersize">
    <vt:lpwstr>a4</vt:lpwstr>
  </property>
  <property fmtid="{D5CDD505-2E9C-101B-9397-08002B2CF9AE}" pid="61" name="polyglossia-lang">
    <vt:lpwstr/>
  </property>
  <property fmtid="{D5CDD505-2E9C-101B-9397-08002B2CF9AE}" pid="62" name="polyglossia-otherlangs">
    <vt:lpwstr/>
  </property>
  <property fmtid="{D5CDD505-2E9C-101B-9397-08002B2CF9AE}" pid="63" name="rangeDelim">
    <vt:lpwstr>-</vt:lpwstr>
  </property>
  <property fmtid="{D5CDD505-2E9C-101B-9397-08002B2CF9AE}" pid="64" name="refDelim">
    <vt:lpwstr>, </vt:lpwstr>
  </property>
  <property fmtid="{D5CDD505-2E9C-101B-9397-08002B2CF9AE}" pid="65" name="refIndexTemplate">
    <vt:lpwstr>isuf</vt:lpwstr>
  </property>
  <property fmtid="{D5CDD505-2E9C-101B-9397-08002B2CF9AE}" pid="66" name="romanfont">
    <vt:lpwstr>IBM Plex Serif</vt:lpwstr>
  </property>
  <property fmtid="{D5CDD505-2E9C-101B-9397-08002B2CF9AE}" pid="67" name="romanfontoptions">
    <vt:lpwstr>Ligatures=Common,Ligatures=TeX,Scale=0.94</vt:lpwstr>
  </property>
  <property fmtid="{D5CDD505-2E9C-101B-9397-08002B2CF9AE}" pid="68" name="sansfont">
    <vt:lpwstr>IBM Plex Sans</vt:lpwstr>
  </property>
  <property fmtid="{D5CDD505-2E9C-101B-9397-08002B2CF9AE}" pid="69" name="sansfontoptions">
    <vt:lpwstr>Ligatures=Common,Ligatures=TeX,Scale=MatchLowercase,Scale=0.94</vt:lpwstr>
  </property>
  <property fmtid="{D5CDD505-2E9C-101B-9397-08002B2CF9AE}" pid="70" name="secHeaderDelim">
    <vt:lpwstr> </vt:lpwstr>
  </property>
  <property fmtid="{D5CDD505-2E9C-101B-9397-08002B2CF9AE}" pid="71" name="secHeaderTemplate">
    <vt:lpwstr>isecHeaderDelim[n]t</vt:lpwstr>
  </property>
  <property fmtid="{D5CDD505-2E9C-101B-9397-08002B2CF9AE}" pid="72" name="secLabels">
    <vt:lpwstr>arabic</vt:lpwstr>
  </property>
  <property fmtid="{D5CDD505-2E9C-101B-9397-08002B2CF9AE}" pid="73" name="secPrefix">
    <vt:lpwstr/>
  </property>
  <property fmtid="{D5CDD505-2E9C-101B-9397-08002B2CF9AE}" pid="74" name="secPrefixTemplate">
    <vt:lpwstr>p i</vt:lpwstr>
  </property>
  <property fmtid="{D5CDD505-2E9C-101B-9397-08002B2CF9AE}" pid="75" name="sectionsDepth">
    <vt:lpwstr>0</vt:lpwstr>
  </property>
  <property fmtid="{D5CDD505-2E9C-101B-9397-08002B2CF9AE}" pid="76" name="subfigGrid">
    <vt:lpwstr>False</vt:lpwstr>
  </property>
  <property fmtid="{D5CDD505-2E9C-101B-9397-08002B2CF9AE}" pid="77" name="subfigLabels">
    <vt:lpwstr>alpha a</vt:lpwstr>
  </property>
  <property fmtid="{D5CDD505-2E9C-101B-9397-08002B2CF9AE}" pid="78" name="subfigureChildTemplate">
    <vt:lpwstr>i</vt:lpwstr>
  </property>
  <property fmtid="{D5CDD505-2E9C-101B-9397-08002B2CF9AE}" pid="79" name="subfigureRefIndexTemplate">
    <vt:lpwstr>isuf (s)</vt:lpwstr>
  </property>
  <property fmtid="{D5CDD505-2E9C-101B-9397-08002B2CF9AE}" pid="80" name="subfigureTemplate">
    <vt:lpwstr>figureTitle ititleDelim t. ccs</vt:lpwstr>
  </property>
  <property fmtid="{D5CDD505-2E9C-101B-9397-08002B2CF9AE}" pid="81" name="subtitle">
    <vt:lpwstr>Управление SELinux</vt:lpwstr>
  </property>
  <property fmtid="{D5CDD505-2E9C-101B-9397-08002B2CF9AE}" pid="82" name="tableEqns">
    <vt:lpwstr>False</vt:lpwstr>
  </property>
  <property fmtid="{D5CDD505-2E9C-101B-9397-08002B2CF9AE}" pid="83" name="tableTemplate">
    <vt:lpwstr>tableTitle ititleDelim t</vt:lpwstr>
  </property>
  <property fmtid="{D5CDD505-2E9C-101B-9397-08002B2CF9AE}" pid="84" name="tableTitle">
    <vt:lpwstr>Таблица</vt:lpwstr>
  </property>
  <property fmtid="{D5CDD505-2E9C-101B-9397-08002B2CF9AE}" pid="85" name="tblLabels">
    <vt:lpwstr>arabic</vt:lpwstr>
  </property>
  <property fmtid="{D5CDD505-2E9C-101B-9397-08002B2CF9AE}" pid="86" name="tblPrefix">
    <vt:lpwstr/>
  </property>
  <property fmtid="{D5CDD505-2E9C-101B-9397-08002B2CF9AE}" pid="87" name="tblPrefixTemplate">
    <vt:lpwstr>p i</vt:lpwstr>
  </property>
  <property fmtid="{D5CDD505-2E9C-101B-9397-08002B2CF9AE}" pid="88" name="titleDelim">
    <vt:lpwstr>:</vt:lpwstr>
  </property>
  <property fmtid="{D5CDD505-2E9C-101B-9397-08002B2CF9AE}" pid="89" name="toc">
    <vt:lpwstr>True</vt:lpwstr>
  </property>
  <property fmtid="{D5CDD505-2E9C-101B-9397-08002B2CF9AE}" pid="90" name="toc-depth">
    <vt:lpwstr>2</vt:lpwstr>
  </property>
  <property fmtid="{D5CDD505-2E9C-101B-9397-08002B2CF9AE}" pid="91" name="toc-title">
    <vt:lpwstr>Содержание</vt:lpwstr>
  </property>
</Properties>
</file>