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Анастасия</w:t>
      </w:r>
      <w:r>
        <w:t xml:space="preserve"> </w:t>
      </w:r>
      <w:r>
        <w:t xml:space="preserve">Мазуркевич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6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7" w:name="X4be37339a2326d88927ea64ef3b8b728c56d4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модулями ядра из командной строки</w:t>
      </w:r>
    </w:p>
    <w:p>
      <w:pPr>
        <w:pStyle w:val="FirstParagraph"/>
      </w:pPr>
      <w:r>
        <w:t xml:space="preserve">После входа в систему были получены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Для анализа подключённых устройств использовалась команда</w:t>
      </w:r>
      <w:r>
        <w:t xml:space="preserve"> </w:t>
      </w:r>
      <w:r>
        <w:rPr>
          <w:rStyle w:val="VerbatimChar"/>
        </w:rPr>
        <w:t xml:space="preserve">lspci -k</w:t>
      </w:r>
      <w:r>
        <w:t xml:space="preserve">, которая вывела список оборудования и соответствующих драйверов ядра.</w:t>
      </w:r>
      <w:r>
        <w:br/>
      </w:r>
      <w:r>
        <w:t xml:space="preserve">В системе обнаружены устройства виртуальной среды VirtualBox, в том числе сетевой адаптер Intel PRO/1000, аудиоконтроллер Intel AC’97 и контроллер USB. Для каждого устройства указаны используемые модули ядра.</w:t>
      </w:r>
    </w:p>
    <w:p>
      <w:pPr>
        <w:pStyle w:val="CaptionedFigure"/>
      </w:pPr>
      <w:bookmarkStart w:id="24" w:name="fig:001"/>
      <w:r>
        <w:drawing>
          <wp:inline>
            <wp:extent cx="5334000" cy="3656503"/>
            <wp:effectExtent b="0" l="0" r="0" t="0"/>
            <wp:docPr descr="Рис. 1: Вывод команды lspci -k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6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Вывод команды lspci -k</w:t>
      </w:r>
    </w:p>
    <w:p>
      <w:pPr>
        <w:pStyle w:val="BodyText"/>
      </w:pPr>
      <w:r>
        <w:t xml:space="preserve">Далее была выполнена команда</w:t>
      </w:r>
      <w:r>
        <w:t xml:space="preserve"> </w:t>
      </w:r>
      <w:r>
        <w:rPr>
          <w:rStyle w:val="VerbatimChar"/>
        </w:rPr>
        <w:t xml:space="preserve">lsmod | sort</w:t>
      </w:r>
      <w:r>
        <w:t xml:space="preserve">, отобразившая список загруженных модулей ядра.</w:t>
      </w:r>
      <w:r>
        <w:br/>
      </w:r>
      <w:r>
        <w:t xml:space="preserve">Среди них присутствуют сетевые (</w:t>
      </w:r>
      <w:r>
        <w:rPr>
          <w:rStyle w:val="VerbatimChar"/>
        </w:rPr>
        <w:t xml:space="preserve">e1000</w:t>
      </w:r>
      <w:r>
        <w:t xml:space="preserve">), файловые (</w:t>
      </w:r>
      <w:r>
        <w:rPr>
          <w:rStyle w:val="VerbatimChar"/>
        </w:rPr>
        <w:t xml:space="preserve">libata</w:t>
      </w:r>
      <w:r>
        <w:t xml:space="preserve">,</w:t>
      </w:r>
      <w:r>
        <w:t xml:space="preserve"> </w:t>
      </w:r>
      <w:r>
        <w:rPr>
          <w:rStyle w:val="VerbatimChar"/>
        </w:rPr>
        <w:t xml:space="preserve">ahci</w:t>
      </w:r>
      <w:r>
        <w:t xml:space="preserve">), звуковые (</w:t>
      </w:r>
      <w:r>
        <w:rPr>
          <w:rStyle w:val="VerbatimChar"/>
        </w:rPr>
        <w:t xml:space="preserve">snd_intel8x0</w:t>
      </w:r>
      <w:r>
        <w:t xml:space="preserve">), а также модули виртуализации (</w:t>
      </w:r>
      <w:r>
        <w:rPr>
          <w:rStyle w:val="VerbatimChar"/>
        </w:rPr>
        <w:t xml:space="preserve">vboxguest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vmwgfx</w:t>
      </w:r>
      <w:r>
        <w:t xml:space="preserve">).</w:t>
      </w:r>
    </w:p>
    <w:p>
      <w:pPr>
        <w:pStyle w:val="CaptionedFigure"/>
      </w:pPr>
      <w:bookmarkStart w:id="28" w:name="fig:002"/>
      <w:r>
        <w:drawing>
          <wp:inline>
            <wp:extent cx="5334000" cy="5442540"/>
            <wp:effectExtent b="0" l="0" r="0" t="0"/>
            <wp:docPr descr="Рис. 2: Список загруженных модулей ядр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2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Список загруженных модулей ядра</w:t>
      </w:r>
    </w:p>
    <w:p>
      <w:pPr>
        <w:pStyle w:val="BodyText"/>
      </w:pPr>
      <w:r>
        <w:t xml:space="preserve">Проверка наличия модуля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показала, что он отсутствует в списке. После загрузки с помощью</w:t>
      </w:r>
      <w:r>
        <w:t xml:space="preserve"> </w:t>
      </w:r>
      <w:r>
        <w:rPr>
          <w:rStyle w:val="VerbatimChar"/>
        </w:rPr>
        <w:t xml:space="preserve">modprobe ext4</w:t>
      </w:r>
      <w:r>
        <w:t xml:space="preserve"> </w:t>
      </w:r>
      <w:r>
        <w:t xml:space="preserve">модуль появился в списке активных, что подтверждает успешное подключение.</w:t>
      </w:r>
    </w:p>
    <w:p>
      <w:pPr>
        <w:pStyle w:val="CaptionedFigure"/>
      </w:pPr>
      <w:bookmarkStart w:id="32" w:name="fig:003"/>
      <w:r>
        <w:drawing>
          <wp:inline>
            <wp:extent cx="5334000" cy="3831289"/>
            <wp:effectExtent b="0" l="0" r="0" t="0"/>
            <wp:docPr descr="Рис. 3: Загрузка и проверка модуля ext4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Загрузка и проверка модуля ext4</w:t>
      </w:r>
    </w:p>
    <w:p>
      <w:pPr>
        <w:pStyle w:val="BodyText"/>
      </w:pPr>
      <w:r>
        <w:t xml:space="preserve">Для изучения свойств использована команда</w:t>
      </w:r>
      <w:r>
        <w:t xml:space="preserve"> </w:t>
      </w:r>
      <w:r>
        <w:rPr>
          <w:rStyle w:val="VerbatimChar"/>
        </w:rPr>
        <w:t xml:space="preserve">modinfo ext4</w:t>
      </w:r>
      <w:r>
        <w:t xml:space="preserve">, отобразившая подробные сведения: версию, лицензию (GPL), авторов, зависимости и путь к файлу</w:t>
      </w:r>
      <w:r>
        <w:t xml:space="preserve"> </w:t>
      </w:r>
      <w:r>
        <w:rPr>
          <w:rStyle w:val="VerbatimChar"/>
        </w:rPr>
        <w:t xml:space="preserve">/lib/modules/.../ext4.ko.xz</w:t>
      </w:r>
      <w:r>
        <w:t xml:space="preserve">.</w:t>
      </w:r>
      <w:r>
        <w:br/>
      </w:r>
      <w:r>
        <w:t xml:space="preserve">Данный модуль реализует поддержку файловой системы ext4, не имеет пользовательских параметров и зависит от модулей</w:t>
      </w:r>
      <w:r>
        <w:t xml:space="preserve"> </w:t>
      </w:r>
      <w:r>
        <w:rPr>
          <w:rStyle w:val="VerbatimChar"/>
        </w:rPr>
        <w:t xml:space="preserve">mbcache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jbd2</w:t>
      </w:r>
      <w:r>
        <w:t xml:space="preserve">.</w:t>
      </w:r>
    </w:p>
    <w:p>
      <w:pPr>
        <w:pStyle w:val="BodyText"/>
      </w:pPr>
      <w:r>
        <w:t xml:space="preserve">Попытка выгрузить модуль командой</w:t>
      </w:r>
      <w:r>
        <w:t xml:space="preserve"> </w:t>
      </w:r>
      <w:r>
        <w:rPr>
          <w:rStyle w:val="VerbatimChar"/>
        </w:rPr>
        <w:t xml:space="preserve">modprobe -r ext4</w:t>
      </w:r>
      <w:r>
        <w:t xml:space="preserve"> </w:t>
      </w:r>
      <w:r>
        <w:t xml:space="preserve">завершилась без ошибок, однако повторный вызов показал отсутствие активных зависимостей. При удалении модуля</w:t>
      </w:r>
      <w:r>
        <w:t xml:space="preserve"> </w:t>
      </w:r>
      <w:r>
        <w:rPr>
          <w:rStyle w:val="VerbatimChar"/>
        </w:rPr>
        <w:t xml:space="preserve">xfs</w:t>
      </w:r>
      <w:r>
        <w:t xml:space="preserve"> </w:t>
      </w:r>
      <w:r>
        <w:t xml:space="preserve">система выдала сообщение об ошибке — модуль используется, и выгрузка невозможна.</w:t>
      </w:r>
    </w:p>
    <w:p>
      <w:pPr>
        <w:pStyle w:val="CaptionedFigure"/>
      </w:pPr>
      <w:bookmarkStart w:id="36" w:name="fig:004"/>
      <w:r>
        <w:drawing>
          <wp:inline>
            <wp:extent cx="5334000" cy="3995243"/>
            <wp:effectExtent b="0" l="0" r="0" t="0"/>
            <wp:docPr descr="Рис. 4: Попытка удаления модулей ext4 и xfs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Попытка удаления модулей ext4 и xfs</w:t>
      </w:r>
    </w:p>
    <w:bookmarkEnd w:id="37"/>
    <w:bookmarkStart w:id="46" w:name="загрузка-модулей-ядра-с-параметр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модулей ядра с параметрами</w:t>
      </w:r>
    </w:p>
    <w:p>
      <w:pPr>
        <w:pStyle w:val="FirstParagraph"/>
      </w:pPr>
      <w:r>
        <w:t xml:space="preserve">Для проверки работы модуля Bluetooth использовались команды</w:t>
      </w:r>
      <w:r>
        <w:t xml:space="preserve"> </w:t>
      </w:r>
      <w:r>
        <w:rPr>
          <w:rStyle w:val="VerbatimChar"/>
        </w:rPr>
        <w:t xml:space="preserve">lsmod | grep bluetooth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modprobe bluetooth</w:t>
      </w:r>
      <w:r>
        <w:t xml:space="preserve">. После загрузки модуль появился в списке активных.</w:t>
      </w:r>
    </w:p>
    <w:p>
      <w:pPr>
        <w:pStyle w:val="CaptionedFigure"/>
      </w:pPr>
      <w:bookmarkStart w:id="41" w:name="fig:005"/>
      <w:r>
        <w:drawing>
          <wp:inline>
            <wp:extent cx="5334000" cy="4127500"/>
            <wp:effectExtent b="0" l="0" r="0" t="0"/>
            <wp:docPr descr="Рис. 5: Загрузка модуля bluetooth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Загрузка модуля bluetooth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modinfo bluetooth</w:t>
      </w:r>
      <w:r>
        <w:t xml:space="preserve"> </w:t>
      </w:r>
      <w:r>
        <w:t xml:space="preserve">показала подробную информацию о версии (2.22), лицензии GPL, авторе и зависимости от модуля</w:t>
      </w:r>
      <w:r>
        <w:t xml:space="preserve"> </w:t>
      </w:r>
      <w:r>
        <w:rPr>
          <w:rStyle w:val="VerbatimChar"/>
        </w:rPr>
        <w:t xml:space="preserve">rfkill</w:t>
      </w:r>
      <w:r>
        <w:t xml:space="preserve">.</w:t>
      </w:r>
      <w:r>
        <w:br/>
      </w:r>
      <w:r>
        <w:t xml:space="preserve">В конце вывода указаны доступные параметры: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disable_esco</w:t>
      </w:r>
      <w:r>
        <w:t xml:space="preserve"> </w:t>
      </w:r>
      <w:r>
        <w:t xml:space="preserve">— отключение режима eSCO;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disable_ertm</w:t>
      </w:r>
      <w:r>
        <w:t xml:space="preserve"> </w:t>
      </w:r>
      <w:r>
        <w:t xml:space="preserve">— отключение режима enhanced retransmission;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enable_ecred</w:t>
      </w:r>
      <w:r>
        <w:t xml:space="preserve"> </w:t>
      </w:r>
      <w:r>
        <w:t xml:space="preserve">— включение enhanced credit flow control mode.</w:t>
      </w:r>
    </w:p>
    <w:p>
      <w:pPr>
        <w:pStyle w:val="BodyText"/>
      </w:pPr>
      <w:r>
        <w:t xml:space="preserve">Модуль был выгружен командой</w:t>
      </w:r>
      <w:r>
        <w:t xml:space="preserve"> </w:t>
      </w:r>
      <w:r>
        <w:rPr>
          <w:rStyle w:val="VerbatimChar"/>
        </w:rPr>
        <w:t xml:space="preserve">modprobe -r bluetooth</w:t>
      </w:r>
      <w:r>
        <w:t xml:space="preserve">.</w:t>
      </w:r>
    </w:p>
    <w:p>
      <w:pPr>
        <w:pStyle w:val="CaptionedFigure"/>
      </w:pPr>
      <w:bookmarkStart w:id="45" w:name="fig:006"/>
      <w:r>
        <w:drawing>
          <wp:inline>
            <wp:extent cx="5334000" cy="3782036"/>
            <wp:effectExtent b="0" l="0" r="0" t="0"/>
            <wp:docPr descr="Рис. 6: Информация о модуле bluetooth и его параметры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2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Информация о модуле bluetooth и его параметры</w:t>
      </w:r>
    </w:p>
    <w:bookmarkEnd w:id="46"/>
    <w:bookmarkStart w:id="59" w:name="обновление-ядра-систем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Обновление ядра системы</w:t>
      </w:r>
    </w:p>
    <w:p>
      <w:pPr>
        <w:pStyle w:val="FirstParagraph"/>
      </w:pPr>
      <w:r>
        <w:t xml:space="preserve">Сначала была проверена версия активного ядра —</w:t>
      </w:r>
      <w:r>
        <w:t xml:space="preserve"> </w:t>
      </w:r>
      <w:r>
        <w:rPr>
          <w:bCs/>
          <w:b/>
        </w:rPr>
        <w:t xml:space="preserve">6.12.0-55.12.1.el10_0.x86_64</w:t>
      </w:r>
      <w:r>
        <w:t xml:space="preserve">.</w:t>
      </w:r>
      <w:r>
        <w:br/>
      </w:r>
      <w:r>
        <w:t xml:space="preserve">Затем с помощью</w:t>
      </w:r>
      <w:r>
        <w:t xml:space="preserve"> </w:t>
      </w:r>
      <w:r>
        <w:rPr>
          <w:rStyle w:val="VerbatimChar"/>
        </w:rPr>
        <w:t xml:space="preserve">dnf list kernel</w:t>
      </w:r>
      <w:r>
        <w:t xml:space="preserve"> </w:t>
      </w:r>
      <w:r>
        <w:t xml:space="preserve">выявлено наличие более новой версии</w:t>
      </w:r>
      <w:r>
        <w:t xml:space="preserve"> </w:t>
      </w:r>
      <w:r>
        <w:rPr>
          <w:bCs/>
          <w:b/>
        </w:rPr>
        <w:t xml:space="preserve">6.12.0-55.37.1.el10_0</w:t>
      </w:r>
      <w:r>
        <w:t xml:space="preserve">.</w:t>
      </w:r>
    </w:p>
    <w:p>
      <w:pPr>
        <w:pStyle w:val="CaptionedFigure"/>
      </w:pPr>
      <w:bookmarkStart w:id="50" w:name="fig:007"/>
      <w:r>
        <w:drawing>
          <wp:inline>
            <wp:extent cx="5334000" cy="1197323"/>
            <wp:effectExtent b="0" l="0" r="0" t="0"/>
            <wp:docPr descr="Рис. 7: Проверка текущего ядра и списка доступных пакетов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7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Проверка текущего ядра и списка доступных пакетов</w:t>
      </w:r>
    </w:p>
    <w:p>
      <w:pPr>
        <w:pStyle w:val="BodyText"/>
      </w:pPr>
      <w:r>
        <w:t xml:space="preserve">Выполнены команды</w:t>
      </w:r>
      <w:r>
        <w:t xml:space="preserve"> </w:t>
      </w:r>
      <w:r>
        <w:rPr>
          <w:rStyle w:val="VerbatimChar"/>
        </w:rPr>
        <w:t xml:space="preserve">dnf upgrade --refresh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dnf update kernel</w:t>
      </w:r>
      <w:r>
        <w:t xml:space="preserve">,</w:t>
      </w:r>
      <w:r>
        <w:t xml:space="preserve"> </w:t>
      </w:r>
      <w:r>
        <w:rPr>
          <w:rStyle w:val="VerbatimChar"/>
        </w:rPr>
        <w:t xml:space="preserve">dnf update</w:t>
      </w:r>
      <w:r>
        <w:t xml:space="preserve">.</w:t>
      </w:r>
      <w:r>
        <w:br/>
      </w:r>
      <w:r>
        <w:t xml:space="preserve">Все обновления прошли успешно, в систему установлено новое ядро.</w:t>
      </w:r>
    </w:p>
    <w:p>
      <w:pPr>
        <w:pStyle w:val="CaptionedFigure"/>
      </w:pPr>
      <w:bookmarkStart w:id="54" w:name="fig:008"/>
      <w:r>
        <w:drawing>
          <wp:inline>
            <wp:extent cx="5334000" cy="3214733"/>
            <wp:effectExtent b="0" l="0" r="0" t="0"/>
            <wp:docPr descr="Рис. 8: Обновление ядра и системы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4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Обновление ядра и системы</w:t>
      </w:r>
    </w:p>
    <w:p>
      <w:pPr>
        <w:pStyle w:val="BodyText"/>
      </w:pPr>
      <w:r>
        <w:t xml:space="preserve">После перезагрузки системы и выбора нового ядра команда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 </w:t>
      </w:r>
      <w:r>
        <w:t xml:space="preserve">подтвердила использование версии</w:t>
      </w:r>
      <w:r>
        <w:t xml:space="preserve"> </w:t>
      </w:r>
      <w:r>
        <w:rPr>
          <w:bCs/>
          <w:b/>
        </w:rPr>
        <w:t xml:space="preserve">6.12.0-55.37.1.el10_0.x86_64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 </w:t>
      </w:r>
      <w:r>
        <w:t xml:space="preserve">показала общую информацию о системе Rocky Linux 10, виртуализации VirtualBox и версии прошивки.</w:t>
      </w:r>
    </w:p>
    <w:p>
      <w:pPr>
        <w:pStyle w:val="CaptionedFigure"/>
      </w:pPr>
      <w:bookmarkStart w:id="58" w:name="fig:009"/>
      <w:r>
        <w:drawing>
          <wp:inline>
            <wp:extent cx="5334000" cy="3919747"/>
            <wp:effectExtent b="0" l="0" r="0" t="0"/>
            <wp:docPr descr="Рис. 9: Проверка после обновления ядра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Проверка после обновления ядра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команда показывает текущую версию ядра, которая используется на вашей системе?</w:t>
      </w:r>
      <w:r>
        <w:br/>
      </w:r>
      <w:r>
        <w:t xml:space="preserve">Для отображения версии активного ядра используется команда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.</w:t>
      </w:r>
      <w:r>
        <w:br/>
      </w:r>
      <w:r>
        <w:t xml:space="preserve">Она выводит номер версии и архитектуру, например:</w:t>
      </w:r>
      <w:r>
        <w:t xml:space="preserve"> </w:t>
      </w:r>
      <w:r>
        <w:rPr>
          <w:rStyle w:val="VerbatimChar"/>
        </w:rPr>
        <w:t xml:space="preserve">6.12.0-55.37.1.el10_0.x86_64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Как можно посмотреть более подробную информацию о текущей версии ядра операционной системы?</w:t>
      </w:r>
      <w:r>
        <w:br/>
      </w:r>
      <w:r>
        <w:t xml:space="preserve">Подробные сведения предоставляет команда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.</w:t>
      </w:r>
      <w:r>
        <w:br/>
      </w:r>
      <w:r>
        <w:t xml:space="preserve">Она показывает версию ядра, дистрибутив, архитектуру и параметры виртуализации.</w:t>
      </w:r>
      <w:r>
        <w:br/>
      </w:r>
      <w:r>
        <w:t xml:space="preserve">Также можно использовать</w:t>
      </w:r>
      <w:r>
        <w:t xml:space="preserve"> </w:t>
      </w:r>
      <w:r>
        <w:rPr>
          <w:rStyle w:val="VerbatimChar"/>
        </w:rPr>
        <w:t xml:space="preserve">uname -a</w:t>
      </w:r>
      <w:r>
        <w:t xml:space="preserve"> </w:t>
      </w:r>
      <w:r>
        <w:t xml:space="preserve">для вывода полной информации о ядре и системе.</w:t>
      </w:r>
    </w:p>
    <w:p>
      <w:pPr>
        <w:pStyle w:val="BodyText"/>
      </w:pPr>
      <w:r>
        <w:rPr>
          <w:bCs/>
          <w:b/>
        </w:rPr>
        <w:t xml:space="preserve">3. Какая команда показывает список загруженных модулей ядра?</w:t>
      </w:r>
      <w:r>
        <w:br/>
      </w:r>
      <w:r>
        <w:t xml:space="preserve">Список всех загруженных модулей выводится командой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.</w:t>
      </w:r>
      <w:r>
        <w:br/>
      </w:r>
      <w:r>
        <w:t xml:space="preserve">Для удобства вывода можно применить сортировку:</w:t>
      </w:r>
      <w:r>
        <w:t xml:space="preserve"> </w:t>
      </w:r>
      <w:r>
        <w:rPr>
          <w:rStyle w:val="VerbatimChar"/>
        </w:rPr>
        <w:t xml:space="preserve">lsmod | sort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Какая команда позволяет вам определять параметры модуля ядра?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modinfo &lt;имя_модуля&gt;</w:t>
      </w:r>
      <w:r>
        <w:t xml:space="preserve"> </w:t>
      </w:r>
      <w:r>
        <w:t xml:space="preserve">показывает сведения о модуле, включая доступные параметры, версию, авторов и зависимости.</w:t>
      </w:r>
    </w:p>
    <w:p>
      <w:pPr>
        <w:pStyle w:val="BodyText"/>
      </w:pPr>
      <w:r>
        <w:rPr>
          <w:bCs/>
          <w:b/>
        </w:rPr>
        <w:t xml:space="preserve">5. Как выгрузить модуль ядра?</w:t>
      </w:r>
      <w:r>
        <w:br/>
      </w:r>
      <w:r>
        <w:t xml:space="preserve">Для удаления модуля из памяти используется команда</w:t>
      </w:r>
      <w:r>
        <w:t xml:space="preserve"> </w:t>
      </w:r>
      <w:r>
        <w:rPr>
          <w:rStyle w:val="VerbatimChar"/>
        </w:rPr>
        <w:t xml:space="preserve">modprobe -r &lt;имя_модуля&gt;</w:t>
      </w:r>
      <w:r>
        <w:t xml:space="preserve">.</w:t>
      </w:r>
      <w:r>
        <w:br/>
      </w:r>
      <w:r>
        <w:t xml:space="preserve">Её можно выполнить только с правами суперпользователя.</w:t>
      </w:r>
    </w:p>
    <w:p>
      <w:pPr>
        <w:pStyle w:val="BodyText"/>
      </w:pPr>
      <w:r>
        <w:rPr>
          <w:bCs/>
          <w:b/>
        </w:rPr>
        <w:t xml:space="preserve">6. Что вы можете сделать, если получите сообщение об ошибке при попытке выгрузить модуль ядра?</w:t>
      </w:r>
      <w:r>
        <w:br/>
      </w:r>
      <w:r>
        <w:t xml:space="preserve">Если модуль используется системой, выгрузка невозможна.</w:t>
      </w:r>
      <w:r>
        <w:br/>
      </w:r>
      <w:r>
        <w:t xml:space="preserve">Следует остановить процессы, использующие модуль, либо отключить связанные службы.</w:t>
      </w:r>
      <w:r>
        <w:br/>
      </w:r>
      <w:r>
        <w:t xml:space="preserve">После этого повторить команду</w:t>
      </w:r>
      <w:r>
        <w:t xml:space="preserve"> </w:t>
      </w:r>
      <w:r>
        <w:rPr>
          <w:rStyle w:val="VerbatimChar"/>
        </w:rPr>
        <w:t xml:space="preserve">modprobe -r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 Как определить, какие параметры модуля ядра поддерживаются?</w:t>
      </w:r>
      <w:r>
        <w:br/>
      </w:r>
      <w:r>
        <w:t xml:space="preserve">Поддерживаемые параметры указаны в выводе команды</w:t>
      </w:r>
      <w:r>
        <w:t xml:space="preserve"> </w:t>
      </w:r>
      <w:r>
        <w:rPr>
          <w:rStyle w:val="VerbatimChar"/>
        </w:rPr>
        <w:t xml:space="preserve">modinfo &lt;имя_модуля&gt;</w:t>
      </w:r>
      <w:r>
        <w:t xml:space="preserve"> </w:t>
      </w:r>
      <w:r>
        <w:t xml:space="preserve">в секции</w:t>
      </w:r>
      <w:r>
        <w:t xml:space="preserve"> </w:t>
      </w:r>
      <w:r>
        <w:rPr>
          <w:rStyle w:val="VerbatimChar"/>
        </w:rPr>
        <w:t xml:space="preserve">parm</w:t>
      </w:r>
      <w:r>
        <w:t xml:space="preserve">.</w:t>
      </w:r>
      <w:r>
        <w:br/>
      </w:r>
      <w:r>
        <w:t xml:space="preserve">Например, для</w:t>
      </w:r>
      <w:r>
        <w:t xml:space="preserve"> </w:t>
      </w:r>
      <w:r>
        <w:rPr>
          <w:rStyle w:val="VerbatimChar"/>
        </w:rPr>
        <w:t xml:space="preserve">bluetooth</w:t>
      </w:r>
      <w:r>
        <w:t xml:space="preserve"> </w:t>
      </w:r>
      <w:r>
        <w:t xml:space="preserve">доступны параметры</w:t>
      </w:r>
      <w:r>
        <w:t xml:space="preserve"> </w:t>
      </w:r>
      <w:r>
        <w:rPr>
          <w:rStyle w:val="VerbatimChar"/>
        </w:rPr>
        <w:t xml:space="preserve">disable_esco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disable_ertm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enable_ecred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8. Как установить новую версию ядра?</w:t>
      </w:r>
      <w:r>
        <w:br/>
      </w:r>
      <w:r>
        <w:t xml:space="preserve">Для обновления ядра используется пакетный менеджер DNF.</w:t>
      </w:r>
      <w:r>
        <w:br/>
      </w:r>
      <w:r>
        <w:t xml:space="preserve">Последовательность действий:</w:t>
      </w:r>
      <w:r>
        <w:br/>
      </w:r>
      <w:r>
        <w:t xml:space="preserve">- проверить доступные версии:</w:t>
      </w:r>
      <w:r>
        <w:t xml:space="preserve"> </w:t>
      </w:r>
      <w:r>
        <w:rPr>
          <w:rStyle w:val="VerbatimChar"/>
        </w:rPr>
        <w:t xml:space="preserve">dnf list kernel</w:t>
      </w:r>
      <w:r>
        <w:t xml:space="preserve">;</w:t>
      </w:r>
      <w:r>
        <w:br/>
      </w:r>
      <w:r>
        <w:t xml:space="preserve">- обновить пакеты:</w:t>
      </w:r>
      <w:r>
        <w:t xml:space="preserve"> </w:t>
      </w:r>
      <w:r>
        <w:rPr>
          <w:rStyle w:val="VerbatimChar"/>
        </w:rPr>
        <w:t xml:space="preserve">dnf upgrade --refresh</w:t>
      </w:r>
      <w:r>
        <w:t xml:space="preserve">;</w:t>
      </w:r>
      <w:r>
        <w:br/>
      </w:r>
      <w:r>
        <w:t xml:space="preserve">- установить новое ядро:</w:t>
      </w:r>
      <w:r>
        <w:t xml:space="preserve"> </w:t>
      </w:r>
      <w:r>
        <w:rPr>
          <w:rStyle w:val="VerbatimChar"/>
        </w:rPr>
        <w:t xml:space="preserve">dnf update kernel</w:t>
      </w:r>
      <w:r>
        <w:t xml:space="preserve">;</w:t>
      </w:r>
      <w:r>
        <w:br/>
      </w:r>
      <w:r>
        <w:t xml:space="preserve">- перезагрузить систему и выбрать новое ядро при загрузке.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основные приёмы управления модулями ядра операционной системы Linux.</w:t>
      </w:r>
      <w:r>
        <w:br/>
      </w:r>
      <w:r>
        <w:t xml:space="preserve">Были рассмотрены команды для просмотра загруженных модулей, их параметров, а также способы загрузки и выгрузки модулей из памяти.</w:t>
      </w:r>
      <w:r>
        <w:br/>
      </w:r>
      <w:r>
        <w:t xml:space="preserve">Был выполнен процесс обновления ядра системы Rocky Linux, что позволило закрепить навыки администрирования и сопровождения операционной системы на уровне ядра.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Анастасия Мазуркевич</dc:creator>
  <dc:language>ru-RU</dc:language>
  <cp:keywords/>
  <dcterms:created xsi:type="dcterms:W3CDTF">2025-10-22T15:35:34Z</dcterms:created>
  <dcterms:modified xsi:type="dcterms:W3CDTF">2025-10-22T15:35:34Z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