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Protocolo de Agendamento e Cancelamento de Consultas — Clínica Vida Plena</w:t>
      </w:r>
    </w:p>
    <w:p>
      <w:pPr>
        <w:pStyle w:val="Heading1"/>
      </w:pPr>
      <w:r>
        <w:t>1. Confirmação de consulta</w:t>
      </w:r>
    </w:p>
    <w:p>
      <w:r>
        <w:t>Todas as consultas agendadas recebem confirmação automática por SMS ou WhatsApp 48 horas antes do horário marcado. A recepção deve registrar a confirmação (ou ausência de resposta) no sistema.</w:t>
      </w:r>
    </w:p>
    <w:p>
      <w:pPr>
        <w:pStyle w:val="Heading1"/>
      </w:pPr>
      <w:r>
        <w:t>2. Cancelamento pelo paciente</w:t>
      </w:r>
    </w:p>
    <w:p>
      <w:r>
        <w:t>O paciente pode cancelar ou remarcar sua consulta sem custo até 24 horas antes do horário agendado, pelo telefone da unidade ou pelo portal do paciente.</w:t>
      </w:r>
    </w:p>
    <w:p>
      <w:r>
        <w:t>Cancelamentos com menos de 24 horas de antecedência, ou faltas sem aviso, podem gerar cobrança de taxa de no-show para consultas particulares, conforme tabela vigente.</w:t>
      </w:r>
    </w:p>
    <w:p>
      <w:pPr>
        <w:pStyle w:val="Heading1"/>
      </w:pPr>
      <w:r>
        <w:t>3. Cancelamento pela clínica</w:t>
      </w:r>
    </w:p>
    <w:p>
      <w:r>
        <w:t>Em caso de indisponibilidade do médico, a recepção deve contatar o paciente com no mínimo 12 horas de antecedência, oferecendo reagendamento prioritário na mesma semana.</w:t>
      </w:r>
    </w:p>
    <w:p>
      <w:pPr>
        <w:pStyle w:val="Heading1"/>
      </w:pPr>
      <w:r>
        <w:t>4. Lista de espera</w:t>
      </w:r>
    </w:p>
    <w:p>
      <w:r>
        <w:t>Pacientes que aceitam entrar na lista de espera são chamados automaticamente pelo sistema em caso de cancelamento de outro paciente, respeitando a ordem de solicitação.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