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wpcmhf5sv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 Overview: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build a form-based functionality that captures client meeting details and sends automated WhatsApp reminders using a verified WhatsApp AiSensy number.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25fe6az7x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 Fields: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 of the Client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Text Field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of the Meeting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Date &amp; Time Picker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Number of the Client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Numeric Input (with country code validation)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1yvu1ryjn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Functionality Requirements: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the client submits the form, the system must schedule </w:t>
      </w:r>
      <w:r w:rsidDel="00000000" w:rsidR="00000000" w:rsidRPr="00000000">
        <w:rPr>
          <w:b w:val="1"/>
          <w:rtl w:val="0"/>
        </w:rPr>
        <w:t xml:space="preserve">four WhatsApp reminders</w:t>
      </w:r>
      <w:r w:rsidDel="00000000" w:rsidR="00000000" w:rsidRPr="00000000">
        <w:rPr>
          <w:rtl w:val="0"/>
        </w:rPr>
        <w:t xml:space="preserve"> to the provided number.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Reminders will be sent using the </w:t>
      </w:r>
      <w:r w:rsidDel="00000000" w:rsidR="00000000" w:rsidRPr="00000000">
        <w:rPr>
          <w:b w:val="1"/>
          <w:rtl w:val="0"/>
        </w:rPr>
        <w:t xml:space="preserve">WhatsApp AiSensy number: [9137775613]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all fields and ensure meeting time is in the future.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Reminder messages are fixed as provided below.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4j10df1ji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Reminder Schedule &amp; Messages: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2.6569178852646"/>
        <w:gridCol w:w="1358.4316246183514"/>
        <w:gridCol w:w="1952.4576570785798"/>
        <w:gridCol w:w="4521.965611441427"/>
        <w:tblGridChange w:id="0">
          <w:tblGrid>
            <w:gridCol w:w="1192.6569178852646"/>
            <w:gridCol w:w="1358.4316246183514"/>
            <w:gridCol w:w="1952.4576570785798"/>
            <w:gridCol w:w="4521.965611441427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Reminder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 Time Before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Trigger Time (If meeting is on Apr 30, 10:00 AM)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WhatsApp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48 hours before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Apr 28, 10:00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Dear [Client’s Name],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Just a quick heads-up about our meeting scheduled for [insert date and time]. Could you do me a favor and accept the calendar invite we sent over? It helps keep everything organized on both ends.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Also, before our call, I’d love for you to watch the short 2-minute video. It showcases some real programs we’ve delivered. I think you’ll find it insightful: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[Video Link]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Looking forward to our conversation!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Warm regards,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Bhavesh Kataria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dIAP Team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24 hours before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Apr 29, 10:00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Dear [Client’s Name],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This is to confirm your online meeting with Amit on behalf of IAP is at [insert date and time].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Warm regards,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Bhavesh Kataria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dIAP Team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Same day, 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Apr 30, 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Dear [Client’s Name],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This is a friendly reminder that your meeting with Amit will start shortly at [insert date and time].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Bhavesh Kataria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dIAP Team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 hour before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Apr 30, 9:00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Dear [Client’s Name],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This is a friendly reminder that your meeting with Amit will start shortly at [insert date and time].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Bhavesh Kataria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dIAP Team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If the meeting is scheduled before 9:00 AM, ensure Reminder #3 is sent </w:t>
      </w:r>
      <w:r w:rsidDel="00000000" w:rsidR="00000000" w:rsidRPr="00000000">
        <w:rPr>
          <w:b w:val="1"/>
          <w:rtl w:val="0"/>
        </w:rPr>
        <w:t xml:space="preserve">1 hour prior</w:t>
      </w:r>
      <w:r w:rsidDel="00000000" w:rsidR="00000000" w:rsidRPr="00000000">
        <w:rPr>
          <w:rtl w:val="0"/>
        </w:rPr>
        <w:t xml:space="preserve"> instead of 9:00 AM.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ocy0f4apu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WhatsApp Integration Notes: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Messages will be delivered using the AiSensy WhatsApp number: </w:t>
      </w:r>
      <w:r w:rsidDel="00000000" w:rsidR="00000000" w:rsidRPr="00000000">
        <w:rPr>
          <w:b w:val="1"/>
          <w:rtl w:val="0"/>
        </w:rPr>
        <w:t xml:space="preserve">[9137775613]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Currently, this number displays as </w:t>
      </w:r>
      <w:r w:rsidDel="00000000" w:rsidR="00000000" w:rsidRPr="00000000">
        <w:rPr>
          <w:b w:val="1"/>
          <w:rtl w:val="0"/>
        </w:rPr>
        <w:t xml:space="preserve">“CME and Cases”</w:t>
      </w:r>
      <w:r w:rsidDel="00000000" w:rsidR="00000000" w:rsidRPr="00000000">
        <w:rPr>
          <w:rtl w:val="0"/>
        </w:rPr>
        <w:t xml:space="preserve"> when searched on WhatsApp.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needs to be updated to </w:t>
      </w:r>
      <w:r w:rsidDel="00000000" w:rsidR="00000000" w:rsidRPr="00000000">
        <w:rPr>
          <w:b w:val="1"/>
          <w:rtl w:val="0"/>
        </w:rPr>
        <w:t xml:space="preserve">“Doctor Engagement Solutions”</w:t>
      </w:r>
      <w:r w:rsidDel="00000000" w:rsidR="00000000" w:rsidRPr="00000000">
        <w:rPr>
          <w:rtl w:val="0"/>
        </w:rPr>
        <w:t xml:space="preserve">. If this name exceeds WhatsApp’s character limit, fallback to </w:t>
      </w:r>
      <w:r w:rsidDel="00000000" w:rsidR="00000000" w:rsidRPr="00000000">
        <w:rPr>
          <w:b w:val="1"/>
          <w:rtl w:val="0"/>
        </w:rPr>
        <w:t xml:space="preserve">“Doctor Engagement.”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