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ROTAVIRUS IN CHILDREN: CURRENT PERSPECTIVES ON VACCINATION, TREATMENT, AND CONTROL MEASURES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Speakers:</w:t>
      </w:r>
    </w:p>
    <w:p w:rsidR="00000000" w:rsidDel="00000000" w:rsidP="00000000" w:rsidRDefault="00000000" w:rsidRPr="00000000" w14:paraId="00000003">
      <w:pPr>
        <w:numPr>
          <w:ilvl w:val="0"/>
          <w:numId w:val="2"/>
        </w:numPr>
        <w:spacing w:after="0" w:afterAutospacing="0" w:before="240" w:lineRule="auto"/>
        <w:ind w:left="720" w:hanging="360"/>
        <w:rPr>
          <w:b w:val="1"/>
        </w:rPr>
      </w:pPr>
      <w:r w:rsidDel="00000000" w:rsidR="00000000" w:rsidRPr="00000000">
        <w:rPr>
          <w:b w:val="1"/>
          <w:rtl w:val="0"/>
        </w:rPr>
        <w:t xml:space="preserve">Dr. Upendra Kinjawadekar</w:t>
        <w:br w:type="textWrapping"/>
      </w:r>
    </w:p>
    <w:p w:rsidR="00000000" w:rsidDel="00000000" w:rsidP="00000000" w:rsidRDefault="00000000" w:rsidRPr="00000000" w14:paraId="00000004">
      <w:pPr>
        <w:numPr>
          <w:ilvl w:val="0"/>
          <w:numId w:val="2"/>
        </w:numPr>
        <w:spacing w:after="240" w:before="0" w:beforeAutospacing="0" w:lineRule="auto"/>
        <w:ind w:left="720" w:hanging="360"/>
        <w:rPr>
          <w:b w:val="1"/>
        </w:rPr>
      </w:pPr>
      <w:r w:rsidDel="00000000" w:rsidR="00000000" w:rsidRPr="00000000">
        <w:rPr>
          <w:b w:val="1"/>
          <w:rtl w:val="0"/>
        </w:rPr>
        <w:t xml:space="preserve">Dr. Pramod Jog</w:t>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Introduction:</w:t>
      </w:r>
      <w:r w:rsidDel="00000000" w:rsidR="00000000" w:rsidRPr="00000000">
        <w:rPr>
          <w:rtl w:val="0"/>
        </w:rPr>
        <w:t xml:space="preserve"> Rotavirus infection is one of the most significant causes of severe diarrhea in children, particularly in low- and middle-income countries. Despite the availability of effective vaccines, rotavirus continues to be a major cause of morbidity and mortality in children under five years of age. This article is a comprehensive summary of an expert discussion on rotavirus, its epidemiology, the importance of vaccination, treatment strategies, and control measures. The goal is to provide valuable insights for doctors, particularly those who were unable to attend the session.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i9di5g8zbn1" w:id="0"/>
      <w:bookmarkEnd w:id="0"/>
      <w:r w:rsidDel="00000000" w:rsidR="00000000" w:rsidRPr="00000000">
        <w:rPr>
          <w:b w:val="1"/>
          <w:color w:val="000000"/>
          <w:sz w:val="26"/>
          <w:szCs w:val="26"/>
          <w:rtl w:val="0"/>
        </w:rPr>
        <w:t xml:space="preserve">WHAT IS ROTAVIRUS?</w:t>
      </w:r>
    </w:p>
    <w:p w:rsidR="00000000" w:rsidDel="00000000" w:rsidP="00000000" w:rsidRDefault="00000000" w:rsidRPr="00000000" w14:paraId="00000009">
      <w:pPr>
        <w:spacing w:after="240" w:before="240" w:lineRule="auto"/>
        <w:rPr/>
      </w:pPr>
      <w:r w:rsidDel="00000000" w:rsidR="00000000" w:rsidRPr="00000000">
        <w:rPr>
          <w:rtl w:val="0"/>
        </w:rPr>
        <w:t xml:space="preserve">Rotavirus is a highly contagious virus that primarily causes gastroenteritis in infants and young children. It is a double-stranded RNA virus that spreads through the fecal-oral route and can survive on surfaces for long periods, contributing to its transmission.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Key Facts About Rotavirus:</w:t>
      </w:r>
    </w:p>
    <w:p w:rsidR="00000000" w:rsidDel="00000000" w:rsidP="00000000" w:rsidRDefault="00000000" w:rsidRPr="00000000" w14:paraId="0000000B">
      <w:pPr>
        <w:numPr>
          <w:ilvl w:val="0"/>
          <w:numId w:val="4"/>
        </w:numPr>
        <w:spacing w:after="0" w:afterAutospacing="0" w:before="240" w:lineRule="auto"/>
        <w:ind w:left="720" w:hanging="360"/>
        <w:rPr/>
      </w:pPr>
      <w:r w:rsidDel="00000000" w:rsidR="00000000" w:rsidRPr="00000000">
        <w:rPr>
          <w:b w:val="1"/>
          <w:rtl w:val="0"/>
        </w:rPr>
        <w:t xml:space="preserve">Cause of Disease:</w:t>
      </w:r>
      <w:r w:rsidDel="00000000" w:rsidR="00000000" w:rsidRPr="00000000">
        <w:rPr>
          <w:rtl w:val="0"/>
        </w:rPr>
        <w:t xml:space="preserve"> Rotavirus is responsible for causing severe diarrhea, vomiting, and dehydration in children.</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rPr/>
      </w:pPr>
      <w:r w:rsidDel="00000000" w:rsidR="00000000" w:rsidRPr="00000000">
        <w:rPr>
          <w:b w:val="1"/>
          <w:rtl w:val="0"/>
        </w:rPr>
        <w:t xml:space="preserve">Transmission:</w:t>
      </w:r>
      <w:r w:rsidDel="00000000" w:rsidR="00000000" w:rsidRPr="00000000">
        <w:rPr>
          <w:rtl w:val="0"/>
        </w:rPr>
        <w:t xml:space="preserve"> The virus is primarily transmitted through contaminated food, water, or surfaces (fomites). It is particularly challenging to control due to its persistence in the environment.</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rPr/>
      </w:pPr>
      <w:r w:rsidDel="00000000" w:rsidR="00000000" w:rsidRPr="00000000">
        <w:rPr>
          <w:b w:val="1"/>
          <w:rtl w:val="0"/>
        </w:rPr>
        <w:t xml:space="preserve">Epidemiology:</w:t>
      </w:r>
      <w:r w:rsidDel="00000000" w:rsidR="00000000" w:rsidRPr="00000000">
        <w:rPr>
          <w:rtl w:val="0"/>
        </w:rPr>
        <w:t xml:space="preserve"> Rotavirus is a leading cause of severe diarrhea worldwide, with over 200,000 deaths annually among children under five years of age, especially in developing countries.</w:t>
        <w:br w:type="textWrapping"/>
      </w:r>
    </w:p>
    <w:p w:rsidR="00000000" w:rsidDel="00000000" w:rsidP="00000000" w:rsidRDefault="00000000" w:rsidRPr="00000000" w14:paraId="0000000E">
      <w:pPr>
        <w:numPr>
          <w:ilvl w:val="0"/>
          <w:numId w:val="4"/>
        </w:numPr>
        <w:spacing w:after="240" w:before="0" w:beforeAutospacing="0" w:lineRule="auto"/>
        <w:ind w:left="720" w:hanging="360"/>
        <w:rPr/>
      </w:pPr>
      <w:r w:rsidDel="00000000" w:rsidR="00000000" w:rsidRPr="00000000">
        <w:rPr>
          <w:b w:val="1"/>
          <w:rtl w:val="0"/>
        </w:rPr>
        <w:t xml:space="preserve">Impact in Developing Countries:</w:t>
      </w:r>
      <w:r w:rsidDel="00000000" w:rsidR="00000000" w:rsidRPr="00000000">
        <w:rPr>
          <w:rtl w:val="0"/>
        </w:rPr>
        <w:t xml:space="preserve"> The burden is disproportionately felt in regions like sub-Saharan Africa and Asia, where poor sanitation, lack of access to clean water, and healthcare disparities contribute to higher mortality rates.</w:t>
        <w:br w:type="textWrapp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fczncw1anc" w:id="1"/>
      <w:bookmarkEnd w:id="1"/>
      <w:r w:rsidDel="00000000" w:rsidR="00000000" w:rsidRPr="00000000">
        <w:rPr>
          <w:b w:val="1"/>
          <w:color w:val="000000"/>
          <w:sz w:val="26"/>
          <w:szCs w:val="26"/>
          <w:rtl w:val="0"/>
        </w:rPr>
        <w:t xml:space="preserve">THE DISEASE SPECTRUM AND IMPACT</w:t>
      </w:r>
    </w:p>
    <w:p w:rsidR="00000000" w:rsidDel="00000000" w:rsidP="00000000" w:rsidRDefault="00000000" w:rsidRPr="00000000" w14:paraId="00000011">
      <w:pPr>
        <w:spacing w:after="240" w:before="240" w:lineRule="auto"/>
        <w:rPr/>
      </w:pPr>
      <w:r w:rsidDel="00000000" w:rsidR="00000000" w:rsidRPr="00000000">
        <w:rPr>
          <w:rtl w:val="0"/>
        </w:rPr>
        <w:t xml:space="preserve">Rotavirus infection leads to a range of symptoms, from mild diarrhea to severe dehydration, which can be life-threatening without proper treatment. The disease primarily affects infants and young children, with the greatest impact in the first two years of life.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Clinical Features:</w:t>
      </w:r>
    </w:p>
    <w:p w:rsidR="00000000" w:rsidDel="00000000" w:rsidP="00000000" w:rsidRDefault="00000000" w:rsidRPr="00000000" w14:paraId="00000013">
      <w:pPr>
        <w:numPr>
          <w:ilvl w:val="0"/>
          <w:numId w:val="5"/>
        </w:numPr>
        <w:spacing w:after="0" w:afterAutospacing="0" w:before="240" w:lineRule="auto"/>
        <w:ind w:left="720" w:hanging="360"/>
        <w:rPr/>
      </w:pPr>
      <w:r w:rsidDel="00000000" w:rsidR="00000000" w:rsidRPr="00000000">
        <w:rPr>
          <w:b w:val="1"/>
          <w:rtl w:val="0"/>
        </w:rPr>
        <w:t xml:space="preserve">Symptoms:</w:t>
      </w:r>
      <w:r w:rsidDel="00000000" w:rsidR="00000000" w:rsidRPr="00000000">
        <w:rPr>
          <w:rtl w:val="0"/>
        </w:rPr>
        <w:t xml:space="preserve"> Vomiting, watery diarrhea, fever, abdominal pain.</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rPr/>
      </w:pPr>
      <w:r w:rsidDel="00000000" w:rsidR="00000000" w:rsidRPr="00000000">
        <w:rPr>
          <w:b w:val="1"/>
          <w:rtl w:val="0"/>
        </w:rPr>
        <w:t xml:space="preserve">Incubation Period:</w:t>
      </w:r>
      <w:r w:rsidDel="00000000" w:rsidR="00000000" w:rsidRPr="00000000">
        <w:rPr>
          <w:rtl w:val="0"/>
        </w:rPr>
        <w:t xml:space="preserve"> Typically 1-2 days post-exposure.</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rPr/>
      </w:pPr>
      <w:r w:rsidDel="00000000" w:rsidR="00000000" w:rsidRPr="00000000">
        <w:rPr>
          <w:b w:val="1"/>
          <w:rtl w:val="0"/>
        </w:rPr>
        <w:t xml:space="preserve">Duration of Illness:</w:t>
      </w:r>
      <w:r w:rsidDel="00000000" w:rsidR="00000000" w:rsidRPr="00000000">
        <w:rPr>
          <w:rtl w:val="0"/>
        </w:rPr>
        <w:t xml:space="preserve"> Diarrhea usually lasts between 3 to 8 days.</w:t>
        <w:br w:type="textWrapping"/>
      </w:r>
    </w:p>
    <w:p w:rsidR="00000000" w:rsidDel="00000000" w:rsidP="00000000" w:rsidRDefault="00000000" w:rsidRPr="00000000" w14:paraId="00000016">
      <w:pPr>
        <w:numPr>
          <w:ilvl w:val="0"/>
          <w:numId w:val="5"/>
        </w:numPr>
        <w:spacing w:after="240" w:before="0" w:beforeAutospacing="0" w:lineRule="auto"/>
        <w:ind w:left="720" w:hanging="360"/>
        <w:rPr/>
      </w:pPr>
      <w:r w:rsidDel="00000000" w:rsidR="00000000" w:rsidRPr="00000000">
        <w:rPr>
          <w:b w:val="1"/>
          <w:rtl w:val="0"/>
        </w:rPr>
        <w:t xml:space="preserve">Dehydration Risk:</w:t>
      </w:r>
      <w:r w:rsidDel="00000000" w:rsidR="00000000" w:rsidRPr="00000000">
        <w:rPr>
          <w:rtl w:val="0"/>
        </w:rPr>
        <w:t xml:space="preserve"> Dehydration is the leading cause of morbidity and mortality, and its severity can progress to shock or acidosis.</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Viral Persistence:</w:t>
      </w:r>
    </w:p>
    <w:p w:rsidR="00000000" w:rsidDel="00000000" w:rsidP="00000000" w:rsidRDefault="00000000" w:rsidRPr="00000000" w14:paraId="00000018">
      <w:pPr>
        <w:numPr>
          <w:ilvl w:val="0"/>
          <w:numId w:val="6"/>
        </w:numPr>
        <w:spacing w:after="0" w:afterAutospacing="0" w:before="240" w:lineRule="auto"/>
        <w:ind w:left="720" w:hanging="360"/>
        <w:rPr/>
      </w:pPr>
      <w:r w:rsidDel="00000000" w:rsidR="00000000" w:rsidRPr="00000000">
        <w:rPr>
          <w:b w:val="1"/>
          <w:rtl w:val="0"/>
        </w:rPr>
        <w:t xml:space="preserve">Virus Shedding:</w:t>
      </w:r>
      <w:r w:rsidDel="00000000" w:rsidR="00000000" w:rsidRPr="00000000">
        <w:rPr>
          <w:rtl w:val="0"/>
        </w:rPr>
        <w:t xml:space="preserve"> Even after symptoms subside, the virus can continue to be shed in stool for several days, contributing to ongoing transmission.</w:t>
        <w:br w:type="textWrapping"/>
      </w:r>
    </w:p>
    <w:p w:rsidR="00000000" w:rsidDel="00000000" w:rsidP="00000000" w:rsidRDefault="00000000" w:rsidRPr="00000000" w14:paraId="00000019">
      <w:pPr>
        <w:numPr>
          <w:ilvl w:val="0"/>
          <w:numId w:val="6"/>
        </w:numPr>
        <w:spacing w:after="240" w:before="0" w:beforeAutospacing="0" w:lineRule="auto"/>
        <w:ind w:left="720" w:hanging="360"/>
        <w:rPr/>
      </w:pPr>
      <w:r w:rsidDel="00000000" w:rsidR="00000000" w:rsidRPr="00000000">
        <w:rPr>
          <w:b w:val="1"/>
          <w:rtl w:val="0"/>
        </w:rPr>
        <w:t xml:space="preserve">Environmental Stability:</w:t>
      </w:r>
      <w:r w:rsidDel="00000000" w:rsidR="00000000" w:rsidRPr="00000000">
        <w:rPr>
          <w:rtl w:val="0"/>
        </w:rPr>
        <w:t xml:space="preserve"> Rotavirus is highly resilient, able to survive on surfaces like toys, doorknobs, and hands for extended periods, which complicates efforts to control its spread.</w:t>
        <w:br w:type="textWrapp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f4dpw6yeiagj" w:id="2"/>
      <w:bookmarkEnd w:id="2"/>
      <w:r w:rsidDel="00000000" w:rsidR="00000000" w:rsidRPr="00000000">
        <w:rPr>
          <w:b w:val="1"/>
          <w:color w:val="000000"/>
          <w:sz w:val="26"/>
          <w:szCs w:val="26"/>
          <w:rtl w:val="0"/>
        </w:rPr>
        <w:t xml:space="preserve">WHY IS ROTAVIRUS A CONCERN?</w:t>
      </w:r>
    </w:p>
    <w:p w:rsidR="00000000" w:rsidDel="00000000" w:rsidP="00000000" w:rsidRDefault="00000000" w:rsidRPr="00000000" w14:paraId="0000001C">
      <w:pPr>
        <w:spacing w:after="240" w:before="240" w:lineRule="auto"/>
        <w:rPr/>
      </w:pPr>
      <w:r w:rsidDel="00000000" w:rsidR="00000000" w:rsidRPr="00000000">
        <w:rPr>
          <w:rtl w:val="0"/>
        </w:rPr>
        <w:t xml:space="preserve">A</w:t>
      </w:r>
      <w:r w:rsidDel="00000000" w:rsidR="00000000" w:rsidRPr="00000000">
        <w:rPr>
          <w:rtl w:val="0"/>
        </w:rPr>
        <w:t xml:space="preserve">bility of Rotavirus</w:t>
      </w:r>
      <w:r w:rsidDel="00000000" w:rsidR="00000000" w:rsidRPr="00000000">
        <w:rPr>
          <w:rtl w:val="0"/>
        </w:rPr>
        <w:t xml:space="preserve"> to cause severe illness, even in well-nourished children, and its widespread nature make it a global concern. In countries with limited healthcare infrastructure, the disease places an immense burden on healthcare systems.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Challenges in Control:</w:t>
      </w:r>
    </w:p>
    <w:p w:rsidR="00000000" w:rsidDel="00000000" w:rsidP="00000000" w:rsidRDefault="00000000" w:rsidRPr="00000000" w14:paraId="0000001E">
      <w:pPr>
        <w:numPr>
          <w:ilvl w:val="0"/>
          <w:numId w:val="8"/>
        </w:numPr>
        <w:spacing w:after="0" w:afterAutospacing="0" w:before="240" w:lineRule="auto"/>
        <w:ind w:left="720" w:hanging="360"/>
        <w:rPr/>
      </w:pPr>
      <w:r w:rsidDel="00000000" w:rsidR="00000000" w:rsidRPr="00000000">
        <w:rPr>
          <w:b w:val="1"/>
          <w:rtl w:val="0"/>
        </w:rPr>
        <w:t xml:space="preserve">Poor Sanitation:</w:t>
      </w:r>
      <w:r w:rsidDel="00000000" w:rsidR="00000000" w:rsidRPr="00000000">
        <w:rPr>
          <w:rtl w:val="0"/>
        </w:rPr>
        <w:t xml:space="preserve"> Limited access to clean water and sanitation systems in many countries increases the risk of widespread outbreaks.</w:t>
        <w:br w:type="textWrapping"/>
      </w:r>
    </w:p>
    <w:p w:rsidR="00000000" w:rsidDel="00000000" w:rsidP="00000000" w:rsidRDefault="00000000" w:rsidRPr="00000000" w14:paraId="0000001F">
      <w:pPr>
        <w:numPr>
          <w:ilvl w:val="0"/>
          <w:numId w:val="8"/>
        </w:numPr>
        <w:spacing w:after="0" w:afterAutospacing="0" w:before="0" w:beforeAutospacing="0" w:lineRule="auto"/>
        <w:ind w:left="720" w:hanging="360"/>
        <w:rPr/>
      </w:pPr>
      <w:r w:rsidDel="00000000" w:rsidR="00000000" w:rsidRPr="00000000">
        <w:rPr>
          <w:b w:val="1"/>
          <w:rtl w:val="0"/>
        </w:rPr>
        <w:t xml:space="preserve">Vaccine Accessibility:</w:t>
      </w:r>
      <w:r w:rsidDel="00000000" w:rsidR="00000000" w:rsidRPr="00000000">
        <w:rPr>
          <w:rtl w:val="0"/>
        </w:rPr>
        <w:t xml:space="preserve"> In many low-resource settings, there is still limited access to rotavirus vaccines, despite their proven efficacy.</w:t>
        <w:br w:type="textWrapping"/>
      </w:r>
    </w:p>
    <w:p w:rsidR="00000000" w:rsidDel="00000000" w:rsidP="00000000" w:rsidRDefault="00000000" w:rsidRPr="00000000" w14:paraId="00000020">
      <w:pPr>
        <w:numPr>
          <w:ilvl w:val="0"/>
          <w:numId w:val="8"/>
        </w:numPr>
        <w:spacing w:after="240" w:before="0" w:beforeAutospacing="0" w:lineRule="auto"/>
        <w:ind w:left="720" w:hanging="360"/>
        <w:rPr/>
      </w:pPr>
      <w:r w:rsidDel="00000000" w:rsidR="00000000" w:rsidRPr="00000000">
        <w:rPr>
          <w:b w:val="1"/>
          <w:rtl w:val="0"/>
        </w:rPr>
        <w:t xml:space="preserve">Malnutrition:</w:t>
      </w:r>
      <w:r w:rsidDel="00000000" w:rsidR="00000000" w:rsidRPr="00000000">
        <w:rPr>
          <w:rtl w:val="0"/>
        </w:rPr>
        <w:t xml:space="preserve"> Malnourished children are at a higher risk of severe disease, and the recovery process is prolonged.</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Economic and Healthcare Burden:</w:t>
      </w:r>
    </w:p>
    <w:p w:rsidR="00000000" w:rsidDel="00000000" w:rsidP="00000000" w:rsidRDefault="00000000" w:rsidRPr="00000000" w14:paraId="00000022">
      <w:pPr>
        <w:numPr>
          <w:ilvl w:val="0"/>
          <w:numId w:val="13"/>
        </w:numPr>
        <w:spacing w:after="240" w:before="240" w:lineRule="auto"/>
        <w:ind w:left="720" w:hanging="360"/>
        <w:rPr/>
      </w:pPr>
      <w:r w:rsidDel="00000000" w:rsidR="00000000" w:rsidRPr="00000000">
        <w:rPr>
          <w:rtl w:val="0"/>
        </w:rPr>
        <w:t xml:space="preserve">Rotavirus-related hospitalization and treatment represent a substantial cost to healthcare systems, especially in countries with high birth rates and limited resources.</w:t>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u74wiixkpgf8" w:id="3"/>
      <w:bookmarkEnd w:id="3"/>
      <w:r w:rsidDel="00000000" w:rsidR="00000000" w:rsidRPr="00000000">
        <w:rPr>
          <w:b w:val="1"/>
          <w:color w:val="000000"/>
          <w:sz w:val="26"/>
          <w:szCs w:val="26"/>
          <w:rtl w:val="0"/>
        </w:rPr>
        <w:t xml:space="preserve">VACCINATION: A CORNERSTONE IN THE FIGHT AGAINST ROTAVIRUS</w:t>
      </w:r>
    </w:p>
    <w:p w:rsidR="00000000" w:rsidDel="00000000" w:rsidP="00000000" w:rsidRDefault="00000000" w:rsidRPr="00000000" w14:paraId="00000025">
      <w:pPr>
        <w:spacing w:after="240" w:before="240" w:lineRule="auto"/>
        <w:rPr/>
      </w:pPr>
      <w:r w:rsidDel="00000000" w:rsidR="00000000" w:rsidRPr="00000000">
        <w:rPr>
          <w:rtl w:val="0"/>
        </w:rPr>
        <w:t xml:space="preserve">Vaccination has proven to be the most effective preventive measure against rotavirus. Vaccines have been widely implemented in many countries, significantly reducing rotavirus-associated hospitalizations and deaths.</w:t>
      </w:r>
    </w:p>
    <w:p w:rsidR="00000000" w:rsidDel="00000000" w:rsidP="00000000" w:rsidRDefault="00000000" w:rsidRPr="00000000" w14:paraId="00000026">
      <w:pPr>
        <w:spacing w:after="240" w:before="240" w:lineRule="auto"/>
        <w:rPr/>
      </w:pPr>
      <w:r w:rsidDel="00000000" w:rsidR="00000000" w:rsidRPr="00000000">
        <w:rPr>
          <w:b w:val="1"/>
          <w:rtl w:val="0"/>
        </w:rPr>
        <w:t xml:space="preserve">Current Vaccines:</w:t>
      </w:r>
      <w:r w:rsidDel="00000000" w:rsidR="00000000" w:rsidRPr="00000000">
        <w:rPr>
          <w:rtl w:val="0"/>
        </w:rPr>
        <w:t xml:space="preserve"> There are several rotavirus vaccines available, both internationally and locally manufactured:</w:t>
      </w:r>
    </w:p>
    <w:p w:rsidR="00000000" w:rsidDel="00000000" w:rsidP="00000000" w:rsidRDefault="00000000" w:rsidRPr="00000000" w14:paraId="00000027">
      <w:pPr>
        <w:numPr>
          <w:ilvl w:val="0"/>
          <w:numId w:val="10"/>
        </w:numPr>
        <w:spacing w:after="0" w:afterAutospacing="0" w:before="240" w:lineRule="auto"/>
        <w:ind w:left="720" w:hanging="360"/>
        <w:rPr/>
      </w:pPr>
      <w:r w:rsidDel="00000000" w:rsidR="00000000" w:rsidRPr="00000000">
        <w:rPr>
          <w:b w:val="1"/>
          <w:rtl w:val="0"/>
        </w:rPr>
        <w:t xml:space="preserve">Rotarix (GSK):</w:t>
      </w:r>
      <w:r w:rsidDel="00000000" w:rsidR="00000000" w:rsidRPr="00000000">
        <w:rPr>
          <w:rtl w:val="0"/>
        </w:rPr>
        <w:t xml:space="preserve"> A monovalent vaccine based on human rotavirus strains.</w:t>
        <w:br w:type="textWrapping"/>
      </w:r>
    </w:p>
    <w:p w:rsidR="00000000" w:rsidDel="00000000" w:rsidP="00000000" w:rsidRDefault="00000000" w:rsidRPr="00000000" w14:paraId="00000028">
      <w:pPr>
        <w:numPr>
          <w:ilvl w:val="0"/>
          <w:numId w:val="10"/>
        </w:numPr>
        <w:spacing w:after="0" w:afterAutospacing="0" w:before="0" w:beforeAutospacing="0" w:lineRule="auto"/>
        <w:ind w:left="720" w:hanging="360"/>
        <w:rPr/>
      </w:pPr>
      <w:r w:rsidDel="00000000" w:rsidR="00000000" w:rsidRPr="00000000">
        <w:rPr>
          <w:b w:val="1"/>
          <w:rtl w:val="0"/>
        </w:rPr>
        <w:t xml:space="preserve">Rota Teq</w:t>
      </w:r>
      <w:r w:rsidDel="00000000" w:rsidR="00000000" w:rsidRPr="00000000">
        <w:rPr>
          <w:b w:val="1"/>
          <w:rtl w:val="0"/>
        </w:rPr>
        <w:t xml:space="preserve"> (Merck):</w:t>
      </w:r>
      <w:r w:rsidDel="00000000" w:rsidR="00000000" w:rsidRPr="00000000">
        <w:rPr>
          <w:rtl w:val="0"/>
        </w:rPr>
        <w:t xml:space="preserve"> A pentavalent vaccine, combining human and bovine rotavirus strains.</w:t>
        <w:br w:type="textWrapping"/>
      </w:r>
    </w:p>
    <w:p w:rsidR="00000000" w:rsidDel="00000000" w:rsidP="00000000" w:rsidRDefault="00000000" w:rsidRPr="00000000" w14:paraId="00000029">
      <w:pPr>
        <w:numPr>
          <w:ilvl w:val="0"/>
          <w:numId w:val="10"/>
        </w:numPr>
        <w:spacing w:after="0" w:afterAutospacing="0" w:before="0" w:beforeAutospacing="0" w:lineRule="auto"/>
        <w:ind w:left="720" w:hanging="360"/>
        <w:rPr/>
      </w:pPr>
      <w:r w:rsidDel="00000000" w:rsidR="00000000" w:rsidRPr="00000000">
        <w:rPr>
          <w:b w:val="1"/>
          <w:rtl w:val="0"/>
        </w:rPr>
        <w:t xml:space="preserve">Rotavac (Bharat Biotech):</w:t>
      </w:r>
      <w:r w:rsidDel="00000000" w:rsidR="00000000" w:rsidRPr="00000000">
        <w:rPr>
          <w:rtl w:val="0"/>
        </w:rPr>
        <w:t xml:space="preserve"> Developed using a human-bovine reassorted strain, designed for use in low-resource settings.</w:t>
        <w:br w:type="textWrapping"/>
      </w:r>
    </w:p>
    <w:p w:rsidR="00000000" w:rsidDel="00000000" w:rsidP="00000000" w:rsidRDefault="00000000" w:rsidRPr="00000000" w14:paraId="0000002A">
      <w:pPr>
        <w:numPr>
          <w:ilvl w:val="0"/>
          <w:numId w:val="10"/>
        </w:numPr>
        <w:spacing w:after="240" w:before="0" w:beforeAutospacing="0" w:lineRule="auto"/>
        <w:ind w:left="720" w:hanging="360"/>
        <w:rPr/>
      </w:pPr>
      <w:r w:rsidDel="00000000" w:rsidR="00000000" w:rsidRPr="00000000">
        <w:rPr>
          <w:b w:val="1"/>
          <w:rtl w:val="0"/>
        </w:rPr>
        <w:t xml:space="preserve">Rotasiil</w:t>
      </w:r>
      <w:r w:rsidDel="00000000" w:rsidR="00000000" w:rsidRPr="00000000">
        <w:rPr>
          <w:b w:val="1"/>
          <w:rtl w:val="0"/>
        </w:rPr>
        <w:t xml:space="preserve"> (Serum Institute):</w:t>
      </w:r>
      <w:r w:rsidDel="00000000" w:rsidR="00000000" w:rsidRPr="00000000">
        <w:rPr>
          <w:rtl w:val="0"/>
        </w:rPr>
        <w:t xml:space="preserve"> A vaccine developed in India, effective in preventing rotavirus diarrhea.</w:t>
        <w:br w:type="textWrapping"/>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Vaccine Efficacy:</w:t>
      </w:r>
    </w:p>
    <w:p w:rsidR="00000000" w:rsidDel="00000000" w:rsidP="00000000" w:rsidRDefault="00000000" w:rsidRPr="00000000" w14:paraId="0000002C">
      <w:pPr>
        <w:numPr>
          <w:ilvl w:val="0"/>
          <w:numId w:val="11"/>
        </w:numPr>
        <w:spacing w:after="0" w:afterAutospacing="0" w:before="240" w:lineRule="auto"/>
        <w:ind w:left="720" w:hanging="360"/>
        <w:rPr/>
      </w:pPr>
      <w:r w:rsidDel="00000000" w:rsidR="00000000" w:rsidRPr="00000000">
        <w:rPr>
          <w:rtl w:val="0"/>
        </w:rPr>
        <w:t xml:space="preserve">In </w:t>
      </w:r>
      <w:r w:rsidDel="00000000" w:rsidR="00000000" w:rsidRPr="00000000">
        <w:rPr>
          <w:b w:val="1"/>
          <w:rtl w:val="0"/>
        </w:rPr>
        <w:t xml:space="preserve">developed countries</w:t>
      </w:r>
      <w:r w:rsidDel="00000000" w:rsidR="00000000" w:rsidRPr="00000000">
        <w:rPr>
          <w:rtl w:val="0"/>
        </w:rPr>
        <w:t xml:space="preserve">, vaccine efficacy can be as high as 90%.</w:t>
        <w:br w:type="textWrapping"/>
      </w:r>
    </w:p>
    <w:p w:rsidR="00000000" w:rsidDel="00000000" w:rsidP="00000000" w:rsidRDefault="00000000" w:rsidRPr="00000000" w14:paraId="0000002D">
      <w:pPr>
        <w:numPr>
          <w:ilvl w:val="0"/>
          <w:numId w:val="11"/>
        </w:numPr>
        <w:spacing w:after="240" w:before="0" w:beforeAutospacing="0" w:lineRule="auto"/>
        <w:ind w:left="720" w:hanging="360"/>
        <w:rPr/>
      </w:pPr>
      <w:r w:rsidDel="00000000" w:rsidR="00000000" w:rsidRPr="00000000">
        <w:rPr>
          <w:rtl w:val="0"/>
        </w:rPr>
        <w:t xml:space="preserve">In </w:t>
      </w:r>
      <w:r w:rsidDel="00000000" w:rsidR="00000000" w:rsidRPr="00000000">
        <w:rPr>
          <w:b w:val="1"/>
          <w:rtl w:val="0"/>
        </w:rPr>
        <w:t xml:space="preserve">developing countries</w:t>
      </w:r>
      <w:r w:rsidDel="00000000" w:rsidR="00000000" w:rsidRPr="00000000">
        <w:rPr>
          <w:rtl w:val="0"/>
        </w:rPr>
        <w:t xml:space="preserve">, efficacy ranges between 40-60%, but these vaccines still offer significant protection against severe disease and mortality.</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Vaccine Coverage:</w:t>
      </w:r>
    </w:p>
    <w:p w:rsidR="00000000" w:rsidDel="00000000" w:rsidP="00000000" w:rsidRDefault="00000000" w:rsidRPr="00000000" w14:paraId="0000002F">
      <w:pPr>
        <w:numPr>
          <w:ilvl w:val="0"/>
          <w:numId w:val="3"/>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WHO</w:t>
      </w:r>
      <w:r w:rsidDel="00000000" w:rsidR="00000000" w:rsidRPr="00000000">
        <w:rPr>
          <w:rtl w:val="0"/>
        </w:rPr>
        <w:t xml:space="preserve"> recommends that all countries include rotavirus vaccines in their national immunization programs, particularly in areas with high mortality rates due to rotavirus gastroenteritis.</w:t>
        <w:br w:type="textWrapping"/>
      </w:r>
    </w:p>
    <w:p w:rsidR="00000000" w:rsidDel="00000000" w:rsidP="00000000" w:rsidRDefault="00000000" w:rsidRPr="00000000" w14:paraId="00000030">
      <w:pPr>
        <w:numPr>
          <w:ilvl w:val="0"/>
          <w:numId w:val="3"/>
        </w:numPr>
        <w:spacing w:after="240" w:before="0" w:beforeAutospacing="0" w:lineRule="auto"/>
        <w:ind w:left="720" w:hanging="360"/>
        <w:rPr/>
      </w:pPr>
      <w:r w:rsidDel="00000000" w:rsidR="00000000" w:rsidRPr="00000000">
        <w:rPr>
          <w:b w:val="1"/>
          <w:rtl w:val="0"/>
        </w:rPr>
        <w:t xml:space="preserve">Challenges in Vaccine </w:t>
      </w:r>
      <w:r w:rsidDel="00000000" w:rsidR="00000000" w:rsidRPr="00000000">
        <w:rPr>
          <w:b w:val="1"/>
          <w:rtl w:val="0"/>
        </w:rPr>
        <w:t xml:space="preserve">coverage</w:t>
      </w:r>
      <w:r w:rsidDel="00000000" w:rsidR="00000000" w:rsidRPr="00000000">
        <w:rPr>
          <w:b w:val="1"/>
          <w:rtl w:val="0"/>
        </w:rPr>
        <w:t xml:space="preserve">:</w:t>
      </w:r>
      <w:r w:rsidDel="00000000" w:rsidR="00000000" w:rsidRPr="00000000">
        <w:rPr>
          <w:rtl w:val="0"/>
        </w:rPr>
        <w:t xml:space="preserve"> Despite the availability of vaccines, issues such as vaccine hesitancy, socio-economic disparities, and logistical challenges in reaching remote areas hinder widespread vaccination efforts.</w:t>
        <w:br w:type="textWrapp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mbxtgfxwoaj9" w:id="4"/>
      <w:bookmarkEnd w:id="4"/>
      <w:r w:rsidDel="00000000" w:rsidR="00000000" w:rsidRPr="00000000">
        <w:rPr>
          <w:b w:val="1"/>
          <w:color w:val="000000"/>
          <w:sz w:val="26"/>
          <w:szCs w:val="26"/>
          <w:rtl w:val="0"/>
        </w:rPr>
        <w:t xml:space="preserve">ROTAVIRUS VACCINE CHALLENGES IN DEVELOPING COUNTRIES</w:t>
      </w:r>
    </w:p>
    <w:p w:rsidR="00000000" w:rsidDel="00000000" w:rsidP="00000000" w:rsidRDefault="00000000" w:rsidRPr="00000000" w14:paraId="00000033">
      <w:pPr>
        <w:numPr>
          <w:ilvl w:val="0"/>
          <w:numId w:val="12"/>
        </w:numPr>
        <w:spacing w:after="0" w:afterAutospacing="0" w:before="240" w:lineRule="auto"/>
        <w:ind w:left="720" w:hanging="360"/>
        <w:rPr/>
      </w:pPr>
      <w:r w:rsidDel="00000000" w:rsidR="00000000" w:rsidRPr="00000000">
        <w:rPr>
          <w:b w:val="1"/>
          <w:rtl w:val="0"/>
        </w:rPr>
        <w:t xml:space="preserve">Efficacy Variability:</w:t>
      </w:r>
      <w:r w:rsidDel="00000000" w:rsidR="00000000" w:rsidRPr="00000000">
        <w:rPr>
          <w:rtl w:val="0"/>
        </w:rPr>
        <w:t xml:space="preserve"> Vaccines tend to be less effective in developing countries due to factors like poor nutrition, co-infection with other pathogens, and interference from maternal antibodies.</w:t>
        <w:br w:type="textWrapping"/>
      </w:r>
    </w:p>
    <w:p w:rsidR="00000000" w:rsidDel="00000000" w:rsidP="00000000" w:rsidRDefault="00000000" w:rsidRPr="00000000" w14:paraId="00000034">
      <w:pPr>
        <w:numPr>
          <w:ilvl w:val="0"/>
          <w:numId w:val="12"/>
        </w:numPr>
        <w:spacing w:after="0" w:afterAutospacing="0" w:before="0" w:beforeAutospacing="0" w:lineRule="auto"/>
        <w:ind w:left="720" w:hanging="360"/>
        <w:rPr/>
      </w:pPr>
      <w:r w:rsidDel="00000000" w:rsidR="00000000" w:rsidRPr="00000000">
        <w:rPr>
          <w:b w:val="1"/>
          <w:rtl w:val="0"/>
        </w:rPr>
        <w:t xml:space="preserve">Vaccine Safety:</w:t>
      </w:r>
      <w:r w:rsidDel="00000000" w:rsidR="00000000" w:rsidRPr="00000000">
        <w:rPr>
          <w:rtl w:val="0"/>
        </w:rPr>
        <w:t xml:space="preserve"> Although vaccines are generally safe, rare adverse events like intussusception have raised concerns, leading to careful monitoring.</w:t>
        <w:br w:type="textWrapping"/>
      </w:r>
    </w:p>
    <w:p w:rsidR="00000000" w:rsidDel="00000000" w:rsidP="00000000" w:rsidRDefault="00000000" w:rsidRPr="00000000" w14:paraId="00000035">
      <w:pPr>
        <w:numPr>
          <w:ilvl w:val="0"/>
          <w:numId w:val="12"/>
        </w:numPr>
        <w:spacing w:after="240" w:before="0" w:beforeAutospacing="0" w:lineRule="auto"/>
        <w:ind w:left="720" w:hanging="360"/>
        <w:rPr/>
      </w:pPr>
      <w:r w:rsidDel="00000000" w:rsidR="00000000" w:rsidRPr="00000000">
        <w:rPr>
          <w:b w:val="1"/>
          <w:rtl w:val="0"/>
        </w:rPr>
        <w:t xml:space="preserve">Vaccine Delivery:</w:t>
      </w:r>
      <w:r w:rsidDel="00000000" w:rsidR="00000000" w:rsidRPr="00000000">
        <w:rPr>
          <w:rtl w:val="0"/>
        </w:rPr>
        <w:t xml:space="preserve"> There are logistical challenges in delivering the vaccines to all children, especially in remote areas where healthcare access is limited.</w:t>
        <w:br w:type="textWrapp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lbzn7keeowjv" w:id="5"/>
      <w:bookmarkEnd w:id="5"/>
      <w:r w:rsidDel="00000000" w:rsidR="00000000" w:rsidRPr="00000000">
        <w:rPr>
          <w:b w:val="1"/>
          <w:color w:val="000000"/>
          <w:sz w:val="26"/>
          <w:szCs w:val="26"/>
          <w:rtl w:val="0"/>
        </w:rPr>
        <w:t xml:space="preserve">TREATMENT AND MANAGEMENT OF ROTAVIRUS INFECTION</w:t>
      </w:r>
    </w:p>
    <w:p w:rsidR="00000000" w:rsidDel="00000000" w:rsidP="00000000" w:rsidRDefault="00000000" w:rsidRPr="00000000" w14:paraId="00000038">
      <w:pPr>
        <w:spacing w:after="240" w:before="240" w:lineRule="auto"/>
        <w:rPr/>
      </w:pPr>
      <w:r w:rsidDel="00000000" w:rsidR="00000000" w:rsidRPr="00000000">
        <w:rPr>
          <w:rtl w:val="0"/>
        </w:rPr>
        <w:t xml:space="preserve">Treatment for rotavirus primarily focuses on rehydration and nutritional support.</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Dehydration Management:</w:t>
      </w:r>
    </w:p>
    <w:p w:rsidR="00000000" w:rsidDel="00000000" w:rsidP="00000000" w:rsidRDefault="00000000" w:rsidRPr="00000000" w14:paraId="0000003A">
      <w:pPr>
        <w:numPr>
          <w:ilvl w:val="0"/>
          <w:numId w:val="1"/>
        </w:numPr>
        <w:spacing w:after="0" w:afterAutospacing="0" w:before="240" w:lineRule="auto"/>
        <w:ind w:left="720" w:hanging="360"/>
        <w:rPr/>
      </w:pPr>
      <w:r w:rsidDel="00000000" w:rsidR="00000000" w:rsidRPr="00000000">
        <w:rPr>
          <w:b w:val="1"/>
          <w:rtl w:val="0"/>
        </w:rPr>
        <w:t xml:space="preserve">Oral Rehydration Therapy (ORS):</w:t>
      </w:r>
      <w:r w:rsidDel="00000000" w:rsidR="00000000" w:rsidRPr="00000000">
        <w:rPr>
          <w:rtl w:val="0"/>
        </w:rPr>
        <w:t xml:space="preserve"> The first line of treatment for mild to moderate dehydration. It is critical to replace lost fluids and electrolytes.</w:t>
        <w:br w:type="textWrapping"/>
      </w:r>
    </w:p>
    <w:p w:rsidR="00000000" w:rsidDel="00000000" w:rsidP="00000000" w:rsidRDefault="00000000" w:rsidRPr="00000000" w14:paraId="0000003B">
      <w:pPr>
        <w:numPr>
          <w:ilvl w:val="0"/>
          <w:numId w:val="1"/>
        </w:numPr>
        <w:spacing w:after="240" w:before="0" w:beforeAutospacing="0" w:lineRule="auto"/>
        <w:ind w:left="720" w:hanging="360"/>
        <w:rPr/>
      </w:pPr>
      <w:r w:rsidDel="00000000" w:rsidR="00000000" w:rsidRPr="00000000">
        <w:rPr>
          <w:b w:val="1"/>
          <w:rtl w:val="0"/>
        </w:rPr>
        <w:t xml:space="preserve">Intravenous (IV) Fluids:</w:t>
      </w:r>
      <w:r w:rsidDel="00000000" w:rsidR="00000000" w:rsidRPr="00000000">
        <w:rPr>
          <w:rtl w:val="0"/>
        </w:rPr>
        <w:t xml:space="preserve"> For severe cases, especially in children showing signs of shock or acidosis, IV fluids may be required.</w:t>
        <w:br w:type="textWrapping"/>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Nutritional Support:</w:t>
      </w:r>
    </w:p>
    <w:p w:rsidR="00000000" w:rsidDel="00000000" w:rsidP="00000000" w:rsidRDefault="00000000" w:rsidRPr="00000000" w14:paraId="0000003D">
      <w:pPr>
        <w:numPr>
          <w:ilvl w:val="0"/>
          <w:numId w:val="15"/>
        </w:numPr>
        <w:spacing w:after="0" w:afterAutospacing="0" w:before="240" w:lineRule="auto"/>
        <w:ind w:left="720" w:hanging="360"/>
        <w:rPr/>
      </w:pPr>
      <w:r w:rsidDel="00000000" w:rsidR="00000000" w:rsidRPr="00000000">
        <w:rPr>
          <w:b w:val="1"/>
          <w:rtl w:val="0"/>
        </w:rPr>
        <w:t xml:space="preserve">Continued Feeding:</w:t>
      </w:r>
      <w:r w:rsidDel="00000000" w:rsidR="00000000" w:rsidRPr="00000000">
        <w:rPr>
          <w:rtl w:val="0"/>
        </w:rPr>
        <w:t xml:space="preserve"> It is important to continue feeding children, even during diarrhea. Nutritional support helps in recovery and the regeneration of the intestinal lining.</w:t>
        <w:br w:type="textWrapping"/>
      </w:r>
    </w:p>
    <w:p w:rsidR="00000000" w:rsidDel="00000000" w:rsidP="00000000" w:rsidRDefault="00000000" w:rsidRPr="00000000" w14:paraId="0000003E">
      <w:pPr>
        <w:numPr>
          <w:ilvl w:val="0"/>
          <w:numId w:val="15"/>
        </w:numPr>
        <w:spacing w:after="0" w:afterAutospacing="0" w:before="0" w:beforeAutospacing="0" w:lineRule="auto"/>
        <w:ind w:left="720" w:hanging="360"/>
        <w:rPr/>
      </w:pPr>
      <w:r w:rsidDel="00000000" w:rsidR="00000000" w:rsidRPr="00000000">
        <w:rPr>
          <w:b w:val="1"/>
          <w:rtl w:val="0"/>
        </w:rPr>
        <w:t xml:space="preserve">Breastfeeding:</w:t>
      </w:r>
      <w:r w:rsidDel="00000000" w:rsidR="00000000" w:rsidRPr="00000000">
        <w:rPr>
          <w:rtl w:val="0"/>
        </w:rPr>
        <w:t xml:space="preserve"> Exclusive breastfeeding is encouraged, as it provides</w:t>
      </w:r>
      <w:r w:rsidDel="00000000" w:rsidR="00000000" w:rsidRPr="00000000">
        <w:rPr>
          <w:rtl w:val="0"/>
        </w:rPr>
        <w:t xml:space="preserve"> nutrition</w:t>
      </w:r>
      <w:r w:rsidDel="00000000" w:rsidR="00000000" w:rsidRPr="00000000">
        <w:rPr>
          <w:rtl w:val="0"/>
        </w:rPr>
        <w:t xml:space="preserve">, </w:t>
      </w:r>
      <w:r w:rsidDel="00000000" w:rsidR="00000000" w:rsidRPr="00000000">
        <w:rPr>
          <w:rtl w:val="0"/>
        </w:rPr>
        <w:t xml:space="preserve">hydration, </w:t>
      </w:r>
      <w:r w:rsidDel="00000000" w:rsidR="00000000" w:rsidRPr="00000000">
        <w:rPr>
          <w:rtl w:val="0"/>
        </w:rPr>
        <w:t xml:space="preserve">antibodies and supports immune function.</w:t>
        <w:br w:type="textWrapping"/>
      </w:r>
    </w:p>
    <w:p w:rsidR="00000000" w:rsidDel="00000000" w:rsidP="00000000" w:rsidRDefault="00000000" w:rsidRPr="00000000" w14:paraId="0000003F">
      <w:pPr>
        <w:numPr>
          <w:ilvl w:val="0"/>
          <w:numId w:val="15"/>
        </w:numPr>
        <w:spacing w:after="240" w:before="0" w:beforeAutospacing="0" w:lineRule="auto"/>
        <w:ind w:left="720" w:hanging="360"/>
        <w:rPr/>
      </w:pPr>
      <w:r w:rsidDel="00000000" w:rsidR="00000000" w:rsidRPr="00000000">
        <w:rPr>
          <w:b w:val="1"/>
          <w:rtl w:val="0"/>
        </w:rPr>
        <w:t xml:space="preserve">Special Diets:</w:t>
      </w:r>
      <w:r w:rsidDel="00000000" w:rsidR="00000000" w:rsidRPr="00000000">
        <w:rPr>
          <w:rtl w:val="0"/>
        </w:rPr>
        <w:t xml:space="preserve"> A simple diet like </w:t>
      </w:r>
      <w:r w:rsidDel="00000000" w:rsidR="00000000" w:rsidRPr="00000000">
        <w:rPr>
          <w:b w:val="1"/>
          <w:rtl w:val="0"/>
        </w:rPr>
        <w:t xml:space="preserve">Khichdi (rice and lentils)</w:t>
      </w:r>
      <w:r w:rsidDel="00000000" w:rsidR="00000000" w:rsidRPr="00000000">
        <w:rPr>
          <w:rtl w:val="0"/>
        </w:rPr>
        <w:t xml:space="preserve">, along with bananas and yogurt, is recommended to provide balanced nutrition and aid in recovery.</w:t>
        <w:br w:type="textWrapping"/>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Symptom Management:</w:t>
      </w:r>
    </w:p>
    <w:p w:rsidR="00000000" w:rsidDel="00000000" w:rsidP="00000000" w:rsidRDefault="00000000" w:rsidRPr="00000000" w14:paraId="00000041">
      <w:pPr>
        <w:numPr>
          <w:ilvl w:val="0"/>
          <w:numId w:val="7"/>
        </w:numPr>
        <w:spacing w:after="0" w:afterAutospacing="0" w:before="240" w:lineRule="auto"/>
        <w:ind w:left="720" w:hanging="360"/>
        <w:rPr/>
      </w:pPr>
      <w:r w:rsidDel="00000000" w:rsidR="00000000" w:rsidRPr="00000000">
        <w:rPr>
          <w:b w:val="1"/>
          <w:rtl w:val="0"/>
        </w:rPr>
        <w:t xml:space="preserve">Antipyretics:</w:t>
      </w:r>
      <w:r w:rsidDel="00000000" w:rsidR="00000000" w:rsidRPr="00000000">
        <w:rPr>
          <w:rtl w:val="0"/>
        </w:rPr>
        <w:t xml:space="preserve"> Paracetamol can be used to manage fever.</w:t>
        <w:br w:type="textWrapping"/>
      </w:r>
    </w:p>
    <w:p w:rsidR="00000000" w:rsidDel="00000000" w:rsidP="00000000" w:rsidRDefault="00000000" w:rsidRPr="00000000" w14:paraId="00000042">
      <w:pPr>
        <w:numPr>
          <w:ilvl w:val="0"/>
          <w:numId w:val="7"/>
        </w:numPr>
        <w:spacing w:after="240" w:before="0" w:beforeAutospacing="0" w:lineRule="auto"/>
        <w:ind w:left="720" w:hanging="360"/>
        <w:rPr/>
      </w:pPr>
      <w:r w:rsidDel="00000000" w:rsidR="00000000" w:rsidRPr="00000000">
        <w:rPr>
          <w:b w:val="1"/>
          <w:rtl w:val="0"/>
        </w:rPr>
        <w:t xml:space="preserve">Avoid Anti-Diarrheals:</w:t>
      </w:r>
      <w:r w:rsidDel="00000000" w:rsidR="00000000" w:rsidRPr="00000000">
        <w:rPr>
          <w:rtl w:val="0"/>
        </w:rPr>
        <w:t xml:space="preserve"> Medications like loperamide are not recommended for children as they can worsen the condition.</w:t>
        <w:br w:type="textWrapping"/>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Preventing Spread:</w:t>
      </w:r>
    </w:p>
    <w:p w:rsidR="00000000" w:rsidDel="00000000" w:rsidP="00000000" w:rsidRDefault="00000000" w:rsidRPr="00000000" w14:paraId="00000044">
      <w:pPr>
        <w:numPr>
          <w:ilvl w:val="0"/>
          <w:numId w:val="14"/>
        </w:numPr>
        <w:spacing w:after="0" w:afterAutospacing="0" w:before="240" w:lineRule="auto"/>
        <w:ind w:left="720" w:hanging="360"/>
        <w:rPr/>
      </w:pPr>
      <w:r w:rsidDel="00000000" w:rsidR="00000000" w:rsidRPr="00000000">
        <w:rPr>
          <w:b w:val="1"/>
          <w:rtl w:val="0"/>
        </w:rPr>
        <w:t xml:space="preserve">Hygiene Practices:</w:t>
      </w:r>
      <w:r w:rsidDel="00000000" w:rsidR="00000000" w:rsidRPr="00000000">
        <w:rPr>
          <w:rtl w:val="0"/>
        </w:rPr>
        <w:t xml:space="preserve"> Handwashing, disinfecting toys, and proper disposal of diapers are essential in preventing the spread of rotavirus.</w:t>
        <w:br w:type="textWrapping"/>
      </w:r>
    </w:p>
    <w:p w:rsidR="00000000" w:rsidDel="00000000" w:rsidP="00000000" w:rsidRDefault="00000000" w:rsidRPr="00000000" w14:paraId="00000045">
      <w:pPr>
        <w:numPr>
          <w:ilvl w:val="0"/>
          <w:numId w:val="14"/>
        </w:numPr>
        <w:spacing w:after="240" w:before="0" w:beforeAutospacing="0" w:lineRule="auto"/>
        <w:ind w:left="720" w:hanging="360"/>
        <w:rPr/>
      </w:pPr>
      <w:r w:rsidDel="00000000" w:rsidR="00000000" w:rsidRPr="00000000">
        <w:rPr>
          <w:b w:val="1"/>
          <w:rtl w:val="0"/>
        </w:rPr>
        <w:t xml:space="preserve">Quarantine Sick Children:</w:t>
      </w:r>
      <w:r w:rsidDel="00000000" w:rsidR="00000000" w:rsidRPr="00000000">
        <w:rPr>
          <w:rtl w:val="0"/>
        </w:rPr>
        <w:t xml:space="preserve"> Children with rotavirus should avoid daycare and schools to prevent further outbreaks.</w:t>
        <w:br w:type="textWrapping"/>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n7d0cru2otw5"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Rotavirus continues to be a significant health challenge, particularly in low- and middle-income countries. Vaccination is the most effective preventive strategy and has substantially reduced the burden of rotavirus-related morbidity and mortality. However, challenges remain, including variable vaccine efficacy, logistical barriers, and socio-economic disparities in healthcare access. By addressing these challenges and continuing to promote vaccination, dehydration management, and hygiene practices, we can make significant progress in controlling </w:t>
      </w:r>
      <w:r w:rsidDel="00000000" w:rsidR="00000000" w:rsidRPr="00000000">
        <w:rPr>
          <w:rtl w:val="0"/>
        </w:rPr>
        <w:t xml:space="preserve">&amp; reducing severity of </w:t>
      </w:r>
      <w:r w:rsidDel="00000000" w:rsidR="00000000" w:rsidRPr="00000000">
        <w:rPr>
          <w:rtl w:val="0"/>
        </w:rPr>
        <w:t xml:space="preserve">rotavirus globally.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rs82qt4wlzye" w:id="7"/>
      <w:bookmarkEnd w:id="7"/>
      <w:r w:rsidDel="00000000" w:rsidR="00000000" w:rsidRPr="00000000">
        <w:rPr>
          <w:b w:val="1"/>
          <w:color w:val="000000"/>
          <w:sz w:val="26"/>
          <w:szCs w:val="26"/>
          <w:rtl w:val="0"/>
        </w:rPr>
        <w:t xml:space="preserve">FREQUENTLY ASKED QUESTIONS (FAQ):</w:t>
      </w:r>
    </w:p>
    <w:p w:rsidR="00000000" w:rsidDel="00000000" w:rsidP="00000000" w:rsidRDefault="00000000" w:rsidRPr="00000000" w14:paraId="0000004A">
      <w:pPr>
        <w:numPr>
          <w:ilvl w:val="0"/>
          <w:numId w:val="9"/>
        </w:numPr>
        <w:spacing w:after="0" w:afterAutospacing="0" w:before="240" w:lineRule="auto"/>
        <w:ind w:left="720" w:hanging="360"/>
        <w:rPr/>
      </w:pPr>
      <w:r w:rsidDel="00000000" w:rsidR="00000000" w:rsidRPr="00000000">
        <w:rPr>
          <w:b w:val="1"/>
          <w:rtl w:val="0"/>
        </w:rPr>
        <w:t xml:space="preserve">What is the optimal age to vaccinate against rotavirus?</w:t>
        <w:br w:type="textWrapping"/>
      </w:r>
    </w:p>
    <w:p w:rsidR="00000000" w:rsidDel="00000000" w:rsidP="00000000" w:rsidRDefault="00000000" w:rsidRPr="00000000" w14:paraId="0000004B">
      <w:pPr>
        <w:numPr>
          <w:ilvl w:val="1"/>
          <w:numId w:val="9"/>
        </w:numPr>
        <w:spacing w:after="0" w:afterAutospacing="0" w:before="0" w:beforeAutospacing="0" w:lineRule="auto"/>
        <w:ind w:left="1440" w:hanging="360"/>
        <w:rPr/>
      </w:pPr>
      <w:r w:rsidDel="00000000" w:rsidR="00000000" w:rsidRPr="00000000">
        <w:rPr>
          <w:rtl w:val="0"/>
        </w:rPr>
        <w:t xml:space="preserve">The rotavirus vaccine is typically administered to infants at </w:t>
      </w:r>
      <w:r w:rsidDel="00000000" w:rsidR="00000000" w:rsidRPr="00000000">
        <w:rPr>
          <w:b w:val="1"/>
          <w:rtl w:val="0"/>
        </w:rPr>
        <w:t xml:space="preserve">6-12 weeks</w:t>
      </w:r>
      <w:r w:rsidDel="00000000" w:rsidR="00000000" w:rsidRPr="00000000">
        <w:rPr>
          <w:rtl w:val="0"/>
        </w:rPr>
        <w:t xml:space="preserve"> of age, with follow-up doses at </w:t>
      </w:r>
      <w:r w:rsidDel="00000000" w:rsidR="00000000" w:rsidRPr="00000000">
        <w:rPr>
          <w:b w:val="1"/>
          <w:rtl w:val="0"/>
        </w:rPr>
        <w:t xml:space="preserve">8-12 weeks</w:t>
      </w:r>
      <w:r w:rsidDel="00000000" w:rsidR="00000000" w:rsidRPr="00000000">
        <w:rPr>
          <w:rtl w:val="0"/>
        </w:rPr>
        <w:t xml:space="preserve"> intervals.</w:t>
        <w:br w:type="textWrapping"/>
      </w:r>
    </w:p>
    <w:p w:rsidR="00000000" w:rsidDel="00000000" w:rsidP="00000000" w:rsidRDefault="00000000" w:rsidRPr="00000000" w14:paraId="0000004C">
      <w:pPr>
        <w:numPr>
          <w:ilvl w:val="0"/>
          <w:numId w:val="9"/>
        </w:numPr>
        <w:spacing w:after="0" w:afterAutospacing="0" w:before="0" w:beforeAutospacing="0" w:lineRule="auto"/>
        <w:ind w:left="720" w:hanging="360"/>
        <w:rPr/>
      </w:pPr>
      <w:r w:rsidDel="00000000" w:rsidR="00000000" w:rsidRPr="00000000">
        <w:rPr>
          <w:b w:val="1"/>
          <w:rtl w:val="0"/>
        </w:rPr>
        <w:t xml:space="preserve">What are the common side effects of rotavirus vaccination?</w:t>
        <w:br w:type="textWrapping"/>
      </w:r>
    </w:p>
    <w:p w:rsidR="00000000" w:rsidDel="00000000" w:rsidP="00000000" w:rsidRDefault="00000000" w:rsidRPr="00000000" w14:paraId="0000004D">
      <w:pPr>
        <w:numPr>
          <w:ilvl w:val="1"/>
          <w:numId w:val="9"/>
        </w:numPr>
        <w:spacing w:after="0" w:afterAutospacing="0" w:before="0" w:beforeAutospacing="0" w:lineRule="auto"/>
        <w:ind w:left="1440" w:hanging="360"/>
        <w:rPr/>
      </w:pPr>
      <w:r w:rsidDel="00000000" w:rsidR="00000000" w:rsidRPr="00000000">
        <w:rPr>
          <w:rtl w:val="0"/>
        </w:rPr>
        <w:t xml:space="preserve">Side effects are generally mild, including irritability, fever, and occasionally mild diarrhea. Severe reactions like intussusception are extremely rare but need to be monitored.</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rPr/>
      </w:pPr>
      <w:r w:rsidDel="00000000" w:rsidR="00000000" w:rsidRPr="00000000">
        <w:rPr>
          <w:b w:val="1"/>
          <w:rtl w:val="0"/>
        </w:rPr>
        <w:t xml:space="preserve">How long does the vaccine protect against rotavirus?</w:t>
        <w:br w:type="textWrapping"/>
      </w:r>
    </w:p>
    <w:p w:rsidR="00000000" w:rsidDel="00000000" w:rsidP="00000000" w:rsidRDefault="00000000" w:rsidRPr="00000000" w14:paraId="0000004F">
      <w:pPr>
        <w:numPr>
          <w:ilvl w:val="1"/>
          <w:numId w:val="9"/>
        </w:numPr>
        <w:spacing w:after="0" w:afterAutospacing="0" w:before="0" w:beforeAutospacing="0" w:lineRule="auto"/>
        <w:ind w:left="1440" w:hanging="360"/>
        <w:rPr/>
      </w:pPr>
      <w:r w:rsidDel="00000000" w:rsidR="00000000" w:rsidRPr="00000000">
        <w:rPr>
          <w:rtl w:val="0"/>
        </w:rPr>
        <w:t xml:space="preserve">Rotavirus diarrhea is predominantly common in the first two years of life. There is sufficient evidence that </w:t>
      </w:r>
      <w:r w:rsidDel="00000000" w:rsidR="00000000" w:rsidRPr="00000000">
        <w:rPr>
          <w:rtl w:val="0"/>
        </w:rPr>
        <w:t xml:space="preserve">vaccination </w:t>
      </w:r>
      <w:r w:rsidDel="00000000" w:rsidR="00000000" w:rsidRPr="00000000">
        <w:rPr>
          <w:rtl w:val="0"/>
        </w:rPr>
        <w:t xml:space="preserve">done early at recommended age protects the infant against SVGE till the age of two years. </w:t>
      </w:r>
      <w:r w:rsidDel="00000000" w:rsidR="00000000" w:rsidRPr="00000000">
        <w:rPr>
          <w:rtl w:val="0"/>
        </w:rPr>
        <w:br w:type="textWrapping"/>
      </w:r>
    </w:p>
    <w:p w:rsidR="00000000" w:rsidDel="00000000" w:rsidP="00000000" w:rsidRDefault="00000000" w:rsidRPr="00000000" w14:paraId="00000050">
      <w:pPr>
        <w:numPr>
          <w:ilvl w:val="0"/>
          <w:numId w:val="9"/>
        </w:numPr>
        <w:spacing w:after="0" w:afterAutospacing="0" w:before="0" w:beforeAutospacing="0" w:lineRule="auto"/>
        <w:ind w:left="720" w:hanging="360"/>
        <w:rPr/>
      </w:pPr>
      <w:r w:rsidDel="00000000" w:rsidR="00000000" w:rsidRPr="00000000">
        <w:rPr>
          <w:b w:val="1"/>
          <w:rtl w:val="0"/>
        </w:rPr>
        <w:t xml:space="preserve">Can rotavirus infection be treated with antibiotics?</w:t>
        <w:br w:type="textWrapping"/>
      </w:r>
    </w:p>
    <w:p w:rsidR="00000000" w:rsidDel="00000000" w:rsidP="00000000" w:rsidRDefault="00000000" w:rsidRPr="00000000" w14:paraId="00000051">
      <w:pPr>
        <w:numPr>
          <w:ilvl w:val="1"/>
          <w:numId w:val="9"/>
        </w:numPr>
        <w:spacing w:after="0" w:afterAutospacing="0" w:before="0" w:beforeAutospacing="0" w:lineRule="auto"/>
        <w:ind w:left="1440" w:hanging="360"/>
        <w:rPr/>
      </w:pPr>
      <w:r w:rsidDel="00000000" w:rsidR="00000000" w:rsidRPr="00000000">
        <w:rPr>
          <w:rtl w:val="0"/>
        </w:rPr>
        <w:t xml:space="preserve">No, rotavirus </w:t>
      </w:r>
      <w:r w:rsidDel="00000000" w:rsidR="00000000" w:rsidRPr="00000000">
        <w:rPr>
          <w:rtl w:val="0"/>
        </w:rPr>
        <w:t xml:space="preserve">diarrhoea </w:t>
      </w:r>
      <w:r w:rsidDel="00000000" w:rsidR="00000000" w:rsidRPr="00000000">
        <w:rPr>
          <w:rtl w:val="0"/>
        </w:rPr>
        <w:t xml:space="preserve">is viral and does not respond to antibiotics. Treatment focuses on hydration and nutritional support.</w:t>
        <w:br w:type="textWrapping"/>
      </w:r>
    </w:p>
    <w:p w:rsidR="00000000" w:rsidDel="00000000" w:rsidP="00000000" w:rsidRDefault="00000000" w:rsidRPr="00000000" w14:paraId="00000052">
      <w:pPr>
        <w:numPr>
          <w:ilvl w:val="0"/>
          <w:numId w:val="9"/>
        </w:numPr>
        <w:spacing w:after="0" w:afterAutospacing="0" w:before="0" w:beforeAutospacing="0" w:lineRule="auto"/>
        <w:ind w:left="720" w:hanging="360"/>
        <w:rPr/>
      </w:pPr>
      <w:r w:rsidDel="00000000" w:rsidR="00000000" w:rsidRPr="00000000">
        <w:rPr>
          <w:b w:val="1"/>
          <w:rtl w:val="0"/>
        </w:rPr>
        <w:t xml:space="preserve">Why is rotavirus vaccination critical in low-income countries?</w:t>
        <w:br w:type="textWrapping"/>
      </w:r>
    </w:p>
    <w:p w:rsidR="00000000" w:rsidDel="00000000" w:rsidP="00000000" w:rsidRDefault="00000000" w:rsidRPr="00000000" w14:paraId="00000053">
      <w:pPr>
        <w:numPr>
          <w:ilvl w:val="1"/>
          <w:numId w:val="9"/>
        </w:numPr>
        <w:spacing w:after="240" w:before="0" w:beforeAutospacing="0" w:lineRule="auto"/>
        <w:ind w:left="1440" w:hanging="360"/>
        <w:rPr/>
      </w:pPr>
      <w:r w:rsidDel="00000000" w:rsidR="00000000" w:rsidRPr="00000000">
        <w:rPr>
          <w:rtl w:val="0"/>
        </w:rPr>
        <w:t xml:space="preserve">Rotavirus causes a significant proportion of deaths due to diarrhea in children under five in low-income countries. Vaccination prevents severe disease and reduces healthcare burdens.</w:t>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