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3AAB" w14:textId="77777777" w:rsidR="00AA7C77" w:rsidRDefault="007F7233" w:rsidP="00AA607C">
      <w:pPr>
        <w:pStyle w:val="Ttulo"/>
      </w:pPr>
      <w:r>
        <w:t>Práctica de laboratorio</w:t>
      </w:r>
    </w:p>
    <w:p w14:paraId="6E5E91A7" w14:textId="1753FA1F" w:rsidR="007F7233" w:rsidRDefault="00FA0E7C" w:rsidP="00AA607C">
      <w:pPr>
        <w:pStyle w:val="Ttulo"/>
      </w:pPr>
      <w:r>
        <w:t>501-MArrabal-PARP601</w:t>
      </w:r>
      <w:r w:rsidR="007F7233">
        <w:t>.doc</w:t>
      </w:r>
      <w:r w:rsidR="00ED1778">
        <w:t>x</w:t>
      </w:r>
    </w:p>
    <w:p w14:paraId="4F566E8E" w14:textId="77777777" w:rsidR="007F7233" w:rsidRDefault="00D1470E" w:rsidP="004322E5">
      <w:pPr>
        <w:pStyle w:val="Ttulo1"/>
      </w:pPr>
      <w:r>
        <w:t>Objetivo de la práctica</w:t>
      </w:r>
    </w:p>
    <w:p w14:paraId="41DC1314" w14:textId="5953ED07" w:rsidR="007F7233" w:rsidRDefault="00B5360C" w:rsidP="009E303F">
      <w:r w:rsidRPr="00B5360C">
        <w:t>Configuración de TCP/IP en Linux mediante CLI y gestión de VLAN en Linux.</w:t>
      </w:r>
    </w:p>
    <w:p w14:paraId="32D4C9C6" w14:textId="77777777" w:rsidR="007F7233" w:rsidRDefault="00D1470E" w:rsidP="004322E5">
      <w:pPr>
        <w:pStyle w:val="Ttulo1"/>
      </w:pPr>
      <w:r>
        <w:t>Inventario de material</w:t>
      </w:r>
      <w:r w:rsidR="004322E5">
        <w:t xml:space="preserve"> necesario</w:t>
      </w:r>
    </w:p>
    <w:p w14:paraId="284D6CCD" w14:textId="4E38716F" w:rsidR="00D1470E" w:rsidRDefault="00B11EE2" w:rsidP="009E303F">
      <w:r>
        <w:t>Para ambas partes de la práctica necesitaremos una máquina virtual que tenga instalad</w:t>
      </w:r>
      <w:r w:rsidR="00005689">
        <w:t>a la ISO de Ubuntu Server.</w:t>
      </w:r>
    </w:p>
    <w:p w14:paraId="3D53ACF8" w14:textId="77777777" w:rsidR="00D1470E" w:rsidRDefault="004322E5" w:rsidP="004322E5">
      <w:pPr>
        <w:pStyle w:val="Ttulo1"/>
      </w:pPr>
      <w:r>
        <w:t>Ejecución</w:t>
      </w:r>
    </w:p>
    <w:p w14:paraId="638537C7" w14:textId="77777777" w:rsidR="00FB3E32" w:rsidRPr="00FB3E32" w:rsidRDefault="00FB3E32" w:rsidP="00FB3E32">
      <w:pPr>
        <w:jc w:val="center"/>
      </w:pPr>
    </w:p>
    <w:p w14:paraId="5717B2F6" w14:textId="77777777" w:rsidR="00B913D7" w:rsidRDefault="00FB3E32" w:rsidP="00FB3E32">
      <w:pPr>
        <w:jc w:val="center"/>
      </w:pPr>
      <w:r>
        <w:rPr>
          <w:noProof/>
        </w:rPr>
        <w:drawing>
          <wp:inline distT="0" distB="0" distL="0" distR="0" wp14:anchorId="71EA732D" wp14:editId="3BAC27C6">
            <wp:extent cx="5953956" cy="3153215"/>
            <wp:effectExtent l="0" t="0" r="8890" b="9525"/>
            <wp:docPr id="1125134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34445" name="Imagen 1125134445"/>
                    <pic:cNvPicPr/>
                  </pic:nvPicPr>
                  <pic:blipFill>
                    <a:blip r:embed="rId8">
                      <a:extLst>
                        <a:ext uri="{28A0092B-C50C-407E-A947-70E740481C1C}">
                          <a14:useLocalDpi xmlns:a14="http://schemas.microsoft.com/office/drawing/2010/main" val="0"/>
                        </a:ext>
                      </a:extLst>
                    </a:blip>
                    <a:stretch>
                      <a:fillRect/>
                    </a:stretch>
                  </pic:blipFill>
                  <pic:spPr>
                    <a:xfrm>
                      <a:off x="0" y="0"/>
                      <a:ext cx="5953956" cy="3153215"/>
                    </a:xfrm>
                    <a:prstGeom prst="rect">
                      <a:avLst/>
                    </a:prstGeom>
                  </pic:spPr>
                </pic:pic>
              </a:graphicData>
            </a:graphic>
          </wp:inline>
        </w:drawing>
      </w:r>
    </w:p>
    <w:p w14:paraId="6026E132" w14:textId="22A5EA09" w:rsidR="00DA0ADD" w:rsidRDefault="00DA0ADD" w:rsidP="00FB3E32">
      <w:pPr>
        <w:jc w:val="center"/>
      </w:pPr>
      <w:r w:rsidRPr="00DA0ADD">
        <w:t xml:space="preserve">Comprobación de la configuración de red inicial de la máquina mediante el comando </w:t>
      </w:r>
      <w:proofErr w:type="spellStart"/>
      <w:r w:rsidRPr="00DA0ADD">
        <w:t>ifconfig</w:t>
      </w:r>
      <w:proofErr w:type="spellEnd"/>
      <w:r w:rsidRPr="00DA0ADD">
        <w:t>, mostrando el estado y la dirección IP actual de la interfaz ens33.</w:t>
      </w:r>
    </w:p>
    <w:p w14:paraId="0E0D8081" w14:textId="77777777" w:rsidR="00B913D7" w:rsidRDefault="00FB3E32" w:rsidP="00FB3E32">
      <w:pPr>
        <w:jc w:val="center"/>
      </w:pPr>
      <w:r>
        <w:rPr>
          <w:noProof/>
        </w:rPr>
        <w:lastRenderedPageBreak/>
        <w:drawing>
          <wp:inline distT="0" distB="0" distL="0" distR="0" wp14:anchorId="083A6631" wp14:editId="23608519">
            <wp:extent cx="4497860" cy="3783112"/>
            <wp:effectExtent l="0" t="0" r="0" b="8255"/>
            <wp:docPr id="18039685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68516" name="Imagen 1803968516"/>
                    <pic:cNvPicPr/>
                  </pic:nvPicPr>
                  <pic:blipFill>
                    <a:blip r:embed="rId9">
                      <a:extLst>
                        <a:ext uri="{28A0092B-C50C-407E-A947-70E740481C1C}">
                          <a14:useLocalDpi xmlns:a14="http://schemas.microsoft.com/office/drawing/2010/main" val="0"/>
                        </a:ext>
                      </a:extLst>
                    </a:blip>
                    <a:stretch>
                      <a:fillRect/>
                    </a:stretch>
                  </pic:blipFill>
                  <pic:spPr>
                    <a:xfrm>
                      <a:off x="0" y="0"/>
                      <a:ext cx="4506871" cy="3790691"/>
                    </a:xfrm>
                    <a:prstGeom prst="rect">
                      <a:avLst/>
                    </a:prstGeom>
                  </pic:spPr>
                </pic:pic>
              </a:graphicData>
            </a:graphic>
          </wp:inline>
        </w:drawing>
      </w:r>
    </w:p>
    <w:p w14:paraId="365CAAE9" w14:textId="5DDFC6B9" w:rsidR="00B913D7" w:rsidRDefault="00DA0ADD" w:rsidP="00FB3E32">
      <w:pPr>
        <w:jc w:val="center"/>
      </w:pPr>
      <w:r w:rsidRPr="00DA0ADD">
        <w:t xml:space="preserve">Configuración manual temporal de la red. Se muestra cómo se apaga la interfaz, se le asigna la nueva dirección IP estática 10.0.0.1 y se vuelve a encender usando los comandos de </w:t>
      </w:r>
      <w:proofErr w:type="spellStart"/>
      <w:r w:rsidRPr="00DA0ADD">
        <w:t>ifconfig</w:t>
      </w:r>
      <w:proofErr w:type="spellEnd"/>
      <w:r w:rsidRPr="00DA0ADD">
        <w:t>.</w:t>
      </w:r>
    </w:p>
    <w:p w14:paraId="24C129B2" w14:textId="4339736A" w:rsidR="00B913D7" w:rsidRDefault="00FB3E32" w:rsidP="00FB3E32">
      <w:pPr>
        <w:jc w:val="center"/>
      </w:pPr>
      <w:r>
        <w:rPr>
          <w:noProof/>
        </w:rPr>
        <w:drawing>
          <wp:inline distT="0" distB="0" distL="0" distR="0" wp14:anchorId="1C272B59" wp14:editId="64FD552E">
            <wp:extent cx="5177481" cy="2276795"/>
            <wp:effectExtent l="0" t="0" r="4445" b="9525"/>
            <wp:docPr id="15964689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68999" name="Imagen 1596468999"/>
                    <pic:cNvPicPr/>
                  </pic:nvPicPr>
                  <pic:blipFill>
                    <a:blip r:embed="rId10">
                      <a:extLst>
                        <a:ext uri="{28A0092B-C50C-407E-A947-70E740481C1C}">
                          <a14:useLocalDpi xmlns:a14="http://schemas.microsoft.com/office/drawing/2010/main" val="0"/>
                        </a:ext>
                      </a:extLst>
                    </a:blip>
                    <a:stretch>
                      <a:fillRect/>
                    </a:stretch>
                  </pic:blipFill>
                  <pic:spPr>
                    <a:xfrm>
                      <a:off x="0" y="0"/>
                      <a:ext cx="5195253" cy="2284610"/>
                    </a:xfrm>
                    <a:prstGeom prst="rect">
                      <a:avLst/>
                    </a:prstGeom>
                  </pic:spPr>
                </pic:pic>
              </a:graphicData>
            </a:graphic>
          </wp:inline>
        </w:drawing>
      </w:r>
    </w:p>
    <w:p w14:paraId="62DB3637" w14:textId="02FB7D28" w:rsidR="00B913D7" w:rsidRDefault="00DA0ADD" w:rsidP="00FB3E32">
      <w:pPr>
        <w:jc w:val="center"/>
      </w:pPr>
      <w:r w:rsidRPr="00DA0ADD">
        <w:t xml:space="preserve">Visualización y modificación de la tabla de enrutamiento del sistema con el comando </w:t>
      </w:r>
      <w:proofErr w:type="spellStart"/>
      <w:r w:rsidRPr="00DA0ADD">
        <w:t>route</w:t>
      </w:r>
      <w:proofErr w:type="spellEnd"/>
      <w:r w:rsidRPr="00DA0ADD">
        <w:t>, añadiendo la IP 10.0.0.254 como nueva puerta de enlace (Gateway) predeterminada.</w:t>
      </w:r>
    </w:p>
    <w:p w14:paraId="2270D488" w14:textId="216961D7" w:rsidR="00257ABA" w:rsidRDefault="00FB3E32" w:rsidP="00FB3E32">
      <w:pPr>
        <w:jc w:val="center"/>
      </w:pPr>
      <w:r>
        <w:rPr>
          <w:noProof/>
        </w:rPr>
        <w:drawing>
          <wp:inline distT="0" distB="0" distL="0" distR="0" wp14:anchorId="4625CAF4" wp14:editId="6F0C086D">
            <wp:extent cx="4715533" cy="743054"/>
            <wp:effectExtent l="0" t="0" r="0" b="0"/>
            <wp:docPr id="2788372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37208" name="Imagen 278837208"/>
                    <pic:cNvPicPr/>
                  </pic:nvPicPr>
                  <pic:blipFill>
                    <a:blip r:embed="rId11">
                      <a:extLst>
                        <a:ext uri="{28A0092B-C50C-407E-A947-70E740481C1C}">
                          <a14:useLocalDpi xmlns:a14="http://schemas.microsoft.com/office/drawing/2010/main" val="0"/>
                        </a:ext>
                      </a:extLst>
                    </a:blip>
                    <a:stretch>
                      <a:fillRect/>
                    </a:stretch>
                  </pic:blipFill>
                  <pic:spPr>
                    <a:xfrm>
                      <a:off x="0" y="0"/>
                      <a:ext cx="4715533" cy="743054"/>
                    </a:xfrm>
                    <a:prstGeom prst="rect">
                      <a:avLst/>
                    </a:prstGeom>
                  </pic:spPr>
                </pic:pic>
              </a:graphicData>
            </a:graphic>
          </wp:inline>
        </w:drawing>
      </w:r>
    </w:p>
    <w:p w14:paraId="105CE590" w14:textId="1779C52F" w:rsidR="0027574C" w:rsidRDefault="00DA0ADD" w:rsidP="00FB3E32">
      <w:pPr>
        <w:jc w:val="center"/>
      </w:pPr>
      <w:r w:rsidRPr="00DA0ADD">
        <w:t>Navegación desde la terminal hasta el directorio /etc/</w:t>
      </w:r>
      <w:proofErr w:type="spellStart"/>
      <w:r w:rsidRPr="00DA0ADD">
        <w:t>netplan</w:t>
      </w:r>
      <w:proofErr w:type="spellEnd"/>
      <w:r w:rsidRPr="00DA0ADD">
        <w:t xml:space="preserve"> y apertura del archivo de configuración de red .</w:t>
      </w:r>
      <w:proofErr w:type="spellStart"/>
      <w:r w:rsidRPr="00DA0ADD">
        <w:t>yaml</w:t>
      </w:r>
      <w:proofErr w:type="spellEnd"/>
      <w:r w:rsidRPr="00DA0ADD">
        <w:t xml:space="preserve"> utilizando el editor de texto nano.</w:t>
      </w:r>
    </w:p>
    <w:p w14:paraId="6FEB1C2A" w14:textId="77777777" w:rsidR="00567763" w:rsidRDefault="0027574C" w:rsidP="00FB3E32">
      <w:pPr>
        <w:jc w:val="center"/>
      </w:pPr>
      <w:r>
        <w:rPr>
          <w:noProof/>
        </w:rPr>
        <w:lastRenderedPageBreak/>
        <w:drawing>
          <wp:inline distT="0" distB="0" distL="0" distR="0" wp14:anchorId="5D61E9D1" wp14:editId="651F9AD6">
            <wp:extent cx="3210373" cy="2295845"/>
            <wp:effectExtent l="0" t="0" r="9525" b="9525"/>
            <wp:docPr id="138156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611" name="Imagen 13815611"/>
                    <pic:cNvPicPr/>
                  </pic:nvPicPr>
                  <pic:blipFill>
                    <a:blip r:embed="rId12">
                      <a:extLst>
                        <a:ext uri="{28A0092B-C50C-407E-A947-70E740481C1C}">
                          <a14:useLocalDpi xmlns:a14="http://schemas.microsoft.com/office/drawing/2010/main" val="0"/>
                        </a:ext>
                      </a:extLst>
                    </a:blip>
                    <a:stretch>
                      <a:fillRect/>
                    </a:stretch>
                  </pic:blipFill>
                  <pic:spPr>
                    <a:xfrm>
                      <a:off x="0" y="0"/>
                      <a:ext cx="3210373" cy="2295845"/>
                    </a:xfrm>
                    <a:prstGeom prst="rect">
                      <a:avLst/>
                    </a:prstGeom>
                  </pic:spPr>
                </pic:pic>
              </a:graphicData>
            </a:graphic>
          </wp:inline>
        </w:drawing>
      </w:r>
    </w:p>
    <w:p w14:paraId="24E1031E" w14:textId="541A4169" w:rsidR="00567763" w:rsidRDefault="007208C9" w:rsidP="00FB3E32">
      <w:pPr>
        <w:jc w:val="center"/>
      </w:pPr>
      <w:r w:rsidRPr="007208C9">
        <w:t xml:space="preserve">Modificación del archivo de configuración de </w:t>
      </w:r>
      <w:proofErr w:type="spellStart"/>
      <w:r w:rsidRPr="007208C9">
        <w:t>Netplan</w:t>
      </w:r>
      <w:proofErr w:type="spellEnd"/>
      <w:r w:rsidRPr="007208C9">
        <w:t xml:space="preserve"> para hacer persistentes los cambios de red, estableciendo la IP estática, la puerta de enlace y los servidores DNS de Google.</w:t>
      </w:r>
    </w:p>
    <w:p w14:paraId="1E8A4CB8" w14:textId="2126FE00" w:rsidR="00567763" w:rsidRDefault="0027574C" w:rsidP="00FB3E32">
      <w:pPr>
        <w:jc w:val="center"/>
      </w:pPr>
      <w:r>
        <w:rPr>
          <w:noProof/>
        </w:rPr>
        <w:drawing>
          <wp:inline distT="0" distB="0" distL="0" distR="0" wp14:anchorId="39BFC0C4" wp14:editId="5F735490">
            <wp:extent cx="5468113" cy="3905795"/>
            <wp:effectExtent l="0" t="0" r="0" b="0"/>
            <wp:docPr id="121188304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3047" name="Imagen 1211883047"/>
                    <pic:cNvPicPr/>
                  </pic:nvPicPr>
                  <pic:blipFill>
                    <a:blip r:embed="rId13">
                      <a:extLst>
                        <a:ext uri="{28A0092B-C50C-407E-A947-70E740481C1C}">
                          <a14:useLocalDpi xmlns:a14="http://schemas.microsoft.com/office/drawing/2010/main" val="0"/>
                        </a:ext>
                      </a:extLst>
                    </a:blip>
                    <a:stretch>
                      <a:fillRect/>
                    </a:stretch>
                  </pic:blipFill>
                  <pic:spPr>
                    <a:xfrm>
                      <a:off x="0" y="0"/>
                      <a:ext cx="5468113" cy="3905795"/>
                    </a:xfrm>
                    <a:prstGeom prst="rect">
                      <a:avLst/>
                    </a:prstGeom>
                  </pic:spPr>
                </pic:pic>
              </a:graphicData>
            </a:graphic>
          </wp:inline>
        </w:drawing>
      </w:r>
    </w:p>
    <w:p w14:paraId="3BBEF63D" w14:textId="24FC4E22" w:rsidR="00567763" w:rsidRDefault="007208C9" w:rsidP="00FB3E32">
      <w:pPr>
        <w:jc w:val="center"/>
      </w:pPr>
      <w:r w:rsidRPr="007208C9">
        <w:t xml:space="preserve">Verificación final de la IP con </w:t>
      </w:r>
      <w:proofErr w:type="spellStart"/>
      <w:r w:rsidRPr="007208C9">
        <w:t>ifconfig</w:t>
      </w:r>
      <w:proofErr w:type="spellEnd"/>
      <w:r w:rsidRPr="007208C9">
        <w:t xml:space="preserve"> tras aplicar la configuración, seguida de una consulta a la tabla ARP del sistema mediante el comando </w:t>
      </w:r>
      <w:proofErr w:type="spellStart"/>
      <w:r w:rsidRPr="007208C9">
        <w:t>arp</w:t>
      </w:r>
      <w:proofErr w:type="spellEnd"/>
      <w:r w:rsidRPr="007208C9">
        <w:t xml:space="preserve"> -a para ver las direcciones MAC conocidas.</w:t>
      </w:r>
    </w:p>
    <w:p w14:paraId="199B8BA7" w14:textId="3AADE1DF" w:rsidR="00567763" w:rsidRDefault="0027574C" w:rsidP="00FB3E32">
      <w:pPr>
        <w:jc w:val="center"/>
      </w:pPr>
      <w:r>
        <w:rPr>
          <w:noProof/>
        </w:rPr>
        <w:lastRenderedPageBreak/>
        <w:drawing>
          <wp:inline distT="0" distB="0" distL="0" distR="0" wp14:anchorId="58D8E662" wp14:editId="4942477C">
            <wp:extent cx="6188710" cy="1800860"/>
            <wp:effectExtent l="0" t="0" r="2540" b="8890"/>
            <wp:docPr id="96753116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31165" name="Imagen 967531165"/>
                    <pic:cNvPicPr/>
                  </pic:nvPicPr>
                  <pic:blipFill>
                    <a:blip r:embed="rId14">
                      <a:extLst>
                        <a:ext uri="{28A0092B-C50C-407E-A947-70E740481C1C}">
                          <a14:useLocalDpi xmlns:a14="http://schemas.microsoft.com/office/drawing/2010/main" val="0"/>
                        </a:ext>
                      </a:extLst>
                    </a:blip>
                    <a:stretch>
                      <a:fillRect/>
                    </a:stretch>
                  </pic:blipFill>
                  <pic:spPr>
                    <a:xfrm>
                      <a:off x="0" y="0"/>
                      <a:ext cx="6188710" cy="1800860"/>
                    </a:xfrm>
                    <a:prstGeom prst="rect">
                      <a:avLst/>
                    </a:prstGeom>
                  </pic:spPr>
                </pic:pic>
              </a:graphicData>
            </a:graphic>
          </wp:inline>
        </w:drawing>
      </w:r>
    </w:p>
    <w:p w14:paraId="222ED5FD" w14:textId="55326EFA" w:rsidR="00567763" w:rsidRDefault="007208C9" w:rsidP="00FB3E32">
      <w:pPr>
        <w:jc w:val="center"/>
      </w:pPr>
      <w:r w:rsidRPr="007208C9">
        <w:t xml:space="preserve">Uso de la herramienta </w:t>
      </w:r>
      <w:proofErr w:type="spellStart"/>
      <w:r w:rsidRPr="007208C9">
        <w:t>tcpdump</w:t>
      </w:r>
      <w:proofErr w:type="spellEnd"/>
      <w:r w:rsidRPr="007208C9">
        <w:t xml:space="preserve"> para capturar el tráfico de red de la interfaz y guardarlo en un archivo .</w:t>
      </w:r>
      <w:proofErr w:type="spellStart"/>
      <w:r w:rsidRPr="007208C9">
        <w:t>cap</w:t>
      </w:r>
      <w:proofErr w:type="spellEnd"/>
      <w:r w:rsidRPr="007208C9">
        <w:t xml:space="preserve">, seguido del comando </w:t>
      </w:r>
      <w:proofErr w:type="spellStart"/>
      <w:r w:rsidRPr="007208C9">
        <w:t>ss</w:t>
      </w:r>
      <w:proofErr w:type="spellEnd"/>
      <w:r w:rsidRPr="007208C9">
        <w:t xml:space="preserve"> -</w:t>
      </w:r>
      <w:proofErr w:type="spellStart"/>
      <w:r w:rsidRPr="007208C9">
        <w:t>tulpn</w:t>
      </w:r>
      <w:proofErr w:type="spellEnd"/>
      <w:r w:rsidRPr="007208C9">
        <w:t xml:space="preserve"> para revisar los puertos que están a la escucha en el servidor.</w:t>
      </w:r>
    </w:p>
    <w:p w14:paraId="55244D8D" w14:textId="6CBFEAB1" w:rsidR="00567763" w:rsidRDefault="0027574C" w:rsidP="00FB3E32">
      <w:pPr>
        <w:jc w:val="center"/>
      </w:pPr>
      <w:r>
        <w:rPr>
          <w:noProof/>
        </w:rPr>
        <w:drawing>
          <wp:inline distT="0" distB="0" distL="0" distR="0" wp14:anchorId="025880F1" wp14:editId="39197840">
            <wp:extent cx="5136630" cy="3941806"/>
            <wp:effectExtent l="0" t="0" r="6985" b="1905"/>
            <wp:docPr id="130109708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97088" name="Imagen 1301097088"/>
                    <pic:cNvPicPr/>
                  </pic:nvPicPr>
                  <pic:blipFill>
                    <a:blip r:embed="rId15">
                      <a:extLst>
                        <a:ext uri="{28A0092B-C50C-407E-A947-70E740481C1C}">
                          <a14:useLocalDpi xmlns:a14="http://schemas.microsoft.com/office/drawing/2010/main" val="0"/>
                        </a:ext>
                      </a:extLst>
                    </a:blip>
                    <a:stretch>
                      <a:fillRect/>
                    </a:stretch>
                  </pic:blipFill>
                  <pic:spPr>
                    <a:xfrm>
                      <a:off x="0" y="0"/>
                      <a:ext cx="5150554" cy="3952491"/>
                    </a:xfrm>
                    <a:prstGeom prst="rect">
                      <a:avLst/>
                    </a:prstGeom>
                  </pic:spPr>
                </pic:pic>
              </a:graphicData>
            </a:graphic>
          </wp:inline>
        </w:drawing>
      </w:r>
    </w:p>
    <w:p w14:paraId="39893670" w14:textId="5CD5C7E2" w:rsidR="00567763" w:rsidRDefault="007208C9" w:rsidP="00FB3E32">
      <w:pPr>
        <w:jc w:val="center"/>
      </w:pPr>
      <w:r w:rsidRPr="007208C9">
        <w:t xml:space="preserve">Preparación del sistema operativo para trabajar con </w:t>
      </w:r>
      <w:proofErr w:type="spellStart"/>
      <w:r w:rsidRPr="007208C9">
        <w:t>VLANs</w:t>
      </w:r>
      <w:proofErr w:type="spellEnd"/>
      <w:r w:rsidRPr="007208C9">
        <w:t xml:space="preserve">: instalación del paquete </w:t>
      </w:r>
      <w:proofErr w:type="spellStart"/>
      <w:r w:rsidRPr="007208C9">
        <w:t>vlan</w:t>
      </w:r>
      <w:proofErr w:type="spellEnd"/>
      <w:r w:rsidRPr="007208C9">
        <w:t xml:space="preserve">, carga en el núcleo del módulo 8021q y comprobación de su correcta activación mediante </w:t>
      </w:r>
      <w:proofErr w:type="spellStart"/>
      <w:r w:rsidRPr="007208C9">
        <w:t>lsmod</w:t>
      </w:r>
      <w:proofErr w:type="spellEnd"/>
      <w:r w:rsidRPr="007208C9">
        <w:t>.</w:t>
      </w:r>
    </w:p>
    <w:p w14:paraId="2049E640" w14:textId="59ACCC3E" w:rsidR="00A35BED" w:rsidRDefault="0027574C" w:rsidP="00FB3E32">
      <w:pPr>
        <w:jc w:val="center"/>
      </w:pPr>
      <w:r>
        <w:rPr>
          <w:noProof/>
        </w:rPr>
        <w:lastRenderedPageBreak/>
        <w:drawing>
          <wp:inline distT="0" distB="0" distL="0" distR="0" wp14:anchorId="574694F6" wp14:editId="79BAC0F8">
            <wp:extent cx="4609071" cy="3430556"/>
            <wp:effectExtent l="0" t="0" r="1270" b="0"/>
            <wp:docPr id="105026992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69922" name="Imagen 1050269922"/>
                    <pic:cNvPicPr/>
                  </pic:nvPicPr>
                  <pic:blipFill>
                    <a:blip r:embed="rId16">
                      <a:extLst>
                        <a:ext uri="{28A0092B-C50C-407E-A947-70E740481C1C}">
                          <a14:useLocalDpi xmlns:a14="http://schemas.microsoft.com/office/drawing/2010/main" val="0"/>
                        </a:ext>
                      </a:extLst>
                    </a:blip>
                    <a:stretch>
                      <a:fillRect/>
                    </a:stretch>
                  </pic:blipFill>
                  <pic:spPr>
                    <a:xfrm>
                      <a:off x="0" y="0"/>
                      <a:ext cx="4614071" cy="3434277"/>
                    </a:xfrm>
                    <a:prstGeom prst="rect">
                      <a:avLst/>
                    </a:prstGeom>
                  </pic:spPr>
                </pic:pic>
              </a:graphicData>
            </a:graphic>
          </wp:inline>
        </w:drawing>
      </w:r>
    </w:p>
    <w:p w14:paraId="43B80D40" w14:textId="0537A845" w:rsidR="00A35BED" w:rsidRDefault="00824272" w:rsidP="00FB3E32">
      <w:pPr>
        <w:jc w:val="center"/>
      </w:pPr>
      <w:r w:rsidRPr="00824272">
        <w:t>Creación de la subinterfaz para la VLAN 10 en la primera máquina, asignándole la IP 192.168.10.1. Se observa una prueba de conexión (ping) fallida al destino .2 porque el otro equipo aún no estaba configurado.</w:t>
      </w:r>
    </w:p>
    <w:p w14:paraId="5820B86C" w14:textId="4E12D667" w:rsidR="0027574C" w:rsidRDefault="0027574C" w:rsidP="00FB3E32">
      <w:pPr>
        <w:jc w:val="center"/>
      </w:pPr>
      <w:r>
        <w:rPr>
          <w:noProof/>
        </w:rPr>
        <w:drawing>
          <wp:inline distT="0" distB="0" distL="0" distR="0" wp14:anchorId="59A196A7" wp14:editId="607720ED">
            <wp:extent cx="5585254" cy="1291153"/>
            <wp:effectExtent l="0" t="0" r="0" b="4445"/>
            <wp:docPr id="95009845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98455" name="Imagen 950098455"/>
                    <pic:cNvPicPr/>
                  </pic:nvPicPr>
                  <pic:blipFill>
                    <a:blip r:embed="rId17">
                      <a:extLst>
                        <a:ext uri="{28A0092B-C50C-407E-A947-70E740481C1C}">
                          <a14:useLocalDpi xmlns:a14="http://schemas.microsoft.com/office/drawing/2010/main" val="0"/>
                        </a:ext>
                      </a:extLst>
                    </a:blip>
                    <a:stretch>
                      <a:fillRect/>
                    </a:stretch>
                  </pic:blipFill>
                  <pic:spPr>
                    <a:xfrm>
                      <a:off x="0" y="0"/>
                      <a:ext cx="5612524" cy="1297457"/>
                    </a:xfrm>
                    <a:prstGeom prst="rect">
                      <a:avLst/>
                    </a:prstGeom>
                  </pic:spPr>
                </pic:pic>
              </a:graphicData>
            </a:graphic>
          </wp:inline>
        </w:drawing>
      </w:r>
    </w:p>
    <w:p w14:paraId="0072D228" w14:textId="4A39A32C" w:rsidR="00824272" w:rsidRPr="00257ABA" w:rsidRDefault="00824272" w:rsidP="00FB3E32">
      <w:pPr>
        <w:jc w:val="center"/>
      </w:pPr>
      <w:r w:rsidRPr="00824272">
        <w:t>Configuración de la interfaz VLAN 10 en la segunda máquina (clon), corrigiendo un error de sintaxis inicial al asignar la IP 192.168.10.2 y levantando la interfaz para establecer la comunicación.</w:t>
      </w:r>
    </w:p>
    <w:p w14:paraId="293C8858" w14:textId="77777777" w:rsidR="004322E5" w:rsidRDefault="004322E5" w:rsidP="004322E5">
      <w:pPr>
        <w:pStyle w:val="Ttulo1"/>
      </w:pPr>
      <w:r>
        <w:t>Consideraciones finales</w:t>
      </w:r>
    </w:p>
    <w:p w14:paraId="124758EF" w14:textId="77777777" w:rsidR="004322E5" w:rsidRDefault="00A92F3C" w:rsidP="009E303F">
      <w:r w:rsidRPr="00A92F3C">
        <w:rPr>
          <w:highlight w:val="yellow"/>
        </w:rPr>
        <w:t>¿Qué te ha parecido la práctica? ¿Qué has aprendido? ¿Lo mejor y lo peor? ¿Cómo la mejorarías? ¿Se te ocurren otras prácticas similares que ayudaran a mejorar la consecución de objetivos? ¿Qué ha sido lo más difícil y cómo lo has resuelto?</w:t>
      </w:r>
    </w:p>
    <w:p w14:paraId="3D212953" w14:textId="77777777" w:rsidR="004322E5" w:rsidRDefault="004322E5" w:rsidP="009E303F"/>
    <w:sectPr w:rsidR="004322E5" w:rsidSect="008A0553">
      <w:footerReference w:type="default" r:id="rId18"/>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E57D7" w14:textId="77777777" w:rsidR="00D70084" w:rsidRDefault="00D70084" w:rsidP="008A0553">
      <w:pPr>
        <w:spacing w:after="0"/>
      </w:pPr>
      <w:r>
        <w:separator/>
      </w:r>
    </w:p>
  </w:endnote>
  <w:endnote w:type="continuationSeparator" w:id="0">
    <w:p w14:paraId="3E804C0B" w14:textId="77777777" w:rsidR="00D70084" w:rsidRDefault="00D70084"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E6D9" w14:textId="41BF715B" w:rsidR="006B6329" w:rsidRPr="006B6329" w:rsidRDefault="00FA0E7C">
    <w:pPr>
      <w:pStyle w:val="Piedepgina"/>
      <w:pBdr>
        <w:top w:val="thinThickSmallGap" w:sz="24" w:space="1" w:color="622423" w:themeColor="accent2" w:themeShade="7F"/>
      </w:pBdr>
      <w:rPr>
        <w:rFonts w:eastAsiaTheme="majorEastAsia" w:cstheme="minorHAnsi"/>
        <w:sz w:val="18"/>
        <w:szCs w:val="18"/>
      </w:rPr>
    </w:pPr>
    <w:r>
      <w:t>501-MArrabal-PARP601.</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DA0ADD">
      <w:rPr>
        <w:rFonts w:eastAsiaTheme="majorEastAsia" w:cstheme="minorHAnsi"/>
        <w:noProof/>
        <w:sz w:val="18"/>
        <w:szCs w:val="18"/>
      </w:rPr>
      <w:t>02/04/2026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05CC2" w14:textId="77777777" w:rsidR="00D70084" w:rsidRDefault="00D70084" w:rsidP="008A0553">
      <w:pPr>
        <w:spacing w:after="0"/>
      </w:pPr>
      <w:r>
        <w:separator/>
      </w:r>
    </w:p>
  </w:footnote>
  <w:footnote w:type="continuationSeparator" w:id="0">
    <w:p w14:paraId="3D038493" w14:textId="77777777" w:rsidR="00D70084" w:rsidRDefault="00D70084"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522548373">
    <w:abstractNumId w:val="5"/>
  </w:num>
  <w:num w:numId="2" w16cid:durableId="188105949">
    <w:abstractNumId w:val="1"/>
  </w:num>
  <w:num w:numId="3" w16cid:durableId="497500652">
    <w:abstractNumId w:val="7"/>
  </w:num>
  <w:num w:numId="4" w16cid:durableId="2082754676">
    <w:abstractNumId w:val="9"/>
  </w:num>
  <w:num w:numId="5" w16cid:durableId="284966503">
    <w:abstractNumId w:val="4"/>
  </w:num>
  <w:num w:numId="6" w16cid:durableId="462890953">
    <w:abstractNumId w:val="6"/>
  </w:num>
  <w:num w:numId="7" w16cid:durableId="615253409">
    <w:abstractNumId w:val="3"/>
  </w:num>
  <w:num w:numId="8" w16cid:durableId="1110397074">
    <w:abstractNumId w:val="2"/>
  </w:num>
  <w:num w:numId="9" w16cid:durableId="1690326370">
    <w:abstractNumId w:val="0"/>
  </w:num>
  <w:num w:numId="10" w16cid:durableId="18552628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05689"/>
    <w:rsid w:val="00012766"/>
    <w:rsid w:val="00015230"/>
    <w:rsid w:val="00026D63"/>
    <w:rsid w:val="00027D55"/>
    <w:rsid w:val="00046EF7"/>
    <w:rsid w:val="00065B9D"/>
    <w:rsid w:val="000809EF"/>
    <w:rsid w:val="00081736"/>
    <w:rsid w:val="00093722"/>
    <w:rsid w:val="000B075E"/>
    <w:rsid w:val="000C59DD"/>
    <w:rsid w:val="000D509B"/>
    <w:rsid w:val="000E1F1D"/>
    <w:rsid w:val="000F4323"/>
    <w:rsid w:val="0013601B"/>
    <w:rsid w:val="0014607C"/>
    <w:rsid w:val="00150A8D"/>
    <w:rsid w:val="00157B5D"/>
    <w:rsid w:val="0017235A"/>
    <w:rsid w:val="00177FAD"/>
    <w:rsid w:val="001A1E6B"/>
    <w:rsid w:val="001A4A2C"/>
    <w:rsid w:val="001C4836"/>
    <w:rsid w:val="001F655B"/>
    <w:rsid w:val="002016E1"/>
    <w:rsid w:val="00217AA2"/>
    <w:rsid w:val="002243A4"/>
    <w:rsid w:val="00252AE5"/>
    <w:rsid w:val="00255AE6"/>
    <w:rsid w:val="00257ABA"/>
    <w:rsid w:val="002637A3"/>
    <w:rsid w:val="0027574C"/>
    <w:rsid w:val="002D59D9"/>
    <w:rsid w:val="002E29EB"/>
    <w:rsid w:val="002F7C34"/>
    <w:rsid w:val="00300D9B"/>
    <w:rsid w:val="0030123C"/>
    <w:rsid w:val="00307846"/>
    <w:rsid w:val="00345E4D"/>
    <w:rsid w:val="00352E7C"/>
    <w:rsid w:val="00377D7E"/>
    <w:rsid w:val="003C2457"/>
    <w:rsid w:val="003C7B54"/>
    <w:rsid w:val="003D67A3"/>
    <w:rsid w:val="003F3B69"/>
    <w:rsid w:val="004052AD"/>
    <w:rsid w:val="0040751F"/>
    <w:rsid w:val="00423101"/>
    <w:rsid w:val="004322E5"/>
    <w:rsid w:val="00436A40"/>
    <w:rsid w:val="00443F22"/>
    <w:rsid w:val="004A57D9"/>
    <w:rsid w:val="004C41F5"/>
    <w:rsid w:val="004E4706"/>
    <w:rsid w:val="00507673"/>
    <w:rsid w:val="00507719"/>
    <w:rsid w:val="00522376"/>
    <w:rsid w:val="00534658"/>
    <w:rsid w:val="00535A0B"/>
    <w:rsid w:val="00550E28"/>
    <w:rsid w:val="00567763"/>
    <w:rsid w:val="00584ACA"/>
    <w:rsid w:val="00586F02"/>
    <w:rsid w:val="005871EF"/>
    <w:rsid w:val="00595CA4"/>
    <w:rsid w:val="005C1E5A"/>
    <w:rsid w:val="005C357D"/>
    <w:rsid w:val="005D762F"/>
    <w:rsid w:val="00622A01"/>
    <w:rsid w:val="00625BEE"/>
    <w:rsid w:val="006857C1"/>
    <w:rsid w:val="00692C5E"/>
    <w:rsid w:val="00694602"/>
    <w:rsid w:val="006A4BC6"/>
    <w:rsid w:val="006B07F8"/>
    <w:rsid w:val="006B6329"/>
    <w:rsid w:val="006E0115"/>
    <w:rsid w:val="0070026F"/>
    <w:rsid w:val="007053E9"/>
    <w:rsid w:val="007208C9"/>
    <w:rsid w:val="00724AD4"/>
    <w:rsid w:val="00733CCD"/>
    <w:rsid w:val="00740EA6"/>
    <w:rsid w:val="007420B0"/>
    <w:rsid w:val="00744BD2"/>
    <w:rsid w:val="00750458"/>
    <w:rsid w:val="00777DEE"/>
    <w:rsid w:val="00787E68"/>
    <w:rsid w:val="00795A1B"/>
    <w:rsid w:val="007B0FCD"/>
    <w:rsid w:val="007C020F"/>
    <w:rsid w:val="007C0538"/>
    <w:rsid w:val="007E5F44"/>
    <w:rsid w:val="007E71A8"/>
    <w:rsid w:val="007F7233"/>
    <w:rsid w:val="007F7277"/>
    <w:rsid w:val="00815D0E"/>
    <w:rsid w:val="008169F3"/>
    <w:rsid w:val="00824272"/>
    <w:rsid w:val="00825A92"/>
    <w:rsid w:val="008400A5"/>
    <w:rsid w:val="0085601A"/>
    <w:rsid w:val="00873250"/>
    <w:rsid w:val="0088588A"/>
    <w:rsid w:val="008A0553"/>
    <w:rsid w:val="008B570E"/>
    <w:rsid w:val="008E6631"/>
    <w:rsid w:val="00935DA0"/>
    <w:rsid w:val="00955F57"/>
    <w:rsid w:val="00957A29"/>
    <w:rsid w:val="00970893"/>
    <w:rsid w:val="009971B8"/>
    <w:rsid w:val="009B750B"/>
    <w:rsid w:val="009E303F"/>
    <w:rsid w:val="009F3F19"/>
    <w:rsid w:val="009F6217"/>
    <w:rsid w:val="00A078B4"/>
    <w:rsid w:val="00A35BED"/>
    <w:rsid w:val="00A368F0"/>
    <w:rsid w:val="00A52BEE"/>
    <w:rsid w:val="00A805C4"/>
    <w:rsid w:val="00A91C6A"/>
    <w:rsid w:val="00A92F3C"/>
    <w:rsid w:val="00AA607C"/>
    <w:rsid w:val="00AA7C77"/>
    <w:rsid w:val="00AB09F9"/>
    <w:rsid w:val="00AD1312"/>
    <w:rsid w:val="00AD3382"/>
    <w:rsid w:val="00B11EE2"/>
    <w:rsid w:val="00B21171"/>
    <w:rsid w:val="00B3023E"/>
    <w:rsid w:val="00B5360C"/>
    <w:rsid w:val="00B64426"/>
    <w:rsid w:val="00B913D7"/>
    <w:rsid w:val="00BA5F3D"/>
    <w:rsid w:val="00BC4A68"/>
    <w:rsid w:val="00BD688D"/>
    <w:rsid w:val="00BE05CD"/>
    <w:rsid w:val="00BE7D40"/>
    <w:rsid w:val="00C13191"/>
    <w:rsid w:val="00C3346A"/>
    <w:rsid w:val="00C469DF"/>
    <w:rsid w:val="00C54DBF"/>
    <w:rsid w:val="00C946C5"/>
    <w:rsid w:val="00CA1703"/>
    <w:rsid w:val="00CC5824"/>
    <w:rsid w:val="00CE6F9A"/>
    <w:rsid w:val="00CF3F0A"/>
    <w:rsid w:val="00CF6FF9"/>
    <w:rsid w:val="00D036A0"/>
    <w:rsid w:val="00D1470E"/>
    <w:rsid w:val="00D14C50"/>
    <w:rsid w:val="00D31ABA"/>
    <w:rsid w:val="00D43738"/>
    <w:rsid w:val="00D70084"/>
    <w:rsid w:val="00D724C4"/>
    <w:rsid w:val="00DA0ADD"/>
    <w:rsid w:val="00DA2F7D"/>
    <w:rsid w:val="00DA60DE"/>
    <w:rsid w:val="00DA6B2F"/>
    <w:rsid w:val="00DC6F25"/>
    <w:rsid w:val="00E07059"/>
    <w:rsid w:val="00E10ACE"/>
    <w:rsid w:val="00E142BC"/>
    <w:rsid w:val="00E90697"/>
    <w:rsid w:val="00EB292A"/>
    <w:rsid w:val="00ED1778"/>
    <w:rsid w:val="00EE6F7C"/>
    <w:rsid w:val="00EF5D40"/>
    <w:rsid w:val="00F1521F"/>
    <w:rsid w:val="00F50479"/>
    <w:rsid w:val="00F544F9"/>
    <w:rsid w:val="00F62D2C"/>
    <w:rsid w:val="00F67186"/>
    <w:rsid w:val="00F67DCD"/>
    <w:rsid w:val="00FA0E7C"/>
    <w:rsid w:val="00FA5F33"/>
    <w:rsid w:val="00FA639E"/>
    <w:rsid w:val="00FA63A1"/>
    <w:rsid w:val="00FB3E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372</Words>
  <Characters>2047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Manu Arrabal Talavera</cp:lastModifiedBy>
  <cp:revision>16</cp:revision>
  <cp:lastPrinted>2010-09-27T12:31:00Z</cp:lastPrinted>
  <dcterms:created xsi:type="dcterms:W3CDTF">2026-04-01T18:46:00Z</dcterms:created>
  <dcterms:modified xsi:type="dcterms:W3CDTF">2026-04-02T13:05:00Z</dcterms:modified>
</cp:coreProperties>
</file>