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Arial" w:cs="Arial" w:eastAsia="Arial" w:hAnsi="Arial"/>
          <w:b/>
          <w:bCs/>
          <w:color w:val="1F5C99"/>
          <w:sz w:val="56"/>
          <w:szCs w:val="56"/>
        </w:rPr>
        <w:t xml:space="preserve">Consolidated Folders &amp; Index</w:t>
      </w:r>
    </w:p>
    <w:p>
      <w:pPr>
        <w:spacing w:after="120" w:before="0"/>
      </w:pPr>
      <w:r>
        <w:rPr>
          <w:rFonts w:ascii="Arial" w:cs="Arial" w:eastAsia="Arial" w:hAnsi="Arial"/>
          <w:b/>
          <w:bCs/>
          <w:color w:val="1F5C99"/>
          <w:sz w:val="56"/>
          <w:szCs w:val="56"/>
        </w:rPr>
        <w:t xml:space="preserve">Workflow Guide</w:t>
      </w:r>
    </w:p>
    <w:p>
      <w:pPr>
        <w:spacing w:after="40" w:before="0"/>
      </w:pPr>
      <w:r>
        <w:rPr>
          <w:rFonts w:ascii="Arial" w:cs="Arial" w:eastAsia="Arial" w:hAnsi="Arial"/>
          <w:color w:val="666666"/>
          <w:sz w:val="22"/>
          <w:szCs w:val="22"/>
        </w:rPr>
        <w:t xml:space="preserve">Event Photo Database • MMR IT</w:t>
      </w:r>
    </w:p>
    <w:p>
      <w:pPr>
        <w:spacing w:after="480" w:before="0"/>
      </w:pPr>
      <w:r>
        <w:rPr>
          <w:rFonts w:ascii="Arial" w:cs="Arial" w:eastAsia="Arial" w:hAnsi="Arial"/>
          <w:i/>
          <w:iCs/>
          <w:color w:val="999999"/>
          <w:sz w:val="20"/>
          <w:szCs w:val="20"/>
        </w:rPr>
        <w:t xml:space="preserve">Updated May 2026</w:t>
      </w:r>
    </w:p>
    <w:p>
      <w:pPr>
        <w:pStyle w:val="Heading1"/>
        <w:pBdr>
          <w:bottom w:val="single" w:color="2E75B6" w:sz="8" w:space="4"/>
        </w:pBdr>
        <w:spacing w:after="200" w:before="360"/>
      </w:pPr>
      <w:r>
        <w:rPr>
          <w:rFonts w:ascii="Arial" w:cs="Arial" w:eastAsia="Arial" w:hAnsi="Arial"/>
          <w:b/>
          <w:bCs/>
          <w:color w:val="1F5C99"/>
          <w:sz w:val="36"/>
          <w:szCs w:val="36"/>
        </w:rPr>
        <w:t xml:space="preserve">1. Overview</w:t>
      </w:r>
    </w:p>
    <w:p>
      <w:pPr>
        <w:spacing w:after="80" w:before="80"/>
      </w:pPr>
      <w:r>
        <w:rPr>
          <w:rFonts w:ascii="Arial" w:cs="Arial" w:eastAsia="Arial" w:hAnsi="Arial"/>
          <w:color w:val="1A1A1A"/>
          <w:sz w:val="22"/>
          <w:szCs w:val="22"/>
        </w:rPr>
        <w:t xml:space="preserve">After every upload batch is synced to Google Photos, the system automatically maintains two additional folder structures in Google Drive and reflects them in the public Index spreadsheet. This gives admins and members a single, browsable place to find all photos or videos from any event without digging through club/batch subfolders.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Folder Type</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contains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Photos_001, Photos_002…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Drive shortcuts to every photo across all clubs and tags for that event. Each bucket holds up to 800 shortcuts; overflow spills into the next numbered bucket.</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Videos</w:t>
            </w:r>
          </w:p>
        </w:tc>
        <w:tc>
          <w:tcPr>
            <w:tcW w:type="dxa" w:w="63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Drive shortcuts to every video for a specific (event, club, tag) scope. One folder per combination.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8F5" w:val="clear"/>
            <w:tcMar>
              <w:top w:type="dxa" w:w="140"/>
              <w:left w:type="dxa" w:w="200"/>
              <w:bottom w:type="dxa" w:w="140"/>
              <w:right w:type="dxa" w:w="200"/>
            </w:tcMar>
          </w:tcPr>
          <w:p>
            <w:pPr>
              <w:spacing w:after="0" w:before="0"/>
            </w:pPr>
            <w:r>
              <w:rPr>
                <w:rFonts w:ascii="Arial" w:cs="Arial" w:eastAsia="Arial" w:hAnsi="Arial"/>
                <w:b/>
                <w:bCs/>
                <w:color w:val="2E75B6"/>
                <w:sz w:val="20"/>
                <w:szCs w:val="20"/>
              </w:rPr>
              <w:t xml:space="preserve">Note: </w:t>
            </w:r>
            <w:r>
              <w:rPr>
                <w:rFonts w:ascii="Arial" w:cs="Arial" w:eastAsia="Arial" w:hAnsi="Arial"/>
                <w:color w:val="1A1A1A"/>
                <w:sz w:val="20"/>
                <w:szCs w:val="20"/>
              </w:rPr>
              <w:t xml:space="preserve">These folders contain Drive shortcuts, not copies of the original files. Clicking a shortcut opens the original file preview; the originals stay in their batch folders and are never duplicated.</w:t>
            </w:r>
          </w:p>
        </w:tc>
      </w:tr>
    </w:tbl>
    <w:p>
      <w:pPr>
        <w:spacing w:after="80" w:before="0"/>
      </w:pPr>
      <w:r>
        <w:t xml:space="preserve"/>
      </w:r>
    </w:p>
    <w:p>
      <w:pPr>
        <w:pStyle w:val="Heading1"/>
        <w:pBdr>
          <w:bottom w:val="single" w:color="2E75B6" w:sz="8" w:space="4"/>
        </w:pBdr>
        <w:spacing w:after="200" w:before="360"/>
      </w:pPr>
      <w:r>
        <w:rPr>
          <w:rFonts w:ascii="Arial" w:cs="Arial" w:eastAsia="Arial" w:hAnsi="Arial"/>
          <w:b/>
          <w:bCs/>
          <w:color w:val="1F5C99"/>
          <w:sz w:val="36"/>
          <w:szCs w:val="36"/>
        </w:rPr>
        <w:t xml:space="preserve">2. Drive Folder Hierarchy</w:t>
      </w:r>
    </w:p>
    <w:p>
      <w:pPr>
        <w:spacing w:after="80" w:before="80"/>
      </w:pPr>
      <w:r>
        <w:rPr>
          <w:rFonts w:ascii="Arial" w:cs="Arial" w:eastAsia="Arial" w:hAnsi="Arial"/>
          <w:color w:val="1A1A1A"/>
          <w:sz w:val="22"/>
          <w:szCs w:val="22"/>
        </w:rPr>
        <w:t xml:space="preserve">The full folder layout under a single event looks like this:</w:t>
      </w:r>
    </w:p>
    <w:p>
      <w:pPr>
        <w:spacing w:after="80" w:before="0"/>
      </w:pPr>
      <w:r>
        <w:t xml:space="preserve"/>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Event Folder  (e.g. 2026-03-15_NYRR_Half_Marathon)</w:t>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  ├── Photos_001/          ← shortcuts to first 800 photos (any club/tag)</w:t>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  ├── Photos_002/          ← overflow if &gt;800 photos</w:t>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  ├── Club_A/</w:t>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  │   ├── ALL/             ← default tag folder</w:t>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  │   │   ├── Videos/      ← shortcuts to all Club_A videos</w:t>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  │   │   ├── 20260315-093000_alice/</w:t>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  │   │   └── 20260315-101200_bob/</w:t>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  │   └── finish_line/     ← custom tag</w:t>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  │       ├── Videos/      ← shortcuts to Club_A/finish_line videos</w:t>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  │       └── 20260315-110000_carol/</w:t>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  └── Club_B/</w:t>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      └── ALL/</w:t>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          ├── Videos/          ← shortcuts to all Club_B videos</w:t>
      </w:r>
    </w:p>
    <w:p>
      <w:pPr>
        <w:pBdr>
          <w:left w:val="single" w:color="999999" w:sz="12" w:space="8"/>
        </w:pBdr>
        <w:shd w:fill="F0F0F0" w:val="clear"/>
        <w:spacing w:after="40" w:before="40"/>
        <w:ind w:left="360" w:right="360"/>
      </w:pPr>
      <w:r>
        <w:rPr>
          <w:rFonts w:ascii="Courier New" w:cs="Courier New" w:eastAsia="Courier New" w:hAnsi="Courier New"/>
          <w:color w:val="1A1A1A"/>
          <w:sz w:val="18"/>
          <w:szCs w:val="18"/>
        </w:rPr>
        <w:t xml:space="preserve">          └── 20260315-094500_david/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8F5" w:val="clear"/>
            <w:tcMar>
              <w:top w:type="dxa" w:w="140"/>
              <w:left w:type="dxa" w:w="200"/>
              <w:bottom w:type="dxa" w:w="140"/>
              <w:right w:type="dxa" w:w="200"/>
            </w:tcMar>
          </w:tcPr>
          <w:p>
            <w:pPr>
              <w:spacing w:after="0" w:before="0"/>
            </w:pPr>
            <w:r>
              <w:rPr>
                <w:rFonts w:ascii="Arial" w:cs="Arial" w:eastAsia="Arial" w:hAnsi="Arial"/>
                <w:b/>
                <w:bCs/>
                <w:color w:val="2E75B6"/>
                <w:sz w:val="20"/>
                <w:szCs w:val="20"/>
              </w:rPr>
              <w:t xml:space="preserve">Tip: </w:t>
            </w:r>
            <w:r>
              <w:rPr>
                <w:rFonts w:ascii="Arial" w:cs="Arial" w:eastAsia="Arial" w:hAnsi="Arial"/>
                <w:color w:val="1A1A1A"/>
                <w:sz w:val="20"/>
                <w:szCs w:val="20"/>
              </w:rPr>
              <w:t xml:space="preserve">The Photos_NNN folders sit at the event level (alongside the club folders) so anyone with access to the event folder can browse all photos without needing to know which club uploaded them.</w:t>
            </w:r>
          </w:p>
        </w:tc>
      </w:tr>
    </w:tbl>
    <w:p>
      <w:pPr>
        <w:spacing w:after="80" w:before="0"/>
      </w:pPr>
      <w:r>
        <w:t xml:space="preserve"/>
      </w:r>
    </w:p>
    <w:p>
      <w:pPr>
        <w:pStyle w:val="Heading2"/>
        <w:spacing w:after="120" w:before="280"/>
      </w:pPr>
      <w:r>
        <w:rPr>
          <w:rFonts w:ascii="Arial" w:cs="Arial" w:eastAsia="Arial" w:hAnsi="Arial"/>
          <w:b/>
          <w:bCs/>
          <w:color w:val="1A1A1A"/>
          <w:sz w:val="28"/>
          <w:szCs w:val="28"/>
        </w:rPr>
        <w:t xml:space="preserve">2.1 Photo bucket rules</w:t>
      </w:r>
    </w:p>
    <w:p>
      <w:pPr>
        <w:pStyle w:val="ListParagraph"/>
        <w:numPr>
          <w:ilvl w:val="0"/>
          <w:numId w:val="2"/>
        </w:numPr>
        <w:spacing w:after="60" w:before="60"/>
        <w:ind w:left="720" w:hanging="360"/>
      </w:pPr>
      <w:r>
        <w:rPr>
          <w:rFonts w:ascii="Arial" w:cs="Arial" w:eastAsia="Arial" w:hAnsi="Arial"/>
          <w:color w:val="1A1A1A"/>
          <w:sz w:val="22"/>
          <w:szCs w:val="22"/>
        </w:rPr>
        <w:t xml:space="preserve">Each Photos_NNN folder holds at most 800 shortcuts (the MAX_SHORTCUTS_PER_PHOTOS_FOLDER cap).</w:t>
      </w:r>
    </w:p>
    <w:p>
      <w:pPr>
        <w:pStyle w:val="ListParagraph"/>
        <w:numPr>
          <w:ilvl w:val="0"/>
          <w:numId w:val="2"/>
        </w:numPr>
        <w:spacing w:after="60" w:before="60"/>
        <w:ind w:left="720" w:hanging="360"/>
      </w:pPr>
      <w:r>
        <w:rPr>
          <w:rFonts w:ascii="Arial" w:cs="Arial" w:eastAsia="Arial" w:hAnsi="Arial"/>
          <w:color w:val="1A1A1A"/>
          <w:sz w:val="22"/>
          <w:szCs w:val="22"/>
        </w:rPr>
        <w:t xml:space="preserve">Photos are sorted by Drive file ID before bucketing, so the assignment is stable and reruns never reshuffle existing shortcuts.</w:t>
      </w:r>
    </w:p>
    <w:p>
      <w:pPr>
        <w:pStyle w:val="ListParagraph"/>
        <w:numPr>
          <w:ilvl w:val="0"/>
          <w:numId w:val="2"/>
        </w:numPr>
        <w:spacing w:after="60" w:before="60"/>
        <w:ind w:left="720" w:hanging="360"/>
      </w:pPr>
      <w:r>
        <w:rPr>
          <w:rFonts w:ascii="Arial" w:cs="Arial" w:eastAsia="Arial" w:hAnsi="Arial"/>
          <w:color w:val="1A1A1A"/>
          <w:sz w:val="22"/>
          <w:szCs w:val="22"/>
        </w:rPr>
        <w:t xml:space="preserve">When a new upload adds photos that push past the current bucket limit, a Photos_002 (or Photos_003, etc.) is created automatically.</w:t>
      </w:r>
    </w:p>
    <w:p>
      <w:pPr>
        <w:pStyle w:val="ListParagraph"/>
        <w:numPr>
          <w:ilvl w:val="0"/>
          <w:numId w:val="2"/>
        </w:numPr>
        <w:spacing w:after="60" w:before="60"/>
        <w:ind w:left="720" w:hanging="360"/>
      </w:pPr>
      <w:r>
        <w:rPr>
          <w:rFonts w:ascii="Arial" w:cs="Arial" w:eastAsia="Arial" w:hAnsi="Arial"/>
          <w:color w:val="1A1A1A"/>
          <w:sz w:val="22"/>
          <w:szCs w:val="22"/>
        </w:rPr>
        <w:t xml:space="preserve">The service never scans its own Photos_NNN or Videos folders for source files, preventing feedback loops.</w:t>
      </w:r>
    </w:p>
    <w:p>
      <w:pPr>
        <w:spacing w:after="80" w:before="0"/>
      </w:pPr>
      <w:r>
        <w:t xml:space="preserve"/>
      </w:r>
    </w:p>
    <w:p>
      <w:pPr>
        <w:pStyle w:val="Heading2"/>
        <w:spacing w:after="120" w:before="280"/>
      </w:pPr>
      <w:r>
        <w:rPr>
          <w:rFonts w:ascii="Arial" w:cs="Arial" w:eastAsia="Arial" w:hAnsi="Arial"/>
          <w:b/>
          <w:bCs/>
          <w:color w:val="1A1A1A"/>
          <w:sz w:val="28"/>
          <w:szCs w:val="28"/>
        </w:rPr>
        <w:t xml:space="preserve">2.2 Videos folder rules</w:t>
      </w:r>
    </w:p>
    <w:p>
      <w:pPr>
        <w:pStyle w:val="ListParagraph"/>
        <w:numPr>
          <w:ilvl w:val="0"/>
          <w:numId w:val="2"/>
        </w:numPr>
        <w:spacing w:after="60" w:before="60"/>
        <w:ind w:left="720" w:hanging="360"/>
      </w:pPr>
      <w:r>
        <w:rPr>
          <w:rFonts w:ascii="Arial" w:cs="Arial" w:eastAsia="Arial" w:hAnsi="Arial"/>
          <w:color w:val="1A1A1A"/>
          <w:sz w:val="22"/>
          <w:szCs w:val="22"/>
        </w:rPr>
        <w:t xml:space="preserve">One Videos folder per (event, club, tag) combination.</w:t>
      </w:r>
    </w:p>
    <w:p>
      <w:pPr>
        <w:pStyle w:val="ListParagraph"/>
        <w:numPr>
          <w:ilvl w:val="0"/>
          <w:numId w:val="2"/>
        </w:numPr>
        <w:spacing w:after="60" w:before="60"/>
        <w:ind w:left="720" w:hanging="360"/>
      </w:pPr>
      <w:r>
        <w:rPr>
          <w:rFonts w:ascii="Arial" w:cs="Arial" w:eastAsia="Arial" w:hAnsi="Arial"/>
          <w:color w:val="1A1A1A"/>
          <w:sz w:val="22"/>
          <w:szCs w:val="22"/>
        </w:rPr>
        <w:t xml:space="preserve">It is created as a sibling of the batch folders, inside the tag subfolder (or directly inside the club folder for tag-less upload links).</w:t>
      </w:r>
    </w:p>
    <w:p>
      <w:pPr>
        <w:pStyle w:val="ListParagraph"/>
        <w:numPr>
          <w:ilvl w:val="0"/>
          <w:numId w:val="2"/>
        </w:numPr>
        <w:spacing w:after="60" w:before="60"/>
        <w:ind w:left="720" w:hanging="360"/>
      </w:pPr>
      <w:r>
        <w:rPr>
          <w:rFonts w:ascii="Arial" w:cs="Arial" w:eastAsia="Arial" w:hAnsi="Arial"/>
          <w:color w:val="1A1A1A"/>
          <w:sz w:val="22"/>
          <w:szCs w:val="22"/>
        </w:rPr>
        <w:t xml:space="preserve">If no videos exist under a scope, no Videos folder is created.</w:t>
      </w:r>
    </w:p>
    <w:p>
      <w:pPr>
        <w:spacing w:after="80" w:before="0"/>
      </w:pPr>
      <w:r>
        <w:t xml:space="preserve"/>
      </w:r>
    </w:p>
    <w:p>
      <w:pPr>
        <w:pStyle w:val="Heading1"/>
        <w:pBdr>
          <w:bottom w:val="single" w:color="2E75B6" w:sz="8" w:space="4"/>
        </w:pBdr>
        <w:spacing w:after="200" w:before="360"/>
      </w:pPr>
      <w:r>
        <w:rPr>
          <w:rFonts w:ascii="Arial" w:cs="Arial" w:eastAsia="Arial" w:hAnsi="Arial"/>
          <w:b/>
          <w:bCs/>
          <w:color w:val="1F5C99"/>
          <w:sz w:val="36"/>
          <w:szCs w:val="36"/>
        </w:rPr>
        <w:t xml:space="preserve">3. How Folders Are Created &amp; Updated</w:t>
      </w:r>
    </w:p>
    <w:p>
      <w:pPr>
        <w:pStyle w:val="Heading2"/>
        <w:spacing w:after="120" w:before="280"/>
      </w:pPr>
      <w:r>
        <w:rPr>
          <w:rFonts w:ascii="Arial" w:cs="Arial" w:eastAsia="Arial" w:hAnsi="Arial"/>
          <w:b/>
          <w:bCs/>
          <w:color w:val="1A1A1A"/>
          <w:sz w:val="28"/>
          <w:szCs w:val="28"/>
        </w:rPr>
        <w:t xml:space="preserve">3.1 Automatic — after every upload batch</w:t>
      </w:r>
    </w:p>
    <w:p>
      <w:pPr>
        <w:spacing w:after="80" w:before="80"/>
      </w:pPr>
      <w:r>
        <w:rPr>
          <w:rFonts w:ascii="Arial" w:cs="Arial" w:eastAsia="Arial" w:hAnsi="Arial"/>
          <w:color w:val="1A1A1A"/>
          <w:sz w:val="22"/>
          <w:szCs w:val="22"/>
        </w:rPr>
        <w:t xml:space="preserve">No manual action is required for day-to-day use. The upload pipeline calls tryRebuildSpecialFoldersForBatch() at the end of every successful sync. This function:</w:t>
      </w:r>
    </w:p>
    <w:p>
      <w:pPr>
        <w:pStyle w:val="ListParagraph"/>
        <w:numPr>
          <w:ilvl w:val="0"/>
          <w:numId w:val="3"/>
        </w:numPr>
        <w:spacing w:after="60" w:before="60"/>
        <w:ind w:left="720" w:hanging="360"/>
      </w:pPr>
      <w:r>
        <w:rPr>
          <w:rFonts w:ascii="Arial" w:cs="Arial" w:eastAsia="Arial" w:hAnsi="Arial"/>
          <w:color w:val="1A1A1A"/>
          <w:sz w:val="22"/>
          <w:szCs w:val="22"/>
        </w:rPr>
        <w:t xml:space="preserve">Rebuilds the Photos_NNN buckets for the entire event (adds any new shortcuts, skips already-linked files).</w:t>
      </w:r>
    </w:p>
    <w:p>
      <w:pPr>
        <w:pStyle w:val="ListParagraph"/>
        <w:numPr>
          <w:ilvl w:val="0"/>
          <w:numId w:val="3"/>
        </w:numPr>
        <w:spacing w:after="60" w:before="60"/>
        <w:ind w:left="720" w:hanging="360"/>
      </w:pPr>
      <w:r>
        <w:rPr>
          <w:rFonts w:ascii="Arial" w:cs="Arial" w:eastAsia="Arial" w:hAnsi="Arial"/>
          <w:color w:val="1A1A1A"/>
          <w:sz w:val="22"/>
          <w:szCs w:val="22"/>
        </w:rPr>
        <w:t xml:space="preserve">Rebuilds the Videos folder for the specific (event, club, tag) that just finished syncing.</w:t>
      </w:r>
    </w:p>
    <w:p>
      <w:pPr>
        <w:pStyle w:val="ListParagraph"/>
        <w:numPr>
          <w:ilvl w:val="0"/>
          <w:numId w:val="3"/>
        </w:numPr>
        <w:spacing w:after="60" w:before="60"/>
        <w:ind w:left="720" w:hanging="360"/>
      </w:pPr>
      <w:r>
        <w:rPr>
          <w:rFonts w:ascii="Arial" w:cs="Arial" w:eastAsia="Arial" w:hAnsi="Arial"/>
          <w:color w:val="1A1A1A"/>
          <w:sz w:val="22"/>
          <w:szCs w:val="22"/>
        </w:rPr>
        <w:t xml:space="preserve">Updates the Special_Folders sheet in the private database spreadsheet (upserts one row per folder).</w:t>
      </w:r>
    </w:p>
    <w:p>
      <w:pPr>
        <w:pStyle w:val="ListParagraph"/>
        <w:numPr>
          <w:ilvl w:val="0"/>
          <w:numId w:val="3"/>
        </w:numPr>
        <w:spacing w:after="60" w:before="60"/>
        <w:ind w:left="720" w:hanging="360"/>
      </w:pPr>
      <w:r>
        <w:rPr>
          <w:rFonts w:ascii="Arial" w:cs="Arial" w:eastAsia="Arial" w:hAnsi="Arial"/>
          <w:color w:val="1A1A1A"/>
          <w:sz w:val="22"/>
          <w:szCs w:val="22"/>
        </w:rPr>
        <w:t xml:space="preserve">Triggers a refresh of the Folders tab in the public Index spreadsheet.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after="0" w:before="0"/>
            </w:pPr>
            <w:r>
              <w:rPr>
                <w:rFonts w:ascii="Arial" w:cs="Arial" w:eastAsia="Arial" w:hAnsi="Arial"/>
                <w:b/>
                <w:bCs/>
                <w:color w:val="B8860B"/>
                <w:sz w:val="20"/>
                <w:szCs w:val="20"/>
              </w:rPr>
              <w:t xml:space="preserve">Important: </w:t>
            </w:r>
            <w:r>
              <w:rPr>
                <w:rFonts w:ascii="Arial" w:cs="Arial" w:eastAsia="Arial" w:hAnsi="Arial"/>
                <w:color w:val="1A1A1A"/>
                <w:sz w:val="20"/>
                <w:szCs w:val="20"/>
              </w:rPr>
              <w:t xml:space="preserve">The rebuild is wrapped in a best-effort try/catch. A transient Drive API error will be logged but will never fail or roll back the upload itself.</w:t>
            </w:r>
          </w:p>
        </w:tc>
      </w:tr>
    </w:tbl>
    <w:p>
      <w:pPr>
        <w:spacing w:after="80" w:before="0"/>
      </w:pPr>
      <w:r>
        <w:t xml:space="preserve"/>
      </w:r>
    </w:p>
    <w:p>
      <w:pPr>
        <w:pStyle w:val="Heading2"/>
        <w:spacing w:after="120" w:before="280"/>
      </w:pPr>
      <w:r>
        <w:rPr>
          <w:rFonts w:ascii="Arial" w:cs="Arial" w:eastAsia="Arial" w:hAnsi="Arial"/>
          <w:b/>
          <w:bCs/>
          <w:color w:val="1A1A1A"/>
          <w:sz w:val="28"/>
          <w:szCs w:val="28"/>
        </w:rPr>
        <w:t xml:space="preserve">3.2 Manual — running a rebuild from the GAS Script Editor</w:t>
      </w:r>
    </w:p>
    <w:p>
      <w:pPr>
        <w:spacing w:after="80" w:before="80"/>
      </w:pPr>
      <w:r>
        <w:rPr>
          <w:rFonts w:ascii="Arial" w:cs="Arial" w:eastAsia="Arial" w:hAnsi="Arial"/>
          <w:color w:val="1A1A1A"/>
          <w:sz w:val="22"/>
          <w:szCs w:val="22"/>
        </w:rPr>
        <w:t xml:space="preserve">Use a manual rebuild when:</w:t>
      </w:r>
    </w:p>
    <w:p>
      <w:pPr>
        <w:pStyle w:val="ListParagraph"/>
        <w:numPr>
          <w:ilvl w:val="0"/>
          <w:numId w:val="2"/>
        </w:numPr>
        <w:spacing w:after="60" w:before="60"/>
        <w:ind w:left="720" w:hanging="360"/>
      </w:pPr>
      <w:r>
        <w:rPr>
          <w:rFonts w:ascii="Arial" w:cs="Arial" w:eastAsia="Arial" w:hAnsi="Arial"/>
          <w:color w:val="1A1A1A"/>
          <w:sz w:val="22"/>
          <w:szCs w:val="22"/>
        </w:rPr>
        <w:t xml:space="preserve">You need to backfill consolidated folders for an event that was uploaded before this feature was deployed.</w:t>
      </w:r>
    </w:p>
    <w:p>
      <w:pPr>
        <w:pStyle w:val="ListParagraph"/>
        <w:numPr>
          <w:ilvl w:val="0"/>
          <w:numId w:val="2"/>
        </w:numPr>
        <w:spacing w:after="60" w:before="60"/>
        <w:ind w:left="720" w:hanging="360"/>
      </w:pPr>
      <w:r>
        <w:rPr>
          <w:rFonts w:ascii="Arial" w:cs="Arial" w:eastAsia="Arial" w:hAnsi="Arial"/>
          <w:color w:val="1A1A1A"/>
          <w:sz w:val="22"/>
          <w:szCs w:val="22"/>
        </w:rPr>
        <w:t xml:space="preserve">A previous automatic rebuild failed and the logs show warnings.</w:t>
      </w:r>
    </w:p>
    <w:p>
      <w:pPr>
        <w:pStyle w:val="ListParagraph"/>
        <w:numPr>
          <w:ilvl w:val="0"/>
          <w:numId w:val="2"/>
        </w:numPr>
        <w:spacing w:after="60" w:before="60"/>
        <w:ind w:left="720" w:hanging="360"/>
      </w:pPr>
      <w:r>
        <w:rPr>
          <w:rFonts w:ascii="Arial" w:cs="Arial" w:eastAsia="Arial" w:hAnsi="Arial"/>
          <w:color w:val="1A1A1A"/>
          <w:sz w:val="22"/>
          <w:szCs w:val="22"/>
        </w:rPr>
        <w:t xml:space="preserve">You want to force-refresh the Folders tab in the Index spreadsheet after manual edits.</w:t>
      </w:r>
    </w:p>
    <w:p>
      <w:pPr>
        <w:spacing w:after="80" w:before="0"/>
      </w:pPr>
      <w:r>
        <w:t xml:space="preserve"/>
      </w:r>
    </w:p>
    <w:p>
      <w:pPr>
        <w:spacing w:after="80" w:before="80"/>
      </w:pPr>
      <w:r>
        <w:rPr>
          <w:rFonts w:ascii="Arial" w:cs="Arial" w:eastAsia="Arial" w:hAnsi="Arial"/>
          <w:color w:val="1A1A1A"/>
          <w:sz w:val="22"/>
          <w:szCs w:val="22"/>
        </w:rPr>
        <w:t xml:space="preserve">Steps:</w:t>
      </w:r>
    </w:p>
    <w:p>
      <w:pPr>
        <w:pStyle w:val="ListParagraph"/>
        <w:numPr>
          <w:ilvl w:val="0"/>
          <w:numId w:val="3"/>
        </w:numPr>
        <w:spacing w:after="60" w:before="60"/>
        <w:ind w:left="720" w:hanging="360"/>
      </w:pPr>
      <w:r>
        <w:rPr>
          <w:rFonts w:ascii="Arial" w:cs="Arial" w:eastAsia="Arial" w:hAnsi="Arial"/>
          <w:color w:val="1A1A1A"/>
          <w:sz w:val="22"/>
          <w:szCs w:val="22"/>
        </w:rPr>
        <w:t xml:space="preserve">Open the GAS Script Editor for this project (Extensions → Apps Script from the database spreadsheet, or via clasp).</w:t>
      </w:r>
    </w:p>
    <w:p>
      <w:pPr>
        <w:pStyle w:val="ListParagraph"/>
        <w:numPr>
          <w:ilvl w:val="0"/>
          <w:numId w:val="3"/>
        </w:numPr>
        <w:spacing w:after="60" w:before="60"/>
        <w:ind w:left="720" w:hanging="360"/>
      </w:pPr>
      <w:r>
        <w:rPr>
          <w:rFonts w:ascii="Arial" w:cs="Arial" w:eastAsia="Arial" w:hAnsi="Arial"/>
          <w:color w:val="1A1A1A"/>
          <w:sz w:val="22"/>
          <w:szCs w:val="22"/>
        </w:rPr>
        <w:t xml:space="preserve">In the editor, select the function you want to run from the function drop-down at the top.</w:t>
      </w:r>
    </w:p>
    <w:p>
      <w:pPr>
        <w:pStyle w:val="ListParagraph"/>
        <w:numPr>
          <w:ilvl w:val="0"/>
          <w:numId w:val="3"/>
        </w:numPr>
        <w:spacing w:after="60" w:before="60"/>
        <w:ind w:left="720" w:hanging="360"/>
      </w:pPr>
      <w:r>
        <w:rPr>
          <w:rFonts w:ascii="Arial" w:cs="Arial" w:eastAsia="Arial" w:hAnsi="Arial"/>
          <w:color w:val="1A1A1A"/>
          <w:sz w:val="22"/>
          <w:szCs w:val="22"/>
        </w:rPr>
        <w:t xml:space="preserve">Click the Run button (triangle icon). Check the Execution log for results and any warnings.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Function</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does</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When to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rebuildEventPhotoFolders(eventId)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Rebuilds Photos_NNN buckets for one event. Pass the eventId string from the Events sheet.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Backfilling photos for a specific event.</w:t>
            </w:r>
          </w:p>
        </w:tc>
      </w:tr>
      <w:tr>
        <w:tc>
          <w:tcPr>
            <w:tcW w:type="dxa" w:w="32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rebuildClubVideoFolder(eventId, clubName, tag)</w:t>
            </w:r>
          </w:p>
        </w:tc>
        <w:tc>
          <w:tcPr>
            <w:tcW w:type="dxa" w:w="33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Rebuilds the Videos folder for one (event, club, tag) scope.</w:t>
            </w:r>
          </w:p>
        </w:tc>
        <w:tc>
          <w:tcPr>
            <w:tcW w:type="dxa" w:w="2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Backfilling videos for a specific club/tag.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rebuildPublicFoldersIndex()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Rewrites the Folders tab in the public Index spreadsheet from the Special_Folders sheet.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After any manual edits or failed auto-refresh.</w:t>
            </w:r>
          </w:p>
        </w:tc>
      </w:tr>
      <w:tr>
        <w:tc>
          <w:tcPr>
            <w:tcW w:type="dxa" w:w="32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rebuildPublicAlbumIndex()</w:t>
            </w:r>
          </w:p>
        </w:tc>
        <w:tc>
          <w:tcPr>
            <w:tcW w:type="dxa" w:w="33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Rewrites the Albums tab in the public Index spreadsheet.</w:t>
            </w:r>
          </w:p>
        </w:tc>
        <w:tc>
          <w:tcPr>
            <w:tcW w:type="dxa" w:w="2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Recovery or first-time setup.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after="0" w:before="0"/>
            </w:pPr>
            <w:r>
              <w:rPr>
                <w:rFonts w:ascii="Arial" w:cs="Arial" w:eastAsia="Arial" w:hAnsi="Arial"/>
                <w:b/>
                <w:bCs/>
                <w:color w:val="B8860B"/>
                <w:sz w:val="20"/>
                <w:szCs w:val="20"/>
              </w:rPr>
              <w:t xml:space="preserve">Permission: </w:t>
            </w:r>
            <w:r>
              <w:rPr>
                <w:rFonts w:ascii="Arial" w:cs="Arial" w:eastAsia="Arial" w:hAnsi="Arial"/>
                <w:color w:val="1A1A1A"/>
                <w:sz w:val="20"/>
                <w:szCs w:val="20"/>
              </w:rPr>
              <w:t xml:space="preserve">rebuildPublicAlbumIndex() and the folder rebuild functions are super-admin only. They check Session.getActiveUser().getEmail() against the superAdmins list before running. If you see "Permission denied" in the log, make sure you are signed into the GAS editor with the super-admin Google account.</w:t>
            </w:r>
          </w:p>
        </w:tc>
      </w:tr>
    </w:tbl>
    <w:p>
      <w:pPr>
        <w:spacing w:after="80" w:before="0"/>
      </w:pPr>
      <w:r>
        <w:t xml:space="preserve"/>
      </w:r>
    </w:p>
    <w:p>
      <w:pPr>
        <w:pStyle w:val="Heading1"/>
        <w:pBdr>
          <w:bottom w:val="single" w:color="2E75B6" w:sz="8" w:space="4"/>
        </w:pBdr>
        <w:spacing w:after="200" w:before="360"/>
      </w:pPr>
      <w:r>
        <w:rPr>
          <w:rFonts w:ascii="Arial" w:cs="Arial" w:eastAsia="Arial" w:hAnsi="Arial"/>
          <w:b/>
          <w:bCs/>
          <w:color w:val="1F5C99"/>
          <w:sz w:val="36"/>
          <w:szCs w:val="36"/>
        </w:rPr>
        <w:t xml:space="preserve">4. The Public Index Spreadsheet</w:t>
      </w:r>
    </w:p>
    <w:p>
      <w:pPr>
        <w:spacing w:after="80" w:before="80"/>
      </w:pPr>
      <w:r>
        <w:rPr>
          <w:rFonts w:ascii="Arial" w:cs="Arial" w:eastAsia="Arial" w:hAnsi="Arial"/>
          <w:color w:val="1A1A1A"/>
          <w:sz w:val="22"/>
          <w:szCs w:val="22"/>
        </w:rPr>
        <w:t xml:space="preserve">The public Index spreadsheet is a separate Google Sheets file shared as "Anyone with the link → Viewer". It has two tabs: Albums and Folders. The private database spreadsheet (with Users, Audit_Log, etc.) is never shared publicly.</w:t>
      </w:r>
    </w:p>
    <w:p>
      <w:pPr>
        <w:spacing w:after="80" w:before="0"/>
      </w:pPr>
      <w:r>
        <w:t xml:space="preserve"/>
      </w:r>
    </w:p>
    <w:p>
      <w:pPr>
        <w:pStyle w:val="Heading2"/>
        <w:spacing w:after="120" w:before="280"/>
      </w:pPr>
      <w:r>
        <w:rPr>
          <w:rFonts w:ascii="Arial" w:cs="Arial" w:eastAsia="Arial" w:hAnsi="Arial"/>
          <w:b/>
          <w:bCs/>
          <w:color w:val="1A1A1A"/>
          <w:sz w:val="28"/>
          <w:szCs w:val="28"/>
        </w:rPr>
        <w:t xml:space="preserve">4.1 First-time setup</w:t>
      </w:r>
    </w:p>
    <w:p>
      <w:pPr>
        <w:spacing w:after="80" w:before="80"/>
      </w:pPr>
      <w:r>
        <w:rPr>
          <w:rFonts w:ascii="Arial" w:cs="Arial" w:eastAsia="Arial" w:hAnsi="Arial"/>
          <w:color w:val="1A1A1A"/>
          <w:sz w:val="22"/>
          <w:szCs w:val="22"/>
        </w:rPr>
        <w:t xml:space="preserve">This is a one-time admin task, not needed for day-to-day operations.</w:t>
      </w:r>
    </w:p>
    <w:p>
      <w:pPr>
        <w:pStyle w:val="ListParagraph"/>
        <w:numPr>
          <w:ilvl w:val="0"/>
          <w:numId w:val="3"/>
        </w:numPr>
        <w:spacing w:after="60" w:before="60"/>
        <w:ind w:left="720" w:hanging="360"/>
      </w:pPr>
      <w:r>
        <w:rPr>
          <w:rFonts w:ascii="Arial" w:cs="Arial" w:eastAsia="Arial" w:hAnsi="Arial"/>
          <w:color w:val="1A1A1A"/>
          <w:sz w:val="22"/>
          <w:szCs w:val="22"/>
        </w:rPr>
        <w:t xml:space="preserve">Create a new, empty Google Sheets file in Drive (owned by the org account).</w:t>
      </w:r>
    </w:p>
    <w:p>
      <w:pPr>
        <w:pStyle w:val="ListParagraph"/>
        <w:numPr>
          <w:ilvl w:val="0"/>
          <w:numId w:val="3"/>
        </w:numPr>
        <w:spacing w:after="60" w:before="60"/>
        <w:ind w:left="720" w:hanging="360"/>
      </w:pPr>
      <w:r>
        <w:rPr>
          <w:rFonts w:ascii="Arial" w:cs="Arial" w:eastAsia="Arial" w:hAnsi="Arial"/>
          <w:color w:val="1A1A1A"/>
          <w:sz w:val="22"/>
          <w:szCs w:val="22"/>
        </w:rPr>
        <w:t xml:space="preserve">Share it: File → Share → "Anyone with the link" → Viewer. (Optionally: File → Share → Publish to web for a clean public URL.)</w:t>
      </w:r>
    </w:p>
    <w:p>
      <w:pPr>
        <w:pStyle w:val="ListParagraph"/>
        <w:numPr>
          <w:ilvl w:val="0"/>
          <w:numId w:val="3"/>
        </w:numPr>
        <w:spacing w:after="60" w:before="60"/>
        <w:ind w:left="720" w:hanging="360"/>
      </w:pPr>
      <w:r>
        <w:rPr>
          <w:rFonts w:ascii="Arial" w:cs="Arial" w:eastAsia="Arial" w:hAnsi="Arial"/>
          <w:color w:val="1A1A1A"/>
          <w:sz w:val="22"/>
          <w:szCs w:val="22"/>
        </w:rPr>
        <w:t xml:space="preserve">Copy the file ID from the URL bar: https://docs.google.com/spreadsheets/d/&lt;FILE_ID&gt;/edit</w:t>
      </w:r>
    </w:p>
    <w:p>
      <w:pPr>
        <w:pStyle w:val="ListParagraph"/>
        <w:numPr>
          <w:ilvl w:val="0"/>
          <w:numId w:val="3"/>
        </w:numPr>
        <w:spacing w:after="60" w:before="60"/>
        <w:ind w:left="720" w:hanging="360"/>
      </w:pPr>
      <w:r>
        <w:rPr>
          <w:rFonts w:ascii="Arial" w:cs="Arial" w:eastAsia="Arial" w:hAnsi="Arial"/>
          <w:color w:val="1A1A1A"/>
          <w:sz w:val="22"/>
          <w:szCs w:val="22"/>
        </w:rPr>
        <w:t xml:space="preserve">In the GAS Script Editor: Project Settings → Script Properties → Add property:</w:t>
      </w:r>
    </w:p>
    <w:p>
      <w:pPr>
        <w:spacing w:after="8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Property key</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PUBLIC_ALBUM_INDEX_SHEET_ID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&lt;paste the file ID here&gt;</w:t>
            </w:r>
          </w:p>
        </w:tc>
      </w:tr>
    </w:tbl>
    <w:p>
      <w:pPr>
        <w:spacing w:after="80" w:before="0"/>
      </w:pPr>
      <w:r>
        <w:t xml:space="preserve"/>
      </w:r>
    </w:p>
    <w:p>
      <w:pPr>
        <w:pStyle w:val="ListParagraph"/>
        <w:numPr>
          <w:ilvl w:val="0"/>
          <w:numId w:val="3"/>
        </w:numPr>
        <w:spacing w:after="60" w:before="60"/>
        <w:ind w:left="720" w:hanging="360"/>
      </w:pPr>
      <w:r>
        <w:rPr>
          <w:rFonts w:ascii="Arial" w:cs="Arial" w:eastAsia="Arial" w:hAnsi="Arial"/>
          <w:color w:val="1A1A1A"/>
          <w:sz w:val="22"/>
          <w:szCs w:val="22"/>
        </w:rPr>
        <w:t xml:space="preserve">From the GAS editor, run rebuildPublicAlbumIndex() once to populate the Albums tab, then run rebuildPublicFoldersIndex() to populate the Folders tab.</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8F5" w:val="clear"/>
            <w:tcMar>
              <w:top w:type="dxa" w:w="140"/>
              <w:left w:type="dxa" w:w="200"/>
              <w:bottom w:type="dxa" w:w="140"/>
              <w:right w:type="dxa" w:w="200"/>
            </w:tcMar>
          </w:tcPr>
          <w:p>
            <w:pPr>
              <w:spacing w:after="0" w:before="0"/>
            </w:pPr>
            <w:r>
              <w:rPr>
                <w:rFonts w:ascii="Arial" w:cs="Arial" w:eastAsia="Arial" w:hAnsi="Arial"/>
                <w:b/>
                <w:bCs/>
                <w:color w:val="2E75B6"/>
                <w:sz w:val="20"/>
                <w:szCs w:val="20"/>
              </w:rPr>
              <w:t xml:space="preserve">Note: </w:t>
            </w:r>
            <w:r>
              <w:rPr>
                <w:rFonts w:ascii="Arial" w:cs="Arial" w:eastAsia="Arial" w:hAnsi="Arial"/>
                <w:color w:val="1A1A1A"/>
                <w:sz w:val="20"/>
                <w:szCs w:val="20"/>
              </w:rPr>
              <w:t xml:space="preserve">If PUBLIC_ALBUM_INDEX_SHEET_ID is not set, all public spreadsheet functions silently no-op. The upload pipeline continues working normally; only the public index is skipped.</w:t>
            </w:r>
          </w:p>
        </w:tc>
      </w:tr>
    </w:tbl>
    <w:p>
      <w:pPr>
        <w:spacing w:after="80" w:before="0"/>
      </w:pPr>
      <w:r>
        <w:t xml:space="preserve"/>
      </w:r>
    </w:p>
    <w:p>
      <w:pPr>
        <w:pStyle w:val="Heading2"/>
        <w:spacing w:after="120" w:before="280"/>
      </w:pPr>
      <w:r>
        <w:rPr>
          <w:rFonts w:ascii="Arial" w:cs="Arial" w:eastAsia="Arial" w:hAnsi="Arial"/>
          <w:b/>
          <w:bCs/>
          <w:color w:val="1A1A1A"/>
          <w:sz w:val="28"/>
          <w:szCs w:val="28"/>
        </w:rPr>
        <w:t xml:space="preserve">4.2 Albums tab</w:t>
      </w:r>
    </w:p>
    <w:p>
      <w:pPr>
        <w:spacing w:after="80" w:before="80"/>
      </w:pPr>
      <w:r>
        <w:rPr>
          <w:rFonts w:ascii="Arial" w:cs="Arial" w:eastAsia="Arial" w:hAnsi="Arial"/>
          <w:color w:val="1A1A1A"/>
          <w:sz w:val="22"/>
          <w:szCs w:val="22"/>
        </w:rPr>
        <w:t xml:space="preserve">The Albums tab is a flat, publicly readable list of every Google Photos album the system manages. It is rewritten on every album creation and after every batch sync.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Column</w:t>
            </w:r>
          </w:p>
        </w:tc>
        <w:tc>
          <w:tcPr>
            <w:tcW w:type="dxa" w:w="3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Values</w:t>
            </w:r>
          </w:p>
        </w:tc>
        <w:tc>
          <w:tcPr>
            <w:tcW w:type="dxa" w:w="3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Event 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YYYY-MM-DD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Event Name</w:t>
            </w:r>
          </w:p>
        </w:tc>
        <w:tc>
          <w:tcPr>
            <w:tcW w:type="dxa" w:w="37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Free text</w:t>
            </w:r>
          </w:p>
        </w:tc>
        <w:tc>
          <w:tcPr>
            <w:tcW w:type="dxa" w:w="3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Scope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"Event" or "Club"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Event rows have blank Club and Tag</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Club</w:t>
            </w:r>
          </w:p>
        </w:tc>
        <w:tc>
          <w:tcPr>
            <w:tcW w:type="dxa" w:w="37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Display name</w:t>
            </w:r>
          </w:p>
        </w:tc>
        <w:tc>
          <w:tcPr>
            <w:tcW w:type="dxa" w:w="3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Blank for Event-scope rows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 label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Blank for Event-scope rows</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Album Title</w:t>
            </w:r>
          </w:p>
        </w:tc>
        <w:tc>
          <w:tcPr>
            <w:tcW w:type="dxa" w:w="37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Album name</w:t>
            </w:r>
          </w:p>
        </w:tc>
        <w:tc>
          <w:tcPr>
            <w:tcW w:type="dxa" w:w="3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Photos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Count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Live from Google Photos API; falls back to cached count</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Album Link</w:t>
            </w:r>
          </w:p>
        </w:tc>
        <w:tc>
          <w:tcPr>
            <w:tcW w:type="dxa" w:w="37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URL</w:t>
            </w:r>
          </w:p>
        </w:tc>
        <w:tc>
          <w:tcPr>
            <w:tcW w:type="dxa" w:w="3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Public shareableUrl preferred; productUrl as last resort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Last Sync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ISO timestamp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Empty if never synced</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Permission</w:t>
            </w:r>
          </w:p>
        </w:tc>
        <w:tc>
          <w:tcPr>
            <w:tcW w:type="dxa" w:w="37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"Public" / "Private" / "Inaccessible" / "Unknown"</w:t>
            </w:r>
          </w:p>
        </w:tc>
        <w:tc>
          <w:tcPr>
            <w:tcW w:type="dxa" w:w="3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Reflects live share status at rebuild time</w:t>
            </w:r>
          </w:p>
        </w:tc>
      </w:tr>
    </w:tbl>
    <w:p>
      <w:pPr>
        <w:spacing w:after="80" w:before="0"/>
      </w:pPr>
      <w:r>
        <w:t xml:space="preserve"/>
      </w:r>
    </w:p>
    <w:p>
      <w:pPr>
        <w:pStyle w:val="Heading2"/>
        <w:spacing w:after="120" w:before="280"/>
      </w:pPr>
      <w:r>
        <w:rPr>
          <w:rFonts w:ascii="Arial" w:cs="Arial" w:eastAsia="Arial" w:hAnsi="Arial"/>
          <w:b/>
          <w:bCs/>
          <w:color w:val="1A1A1A"/>
          <w:sz w:val="28"/>
          <w:szCs w:val="28"/>
        </w:rPr>
        <w:t xml:space="preserve">4.3 Folders tab</w:t>
      </w:r>
    </w:p>
    <w:p>
      <w:pPr>
        <w:spacing w:after="80" w:before="80"/>
      </w:pPr>
      <w:r>
        <w:rPr>
          <w:rFonts w:ascii="Arial" w:cs="Arial" w:eastAsia="Arial" w:hAnsi="Arial"/>
          <w:color w:val="1A1A1A"/>
          <w:sz w:val="22"/>
          <w:szCs w:val="22"/>
        </w:rPr>
        <w:t xml:space="preserve">The Folders tab lists every consolidated Photos_NNN and Videos folder that specialFoldersService has created. It is rewritten after every batch sync and can be manually refreshed with rebuildPublicFoldersIndex().</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Column</w:t>
            </w:r>
          </w:p>
        </w:tc>
        <w:tc>
          <w:tcPr>
            <w:tcW w:type="dxa" w:w="3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Values</w:t>
            </w:r>
          </w:p>
        </w:tc>
        <w:tc>
          <w:tcPr>
            <w:tcW w:type="dxa" w:w="3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Event 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YYYY-MM-DD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Newest events first</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Event Name</w:t>
            </w:r>
          </w:p>
        </w:tc>
        <w:tc>
          <w:tcPr>
            <w:tcW w:type="dxa" w:w="37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Free text</w:t>
            </w:r>
          </w:p>
        </w:tc>
        <w:tc>
          <w:tcPr>
            <w:tcW w:type="dxa" w:w="3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Scope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"Photos" or "Videos"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Photos rows have blank Club and Tag</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Club</w:t>
            </w:r>
          </w:p>
        </w:tc>
        <w:tc>
          <w:tcPr>
            <w:tcW w:type="dxa" w:w="37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Normalized club name</w:t>
            </w:r>
          </w:p>
        </w:tc>
        <w:tc>
          <w:tcPr>
            <w:tcW w:type="dxa" w:w="3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Blank for Photos rows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 label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Blank for Photos rows</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Folder Name</w:t>
            </w:r>
          </w:p>
        </w:tc>
        <w:tc>
          <w:tcPr>
            <w:tcW w:type="dxa" w:w="37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"Photos_001", "Videos", etc.</w:t>
            </w:r>
          </w:p>
        </w:tc>
        <w:tc>
          <w:tcPr>
            <w:tcW w:type="dxa" w:w="3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Folder Index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1..N for photos; 1 for videos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Sort by this to get natural reading order</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File Count</w:t>
            </w:r>
          </w:p>
        </w:tc>
        <w:tc>
          <w:tcPr>
            <w:tcW w:type="dxa" w:w="37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Integer</w:t>
            </w:r>
          </w:p>
        </w:tc>
        <w:tc>
          <w:tcPr>
            <w:tcW w:type="dxa" w:w="3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Shortcut count at last refresh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Folder Link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Google Drive URL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https://drive.google.com/drive/folders/&lt;id&gt;</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Last Refreshed</w:t>
            </w:r>
          </w:p>
        </w:tc>
        <w:tc>
          <w:tcPr>
            <w:tcW w:type="dxa" w:w="37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ISO timestamp</w:t>
            </w:r>
          </w:p>
        </w:tc>
        <w:tc>
          <w:tcPr>
            <w:tcW w:type="dxa" w:w="3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Updated on every rebuild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after="0" w:before="0"/>
            </w:pPr>
            <w:r>
              <w:rPr>
                <w:rFonts w:ascii="Arial" w:cs="Arial" w:eastAsia="Arial" w:hAnsi="Arial"/>
                <w:b/>
                <w:bCs/>
                <w:color w:val="B8860B"/>
                <w:sz w:val="20"/>
                <w:szCs w:val="20"/>
              </w:rPr>
              <w:t xml:space="preserve">Tip: </w:t>
            </w:r>
            <w:r>
              <w:rPr>
                <w:rFonts w:ascii="Arial" w:cs="Arial" w:eastAsia="Arial" w:hAnsi="Arial"/>
                <w:color w:val="1A1A1A"/>
                <w:sz w:val="20"/>
                <w:szCs w:val="20"/>
              </w:rPr>
              <w:t xml:space="preserve">Do not edit the Folders tab by hand. Its contents are fully managed by the system and will be overwritten on the next rebuild. If you spot wrong data, check the Special_Folders sheet in the private database and then run rebuildPublicFoldersIndex() to push the fix.</w:t>
            </w:r>
          </w:p>
        </w:tc>
      </w:tr>
    </w:tbl>
    <w:p>
      <w:pPr>
        <w:spacing w:after="80" w:before="0"/>
      </w:pPr>
      <w:r>
        <w:t xml:space="preserve"/>
      </w:r>
    </w:p>
    <w:p>
      <w:pPr>
        <w:pStyle w:val="Heading2"/>
        <w:spacing w:after="120" w:before="280"/>
      </w:pPr>
      <w:r>
        <w:rPr>
          <w:rFonts w:ascii="Arial" w:cs="Arial" w:eastAsia="Arial" w:hAnsi="Arial"/>
          <w:b/>
          <w:bCs/>
          <w:color w:val="1A1A1A"/>
          <w:sz w:val="28"/>
          <w:szCs w:val="28"/>
        </w:rPr>
        <w:t xml:space="preserve">4.4 Sort order in the Folders tab</w:t>
      </w:r>
    </w:p>
    <w:p>
      <w:pPr>
        <w:spacing w:after="80" w:before="80"/>
      </w:pPr>
      <w:r>
        <w:rPr>
          <w:rFonts w:ascii="Arial" w:cs="Arial" w:eastAsia="Arial" w:hAnsi="Arial"/>
          <w:color w:val="1A1A1A"/>
          <w:sz w:val="22"/>
          <w:szCs w:val="22"/>
        </w:rPr>
        <w:t xml:space="preserve">Rows are sorted in this order so related folders appear together:</w:t>
      </w:r>
    </w:p>
    <w:p>
      <w:pPr>
        <w:pStyle w:val="ListParagraph"/>
        <w:numPr>
          <w:ilvl w:val="0"/>
          <w:numId w:val="2"/>
        </w:numPr>
        <w:spacing w:after="60" w:before="60"/>
        <w:ind w:left="720" w:hanging="360"/>
      </w:pPr>
      <w:r>
        <w:rPr>
          <w:rFonts w:ascii="Arial" w:cs="Arial" w:eastAsia="Arial" w:hAnsi="Arial"/>
          <w:color w:val="1A1A1A"/>
          <w:sz w:val="22"/>
          <w:szCs w:val="22"/>
        </w:rPr>
        <w:t xml:space="preserve">Event date descending (newest event first)</w:t>
      </w:r>
    </w:p>
    <w:p>
      <w:pPr>
        <w:pStyle w:val="ListParagraph"/>
        <w:numPr>
          <w:ilvl w:val="0"/>
          <w:numId w:val="2"/>
        </w:numPr>
        <w:spacing w:after="60" w:before="60"/>
        <w:ind w:left="720" w:hanging="360"/>
      </w:pPr>
      <w:r>
        <w:rPr>
          <w:rFonts w:ascii="Arial" w:cs="Arial" w:eastAsia="Arial" w:hAnsi="Arial"/>
          <w:color w:val="1A1A1A"/>
          <w:sz w:val="22"/>
          <w:szCs w:val="22"/>
        </w:rPr>
        <w:t xml:space="preserve">Event ID ascending for events on the same date</w:t>
      </w:r>
    </w:p>
    <w:p>
      <w:pPr>
        <w:pStyle w:val="ListParagraph"/>
        <w:numPr>
          <w:ilvl w:val="0"/>
          <w:numId w:val="2"/>
        </w:numPr>
        <w:spacing w:after="60" w:before="60"/>
        <w:ind w:left="720" w:hanging="360"/>
      </w:pPr>
      <w:r>
        <w:rPr>
          <w:rFonts w:ascii="Arial" w:cs="Arial" w:eastAsia="Arial" w:hAnsi="Arial"/>
          <w:color w:val="1A1A1A"/>
          <w:sz w:val="22"/>
          <w:szCs w:val="22"/>
        </w:rPr>
        <w:t xml:space="preserve">Photos folders before Videos folders within an event</w:t>
      </w:r>
    </w:p>
    <w:p>
      <w:pPr>
        <w:pStyle w:val="ListParagraph"/>
        <w:numPr>
          <w:ilvl w:val="0"/>
          <w:numId w:val="2"/>
        </w:numPr>
        <w:spacing w:after="60" w:before="60"/>
        <w:ind w:left="720" w:hanging="360"/>
      </w:pPr>
      <w:r>
        <w:rPr>
          <w:rFonts w:ascii="Arial" w:cs="Arial" w:eastAsia="Arial" w:hAnsi="Arial"/>
          <w:color w:val="1A1A1A"/>
          <w:sz w:val="22"/>
          <w:szCs w:val="22"/>
        </w:rPr>
        <w:t xml:space="preserve">Within Photos: bucket index ascending (Photos_001, Photos_002, …)</w:t>
      </w:r>
    </w:p>
    <w:p>
      <w:pPr>
        <w:pStyle w:val="ListParagraph"/>
        <w:numPr>
          <w:ilvl w:val="0"/>
          <w:numId w:val="2"/>
        </w:numPr>
        <w:spacing w:after="60" w:before="60"/>
        <w:ind w:left="720" w:hanging="360"/>
      </w:pPr>
      <w:r>
        <w:rPr>
          <w:rFonts w:ascii="Arial" w:cs="Arial" w:eastAsia="Arial" w:hAnsi="Arial"/>
          <w:color w:val="1A1A1A"/>
          <w:sz w:val="22"/>
          <w:szCs w:val="22"/>
        </w:rPr>
        <w:t xml:space="preserve">Within Videos: club name ascending, then tag ascending</w:t>
      </w:r>
    </w:p>
    <w:p>
      <w:pPr>
        <w:spacing w:after="80" w:before="0"/>
      </w:pPr>
      <w:r>
        <w:t xml:space="preserve"/>
      </w:r>
    </w:p>
    <w:p>
      <w:pPr>
        <w:pStyle w:val="Heading1"/>
        <w:pBdr>
          <w:bottom w:val="single" w:color="2E75B6" w:sz="8" w:space="4"/>
        </w:pBdr>
        <w:spacing w:after="200" w:before="360"/>
      </w:pPr>
      <w:r>
        <w:rPr>
          <w:rFonts w:ascii="Arial" w:cs="Arial" w:eastAsia="Arial" w:hAnsi="Arial"/>
          <w:b/>
          <w:bCs/>
          <w:color w:val="1F5C99"/>
          <w:sz w:val="36"/>
          <w:szCs w:val="36"/>
        </w:rPr>
        <w:t xml:space="preserve">5. The Special_Folders Sheet (Private Database)</w:t>
      </w:r>
    </w:p>
    <w:p>
      <w:pPr>
        <w:spacing w:after="80" w:before="80"/>
      </w:pPr>
      <w:r>
        <w:rPr>
          <w:rFonts w:ascii="Arial" w:cs="Arial" w:eastAsia="Arial" w:hAnsi="Arial"/>
          <w:color w:val="1A1A1A"/>
          <w:sz w:val="22"/>
          <w:szCs w:val="22"/>
        </w:rPr>
        <w:t xml:space="preserve">The Special_Folders sheet in the private database spreadsheet is the authoritative state store for all consolidated folders. The public Folders tab is derived from it. You will rarely need to read or edit this sheet directly, but understanding its structure helps with troubleshooting.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Column header</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FOLDER_ID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Google Drive folder ID. Primary key for upserts.</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EVENT_ID</w:t>
            </w:r>
          </w:p>
        </w:tc>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String</w:t>
            </w:r>
          </w:p>
        </w:tc>
        <w:tc>
          <w:tcPr>
            <w:tcW w:type="dxa" w:w="53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Matches the EVENT_ID in the Events sheet.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SCOPE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"photos" | "videos"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Lowercase. Determines Photos vs Videos display in the public tab.</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CLUB_NAME</w:t>
            </w:r>
          </w:p>
        </w:tc>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String</w:t>
            </w:r>
          </w:p>
        </w:tc>
        <w:tc>
          <w:tcPr>
            <w:tcW w:type="dxa" w:w="53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Normalized club name (e.g. New_Bee). Blank for photos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TAG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Tag label (e.g. ALL, finish_line). Blank for photos scope.</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FOLDER_NAME</w:t>
            </w:r>
          </w:p>
        </w:tc>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String</w:t>
            </w:r>
          </w:p>
        </w:tc>
        <w:tc>
          <w:tcPr>
            <w:tcW w:type="dxa" w:w="53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Human-readable name (Photos_001, Videos,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FOLDER_INDEX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1-based ordinal. 1..N for photo buckets; always 1 for video folders.</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FOLDER_URL</w:t>
            </w:r>
          </w:p>
        </w:tc>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URL</w:t>
            </w:r>
          </w:p>
        </w:tc>
        <w:tc>
          <w:tcPr>
            <w:tcW w:type="dxa" w:w="53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https://drive.google.com/drive/folders/&lt;id&gt;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FILE_COUNT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Shortcut count at the time of the last rebuild.</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LAST_REFRESHED_AT</w:t>
            </w:r>
          </w:p>
        </w:tc>
        <w:tc>
          <w:tcPr>
            <w:tcW w:type="dxa" w:w="18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ISO timestamp</w:t>
            </w:r>
          </w:p>
        </w:tc>
        <w:tc>
          <w:tcPr>
            <w:tcW w:type="dxa" w:w="53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Set by the rebuild function on every upsert.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8F5" w:val="clear"/>
            <w:tcMar>
              <w:top w:type="dxa" w:w="140"/>
              <w:left w:type="dxa" w:w="200"/>
              <w:bottom w:type="dxa" w:w="140"/>
              <w:right w:type="dxa" w:w="200"/>
            </w:tcMar>
          </w:tcPr>
          <w:p>
            <w:pPr>
              <w:spacing w:after="0" w:before="0"/>
            </w:pPr>
            <w:r>
              <w:rPr>
                <w:rFonts w:ascii="Arial" w:cs="Arial" w:eastAsia="Arial" w:hAnsi="Arial"/>
                <w:b/>
                <w:bCs/>
                <w:color w:val="2E75B6"/>
                <w:sz w:val="20"/>
                <w:szCs w:val="20"/>
              </w:rPr>
              <w:t xml:space="preserve">Schema note: </w:t>
            </w:r>
            <w:r>
              <w:rPr>
                <w:rFonts w:ascii="Arial" w:cs="Arial" w:eastAsia="Arial" w:hAnsi="Arial"/>
                <w:color w:val="1A1A1A"/>
                <w:sz w:val="20"/>
                <w:szCs w:val="20"/>
              </w:rPr>
              <w:t xml:space="preserve">The header row must be UPPERCASE and match SPECIAL_FOLDERS_HEADERS in constants.ts exactly. The app calls ensureHeaders() on startup and will log a schema-drift warning if a column is missing or misnamed.</w:t>
            </w:r>
          </w:p>
        </w:tc>
      </w:tr>
    </w:tbl>
    <w:p>
      <w:pPr>
        <w:spacing w:after="80" w:before="0"/>
      </w:pPr>
      <w:r>
        <w:t xml:space="preserve"/>
      </w:r>
    </w:p>
    <w:p>
      <w:pPr>
        <w:pStyle w:val="Heading1"/>
        <w:pBdr>
          <w:bottom w:val="single" w:color="2E75B6" w:sz="8" w:space="4"/>
        </w:pBdr>
        <w:spacing w:after="200" w:before="360"/>
      </w:pPr>
      <w:r>
        <w:rPr>
          <w:rFonts w:ascii="Arial" w:cs="Arial" w:eastAsia="Arial" w:hAnsi="Arial"/>
          <w:b/>
          <w:bCs/>
          <w:color w:val="1F5C99"/>
          <w:sz w:val="36"/>
          <w:szCs w:val="36"/>
        </w:rPr>
        <w:t xml:space="preserve">6. End-to-End Flow (What Happens After an Upload)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52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Step</w:t>
            </w:r>
          </w:p>
        </w:tc>
        <w:tc>
          <w:tcPr>
            <w:tcW w:type="dxa" w:w="3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System action</w:t>
            </w:r>
          </w:p>
        </w:tc>
        <w:tc>
          <w:tcPr>
            <w:tcW w:type="dxa" w:w="5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Volunteer uploads photos/videos via upload link</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Files land in Event/Club/Tag/batch_folder/ in Drive</w:t>
            </w:r>
          </w:p>
        </w:tc>
      </w:tr>
      <w:tr>
        <w:tc>
          <w:tcPr>
            <w:tcW w:type="dxa" w:w="6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w:t>
            </w:r>
          </w:p>
        </w:tc>
        <w:tc>
          <w:tcPr>
            <w:tcW w:type="dxa" w:w="35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Upload handler enqueues a Sync_Queue job</w:t>
            </w:r>
          </w:p>
        </w:tc>
        <w:tc>
          <w:tcPr>
            <w:tcW w:type="dxa" w:w="52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Job appears in Sync_Queue sheet with status "pending"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GAS timed trigger drains the Sync_Queue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Files are synced to Google Photos; Photo_Albums and Photo_Files sheets updated</w:t>
            </w:r>
          </w:p>
        </w:tc>
      </w:tr>
      <w:tr>
        <w:tc>
          <w:tcPr>
            <w:tcW w:type="dxa" w:w="6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4</w:t>
            </w:r>
          </w:p>
        </w:tc>
        <w:tc>
          <w:tcPr>
            <w:tcW w:type="dxa" w:w="35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tryRebuildSpecialFoldersForBatch() runs</w:t>
            </w:r>
          </w:p>
        </w:tc>
        <w:tc>
          <w:tcPr>
            <w:tcW w:type="dxa" w:w="52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Photos_NNN shortcuts updated for the whole event; Videos folder updated for this club+tag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Special_Folders sheet upserted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One row per affected folder updated with new file count and timestamp</w:t>
            </w:r>
          </w:p>
        </w:tc>
      </w:tr>
      <w:tr>
        <w:tc>
          <w:tcPr>
            <w:tcW w:type="dxa" w:w="6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6</w:t>
            </w:r>
          </w:p>
        </w:tc>
        <w:tc>
          <w:tcPr>
            <w:tcW w:type="dxa" w:w="35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tryRebuildPublicFoldersIndex() runs</w:t>
            </w:r>
          </w:p>
        </w:tc>
        <w:tc>
          <w:tcPr>
            <w:tcW w:type="dxa" w:w="52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Folders tab in the Index spreadsheet rewritten from Special_Folders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tryRebuildPublicAlbumIndex() runs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Albums tab in the Index spreadsheet rewritten from Photo_Albums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8F5" w:val="clear"/>
            <w:tcMar>
              <w:top w:type="dxa" w:w="140"/>
              <w:left w:type="dxa" w:w="200"/>
              <w:bottom w:type="dxa" w:w="140"/>
              <w:right w:type="dxa" w:w="200"/>
            </w:tcMar>
          </w:tcPr>
          <w:p>
            <w:pPr>
              <w:spacing w:after="0" w:before="0"/>
            </w:pPr>
            <w:r>
              <w:rPr>
                <w:rFonts w:ascii="Arial" w:cs="Arial" w:eastAsia="Arial" w:hAnsi="Arial"/>
                <w:b/>
                <w:bCs/>
                <w:color w:val="2E75B6"/>
                <w:sz w:val="20"/>
                <w:szCs w:val="20"/>
              </w:rPr>
              <w:t xml:space="preserve">Note: </w:t>
            </w:r>
            <w:r>
              <w:rPr>
                <w:rFonts w:ascii="Arial" w:cs="Arial" w:eastAsia="Arial" w:hAnsi="Arial"/>
                <w:color w:val="1A1A1A"/>
                <w:sz w:val="20"/>
                <w:szCs w:val="20"/>
              </w:rPr>
              <w:t xml:space="preserve">Steps 4–7 are all best-effort. A failure at any of these steps is logged but never surfaces as an error to the uploader. The upload itself is considered complete once step 3 succeeds.</w:t>
            </w:r>
          </w:p>
        </w:tc>
      </w:tr>
    </w:tbl>
    <w:p>
      <w:pPr>
        <w:spacing w:after="80" w:before="0"/>
      </w:pPr>
      <w:r>
        <w:t xml:space="preserve"/>
      </w:r>
    </w:p>
    <w:p>
      <w:pPr>
        <w:pStyle w:val="Heading1"/>
        <w:pBdr>
          <w:bottom w:val="single" w:color="2E75B6" w:sz="8" w:space="4"/>
        </w:pBdr>
        <w:spacing w:after="200" w:before="360"/>
      </w:pPr>
      <w:r>
        <w:rPr>
          <w:rFonts w:ascii="Arial" w:cs="Arial" w:eastAsia="Arial" w:hAnsi="Arial"/>
          <w:b/>
          <w:bCs/>
          <w:color w:val="1F5C99"/>
          <w:sz w:val="36"/>
          <w:szCs w:val="36"/>
        </w:rPr>
        <w:t xml:space="preserve">7. Troubleshooting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Symptom</w:t>
            </w:r>
          </w:p>
        </w:tc>
        <w:tc>
          <w:tcPr>
            <w:tcW w:type="dxa" w:w="58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Photos_NNN folder exists but has fewer shortcuts than expected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Run rebuildEventPhotoFolders(eventId) from the GAS Script Editor. Check the execution log for "warnings" entries which identify individual files that failed to get shortcuts.</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Videos folder is missing for a club</w:t>
            </w:r>
          </w:p>
        </w:tc>
        <w:tc>
          <w:tcPr>
            <w:tcW w:type="dxa" w:w="58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Confirm the club folder and tag subfolder exist in Drive. Then run rebuildClubVideoFolder(eventId, clubName, tag). If the scope folder does not exist yet, wait until the first upload for that club completes.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Folders tab in the Index spreadsheet is blank or stale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Run rebuildPublicFoldersIndex() from the GAS Script Editor. Also verify that PUBLIC_ALBUM_INDEX_SHEET_ID is set in Script Properties.</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"Permission denied" in GAS execution log</w:t>
            </w:r>
          </w:p>
        </w:tc>
        <w:tc>
          <w:tcPr>
            <w:tcW w:type="dxa" w:w="58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Make sure you are running the function while signed into the GAS editor with the super-admin Google account (the one listed in superAdmins.ts).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File count in Folders tab does not match what you see in Drive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The count reflects shortcuts at the time of the last rebuild, not a live Drive count. Run rebuildPublicFoldersIndex() to refresh it.</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Folder appears in Special_Folders but not in the Folders tab</w:t>
            </w:r>
          </w:p>
        </w:tc>
        <w:tc>
          <w:tcPr>
            <w:tcW w:type="dxa" w:w="58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The event linked in EVENT_ID may have been deleted or its eventId may not match. Check the Events sheet and, if needed, delete the stale row from Special_Folders then run the rebuild again.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Duplicate Photos_NNN folders appeared in Drive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This should not happen (getOrCreateSubfolder is idempotent), but if it does, manually delete the duplicate in Drive and run rebuildEventPhotoFolders(eventId) to reconcile.</w:t>
            </w:r>
          </w:p>
        </w:tc>
      </w:tr>
    </w:tbl>
    <w:p>
      <w:pPr>
        <w:spacing w:after="80" w:before="0"/>
      </w:pPr>
      <w:r>
        <w:t xml:space="preserve"/>
      </w:r>
    </w:p>
    <w:p>
      <w:pPr>
        <w:pStyle w:val="Heading1"/>
        <w:pBdr>
          <w:bottom w:val="single" w:color="2E75B6" w:sz="8" w:space="4"/>
        </w:pBdr>
        <w:spacing w:after="200" w:before="360"/>
      </w:pPr>
      <w:r>
        <w:rPr>
          <w:rFonts w:ascii="Arial" w:cs="Arial" w:eastAsia="Arial" w:hAnsi="Arial"/>
          <w:b/>
          <w:bCs/>
          <w:color w:val="1F5C99"/>
          <w:sz w:val="36"/>
          <w:szCs w:val="36"/>
        </w:rPr>
        <w:t xml:space="preserve">8. Quick Reference</w:t>
      </w:r>
    </w:p>
    <w:p>
      <w:pPr>
        <w:spacing w:after="80" w:before="0"/>
      </w:pPr>
      <w:r>
        <w:t xml:space="preserve"/>
      </w:r>
    </w:p>
    <w:p>
      <w:pPr>
        <w:pStyle w:val="Heading2"/>
        <w:spacing w:after="120" w:before="280"/>
      </w:pPr>
      <w:r>
        <w:rPr>
          <w:rFonts w:ascii="Arial" w:cs="Arial" w:eastAsia="Arial" w:hAnsi="Arial"/>
          <w:b/>
          <w:bCs/>
          <w:color w:val="1A1A1A"/>
          <w:sz w:val="28"/>
          <w:szCs w:val="28"/>
        </w:rPr>
        <w:t xml:space="preserve">GAS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Function</w:t>
            </w:r>
          </w:p>
        </w:tc>
        <w:tc>
          <w:tcPr>
            <w:tcW w:type="dxa" w:w="5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rebuildEventPhotoFolders(eventId)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Rebuild Photos_NNN folders for one event</w:t>
            </w:r>
          </w:p>
        </w:tc>
      </w:tr>
      <w:tr>
        <w:tc>
          <w:tcPr>
            <w:tcW w:type="dxa" w:w="36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rebuildClubVideoFolder(eventId, clubName, tag)</w:t>
            </w:r>
          </w:p>
        </w:tc>
        <w:tc>
          <w:tcPr>
            <w:tcW w:type="dxa" w:w="57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Rebuild Videos folder for one scope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rebuildPublicFoldersIndex()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Rewrite Folders tab in Index spreadsheet</w:t>
            </w:r>
          </w:p>
        </w:tc>
      </w:tr>
      <w:tr>
        <w:tc>
          <w:tcPr>
            <w:tcW w:type="dxa" w:w="36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rebuildPublicAlbumIndex()</w:t>
            </w:r>
          </w:p>
        </w:tc>
        <w:tc>
          <w:tcPr>
            <w:tcW w:type="dxa" w:w="57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Rewrite Albums tab in Index spreadsheet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tryRebuildSpecialFoldersForBatch(eventId, clubName, tag)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Best-effort wrapper called automatically post-sync</w:t>
            </w:r>
          </w:p>
        </w:tc>
      </w:tr>
    </w:tbl>
    <w:p>
      <w:pPr>
        <w:spacing w:after="80" w:before="0"/>
      </w:pPr>
      <w:r>
        <w:t xml:space="preserve"/>
      </w:r>
    </w:p>
    <w:p>
      <w:pPr>
        <w:pStyle w:val="Heading2"/>
        <w:spacing w:after="120" w:before="280"/>
      </w:pPr>
      <w:r>
        <w:rPr>
          <w:rFonts w:ascii="Arial" w:cs="Arial" w:eastAsia="Arial" w:hAnsi="Arial"/>
          <w:b/>
          <w:bCs/>
          <w:color w:val="1A1A1A"/>
          <w:sz w:val="28"/>
          <w:szCs w:val="28"/>
        </w:rPr>
        <w:t xml:space="preserve">Script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Property</w:t>
            </w:r>
          </w:p>
        </w:tc>
        <w:tc>
          <w:tcPr>
            <w:tcW w:type="dxa" w:w="5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PUBLIC_ALBUM_INDEX_SHEET_ID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Google Sheets file ID of the public Index spreadsheet. Leave unset to disable the public index feature entirely.</w:t>
            </w:r>
          </w:p>
        </w:tc>
      </w:tr>
      <w:tr>
        <w:tc>
          <w:tcPr>
            <w:tcW w:type="dxa" w:w="36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ROOT_FOLDER_ID</w:t>
            </w:r>
          </w:p>
        </w:tc>
        <w:tc>
          <w:tcPr>
            <w:tcW w:type="dxa" w:w="57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Drive folder ID of the root that contains all event folders.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SPREADSHEET_ID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Google Sheets file ID of the private database spreadsheet.</w:t>
            </w:r>
          </w:p>
        </w:tc>
      </w:tr>
    </w:tbl>
    <w:p>
      <w:pPr>
        <w:spacing w:after="80" w:before="0"/>
      </w:pPr>
      <w:r>
        <w:t xml:space="preserve"/>
      </w:r>
    </w:p>
    <w:p>
      <w:pPr>
        <w:pStyle w:val="Heading2"/>
        <w:spacing w:after="120" w:before="280"/>
      </w:pPr>
      <w:r>
        <w:rPr>
          <w:rFonts w:ascii="Arial" w:cs="Arial" w:eastAsia="Arial" w:hAnsi="Arial"/>
          <w:b/>
          <w:bCs/>
          <w:color w:val="1A1A1A"/>
          <w:sz w:val="28"/>
          <w:szCs w:val="28"/>
        </w:rPr>
        <w:t xml:space="preserve">Key constants (constants.ts)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Constant</w:t>
            </w:r>
          </w:p>
        </w:tc>
        <w:tc>
          <w:tcPr>
            <w:tcW w:type="dxa" w:w="2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Default</w:t>
            </w:r>
          </w:p>
        </w:tc>
        <w:tc>
          <w:tcPr>
            <w:tcW w:type="dxa" w:w="3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Effect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PHOTOS_FOLDER_PREFIX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"Photos_"</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Prefix for all photo bucket folder names</w:t>
            </w:r>
          </w:p>
        </w:tc>
      </w:tr>
      <w:tr>
        <w:tc>
          <w:tcPr>
            <w:tcW w:type="dxa" w:w="36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MAX_SHORTCUTS_PER_PHOTOS_FOLDER</w:t>
            </w:r>
          </w:p>
        </w:tc>
        <w:tc>
          <w:tcPr>
            <w:tcW w:type="dxa" w:w="21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800</w:t>
            </w:r>
          </w:p>
        </w:tc>
        <w:tc>
          <w:tcPr>
            <w:tcW w:type="dxa" w:w="36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Max shortcuts before a new bucket is created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VIDEOS_FOLDER_NAME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"Videos"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Name of every per-scope video folder</w:t>
            </w:r>
          </w:p>
        </w:tc>
      </w:tr>
      <w:tr>
        <w:tc>
          <w:tcPr>
            <w:tcW w:type="dxa" w:w="36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DEFAULT_TAG</w:t>
            </w:r>
          </w:p>
        </w:tc>
        <w:tc>
          <w:tcPr>
            <w:tcW w:type="dxa" w:w="216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"ALL"</w:t>
            </w:r>
          </w:p>
        </w:tc>
        <w:tc>
          <w:tcPr>
            <w:tcW w:type="dxa" w:w="3600"/>
            <w:tcBorders>
              <w:top w:val="single" w:color="CCCCCC" w:sz="1"/>
              <w:left w:val="single" w:color="CCCCCC" w:sz="1"/>
              <w:bottom w:val="single" w:color="CCCCCC" w:sz="1"/>
              <w:right w:val="single" w:color="CCCCCC" w:sz="1"/>
            </w:tcBorders>
            <w:shd w:fill="F2F4F8" w:val="clear"/>
            <w:tcMar>
              <w:top w:type="dxa" w:w="80"/>
              <w:left w:type="dxa" w:w="140"/>
              <w:bottom w:type="dxa" w:w="80"/>
              <w:right w:type="dxa" w:w="140"/>
            </w:tcMar>
          </w:tcPr>
          <w:p>
            <w:pPr>
              <w:spacing w:after="0" w:before="0"/>
            </w:pPr>
            <w:r>
              <w:rPr>
                <w:rFonts w:ascii="Courier New" w:cs="Courier New" w:eastAsia="Courier New" w:hAnsi="Courier New"/>
                <w:color w:val="1A1A1A"/>
                <w:sz w:val="18"/>
                <w:szCs w:val="18"/>
              </w:rPr>
              <w:t xml:space="preserve">Tag applied to upload links with no tag specified</w:t>
            </w:r>
          </w:p>
        </w:tc>
      </w:tr>
    </w:tbl>
    <w:p>
      <w:pPr>
        <w:spacing w:after="16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Youth 4AM / MMR IT</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i/>
        <w:iCs/>
        <w:color w:val="666666"/>
        <w:sz w:val="18"/>
        <w:szCs w:val="18"/>
      </w:rPr>
      <w:t xml:space="preserve">Event Photo Database</w:t>
    </w:r>
    <w:r>
      <w:rPr>
        <w:rFonts w:ascii="Arial" w:cs="Arial" w:eastAsia="Arial" w:hAnsi="Arial"/>
        <w:i/>
        <w:iCs/>
        <w:color w:val="999999"/>
        <w:sz w:val="18"/>
        <w:szCs w:val="18"/>
      </w:rPr>
      <w:t xml:space="preserve">	Consolidated Folders &amp; Index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2026-05-03T16:55:57.691Z</dcterms:created>
  <dcterms:modified xsi:type="dcterms:W3CDTF">2026-05-03T16:55:57.691Z</dcterms:modified>
</cp:coreProperties>
</file>

<file path=docProps/custom.xml><?xml version="1.0" encoding="utf-8"?>
<Properties xmlns="http://schemas.openxmlformats.org/officeDocument/2006/custom-properties" xmlns:vt="http://schemas.openxmlformats.org/officeDocument/2006/docPropsVTypes"/>
</file>