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34"/>
        </w:rPr>
        <w:t>BOARD MEETING – ANNUAL ACCOUNTS AND AGM NOTICE</w:t>
      </w:r>
    </w:p>
    <w:p>
      <w:pPr>
        <w:spacing w:after="200"/>
      </w:pPr>
      <w:r>
        <w:rPr>
          <w:rFonts w:ascii="Arial" w:hAnsi="Arial"/>
          <w:b/>
          <w:color w:val="5F6B73"/>
          <w:sz w:val="17"/>
        </w:rPr>
        <w:t>TO BE PRINTED / ISSUED ON THE COMPANY LETTERHEAD</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c>
          <w:tcPr>
            <w:tcW w:type="dxa" w:w="2592"/>
            <w:shd w:fill="E9EDF0"/>
            <w:vAlign w:val="center"/>
            <w:tcMar>
              <w:top w:w="110" w:type="dxa"/>
              <w:start w:w="120" w:type="dxa"/>
              <w:bottom w:w="110" w:type="dxa"/>
              <w:end w:w="120" w:type="dxa"/>
            </w:tcMar>
          </w:tcPr>
          <w:p>
            <w:pPr>
              <w:spacing w:after="0"/>
            </w:pPr>
            <w:r>
              <w:rPr>
                <w:rFonts w:ascii="Arial" w:hAnsi="Arial"/>
                <w:b/>
                <w:sz w:val="19"/>
              </w:rPr>
              <w:t>Company</w:t>
            </w:r>
          </w:p>
        </w:tc>
        <w:tc>
          <w:tcPr>
            <w:tcW w:type="dxa" w:w="8352"/>
            <w:vAlign w:val="center"/>
            <w:tcMar>
              <w:top w:w="110" w:type="dxa"/>
              <w:start w:w="120" w:type="dxa"/>
              <w:bottom w:w="110" w:type="dxa"/>
              <w:end w:w="120" w:type="dxa"/>
            </w:tcMar>
          </w:tcPr>
          <w:p>
            <w:pPr>
              <w:spacing w:after="0"/>
            </w:pPr>
            <w:r>
              <w:rPr>
                <w:rFonts w:ascii="Arial" w:hAnsi="Arial"/>
                <w:sz w:val="19"/>
              </w:rPr>
              <w:t>[COMPANY NAME]</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CIN</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Meeting No.</w:t>
            </w:r>
          </w:p>
        </w:tc>
        <w:tc>
          <w:tcPr>
            <w:tcW w:type="dxa" w:w="8352"/>
            <w:vAlign w:val="center"/>
            <w:tcMar>
              <w:top w:w="110" w:type="dxa"/>
              <w:start w:w="120" w:type="dxa"/>
              <w:bottom w:w="110" w:type="dxa"/>
              <w:end w:w="120" w:type="dxa"/>
            </w:tcMar>
          </w:tcPr>
          <w:p>
            <w:pPr>
              <w:spacing w:after="0"/>
            </w:pPr>
            <w:r>
              <w:rPr>
                <w:rFonts w:ascii="Arial" w:hAnsi="Arial"/>
                <w:sz w:val="19"/>
              </w:rPr>
              <w:t>[●]/[FY]</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Date</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Time</w:t>
            </w:r>
          </w:p>
        </w:tc>
        <w:tc>
          <w:tcPr>
            <w:tcW w:type="dxa" w:w="8352"/>
            <w:vAlign w:val="center"/>
            <w:tcMar>
              <w:top w:w="110" w:type="dxa"/>
              <w:start w:w="120" w:type="dxa"/>
              <w:bottom w:w="110" w:type="dxa"/>
              <w:end w:w="120" w:type="dxa"/>
            </w:tcMar>
          </w:tcPr>
          <w:p>
            <w:pPr>
              <w:spacing w:after="0"/>
            </w:pPr>
            <w:r>
              <w:rPr>
                <w:rFonts w:ascii="Arial" w:hAnsi="Arial"/>
                <w:sz w:val="19"/>
              </w:rPr>
              <w:t>[●] to [●]</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Venue / mode</w:t>
            </w:r>
          </w:p>
        </w:tc>
        <w:tc>
          <w:tcPr>
            <w:tcW w:type="dxa" w:w="8352"/>
            <w:vAlign w:val="center"/>
            <w:tcMar>
              <w:top w:w="110" w:type="dxa"/>
              <w:start w:w="120" w:type="dxa"/>
              <w:bottom w:w="110" w:type="dxa"/>
              <w:end w:w="120" w:type="dxa"/>
            </w:tcMar>
          </w:tcPr>
          <w:p>
            <w:pPr>
              <w:spacing w:after="0"/>
            </w:pPr>
            <w:r>
              <w:rPr>
                <w:rFonts w:ascii="Arial" w:hAnsi="Arial"/>
                <w:sz w:val="19"/>
              </w:rPr>
              <w:t>[●]</w:t>
            </w:r>
          </w:p>
        </w:tc>
      </w:tr>
    </w:tbl>
    <w:p/>
    <w:p>
      <w:pPr>
        <w:pStyle w:val="Heading1"/>
      </w:pPr>
      <w:r>
        <w:t>1. Attendance and constitution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2498"/>
        <w:gridCol w:w="2498"/>
        <w:gridCol w:w="2498"/>
        <w:gridCol w:w="2498"/>
      </w:tblGrid>
      <w:tr>
        <w:trPr>
          <w:tblHeader w:val="true"/>
        </w:trPr>
        <w:tc>
          <w:tcPr>
            <w:tcW w:type="dxa" w:w="864"/>
            <w:shd w:fill="E9EDF0"/>
            <w:tcMar>
              <w:top w:w="110" w:type="dxa"/>
              <w:start w:w="120" w:type="dxa"/>
              <w:bottom w:w="110" w:type="dxa"/>
              <w:end w:w="120" w:type="dxa"/>
            </w:tcMar>
            <w:vAlign w:val="center"/>
          </w:tcPr>
          <w:p>
            <w:r>
              <w:rPr>
                <w:rFonts w:ascii="Arial" w:hAnsi="Arial"/>
                <w:b/>
                <w:sz w:val="19"/>
              </w:rPr>
              <w:t>Sl. No.</w:t>
            </w:r>
          </w:p>
        </w:tc>
        <w:tc>
          <w:tcPr>
            <w:tcW w:type="dxa" w:w="3168"/>
            <w:shd w:fill="E9EDF0"/>
            <w:tcMar>
              <w:top w:w="110" w:type="dxa"/>
              <w:start w:w="120" w:type="dxa"/>
              <w:bottom w:w="110" w:type="dxa"/>
              <w:end w:w="120" w:type="dxa"/>
            </w:tcMar>
            <w:vAlign w:val="center"/>
          </w:tcPr>
          <w:p>
            <w:r>
              <w:rPr>
                <w:rFonts w:ascii="Arial" w:hAnsi="Arial"/>
                <w:b/>
                <w:sz w:val="19"/>
              </w:rPr>
              <w:t>Name</w:t>
            </w:r>
          </w:p>
        </w:tc>
        <w:tc>
          <w:tcPr>
            <w:tcW w:type="dxa" w:w="3744"/>
            <w:shd w:fill="E9EDF0"/>
            <w:tcMar>
              <w:top w:w="110" w:type="dxa"/>
              <w:start w:w="120" w:type="dxa"/>
              <w:bottom w:w="110" w:type="dxa"/>
              <w:end w:w="120" w:type="dxa"/>
            </w:tcMar>
            <w:vAlign w:val="center"/>
          </w:tcPr>
          <w:p>
            <w:r>
              <w:rPr>
                <w:rFonts w:ascii="Arial" w:hAnsi="Arial"/>
                <w:b/>
                <w:sz w:val="19"/>
              </w:rPr>
              <w:t>Designation / DIN</w:t>
            </w:r>
          </w:p>
        </w:tc>
        <w:tc>
          <w:tcPr>
            <w:tcW w:type="dxa" w:w="3168"/>
            <w:shd w:fill="E9EDF0"/>
            <w:tcMar>
              <w:top w:w="110" w:type="dxa"/>
              <w:start w:w="120" w:type="dxa"/>
              <w:bottom w:w="110" w:type="dxa"/>
              <w:end w:w="120" w:type="dxa"/>
            </w:tcMar>
            <w:vAlign w:val="center"/>
          </w:tcPr>
          <w:p>
            <w:r>
              <w:rPr>
                <w:rFonts w:ascii="Arial" w:hAnsi="Arial"/>
                <w:b/>
                <w:sz w:val="19"/>
              </w:rPr>
              <w:t>Mode of presence</w:t>
            </w:r>
          </w:p>
        </w:tc>
      </w:tr>
      <w:tr>
        <w:tc>
          <w:tcPr>
            <w:tcW w:type="dxa" w:w="864"/>
            <w:tcMar>
              <w:top w:w="110" w:type="dxa"/>
              <w:start w:w="120" w:type="dxa"/>
              <w:bottom w:w="110" w:type="dxa"/>
              <w:end w:w="120" w:type="dxa"/>
            </w:tcMar>
            <w:vAlign w:val="top"/>
          </w:tcPr>
          <w:p>
            <w:pPr>
              <w:spacing w:after="40"/>
            </w:pPr>
            <w:r>
              <w:rPr>
                <w:rFonts w:ascii="Arial" w:hAnsi="Arial"/>
                <w:sz w:val="19"/>
              </w:rPr>
              <w:t>1</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Physical / VC / OAVM</w:t>
            </w:r>
          </w:p>
        </w:tc>
      </w:tr>
      <w:tr>
        <w:tc>
          <w:tcPr>
            <w:tcW w:type="dxa" w:w="864"/>
            <w:tcMar>
              <w:top w:w="110" w:type="dxa"/>
              <w:start w:w="120" w:type="dxa"/>
              <w:bottom w:w="110" w:type="dxa"/>
              <w:end w:w="120" w:type="dxa"/>
            </w:tcMar>
            <w:vAlign w:val="top"/>
          </w:tcPr>
          <w:p>
            <w:pPr>
              <w:spacing w:after="40"/>
            </w:pPr>
            <w:r>
              <w:rPr>
                <w:rFonts w:ascii="Arial" w:hAnsi="Arial"/>
                <w:sz w:val="19"/>
              </w:rPr>
              <w:t>2</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w:t>
            </w:r>
          </w:p>
        </w:tc>
      </w:tr>
    </w:tbl>
    <w:p/>
    <w:p>
      <w:pPr>
        <w:spacing w:after="160"/>
      </w:pPr>
      <w:r>
        <w:t>Invitees / officers in attendance: [●].</w:t>
      </w:r>
    </w:p>
    <w:p>
      <w:pPr>
        <w:spacing w:after="160"/>
      </w:pPr>
      <w:r>
        <w:t>Leave of absence: [●] / None.</w:t>
      </w:r>
    </w:p>
    <w:p>
      <w:pPr>
        <w:pStyle w:val="Heading1"/>
      </w:pPr>
      <w:r>
        <w:t>2. Chairperson and quorum</w:t>
      </w:r>
    </w:p>
    <w:p>
      <w:pPr>
        <w:spacing w:after="160"/>
      </w:pPr>
      <w:r>
        <w:t>[NAME] took the chair. The Chairperson confirmed that the requisite quorum was present and continued to be present throughout the meeting. The attendance register / electronic attendance record was maintained.</w:t>
      </w:r>
    </w:p>
    <w:p>
      <w:pPr>
        <w:pStyle w:val="Heading1"/>
      </w:pPr>
      <w:r>
        <w:t>3. Notice and agenda</w:t>
      </w:r>
    </w:p>
    <w:p>
      <w:pPr>
        <w:spacing w:after="160"/>
      </w:pPr>
      <w:r>
        <w:t>The notice of the meeting, agenda and notes on agenda were taken as read with the consent of the Directors. The Company Secretary confirmed that the meeting had been convened in accordance with applicable law, the Articles and SS-1.</w:t>
      </w:r>
    </w:p>
    <w:p>
      <w:pPr>
        <w:pStyle w:val="Heading1"/>
      </w:pPr>
      <w:r>
        <w:t>4. Confirmation of previous minutes</w:t>
      </w:r>
    </w:p>
    <w:p>
      <w:pPr>
        <w:spacing w:after="160"/>
      </w:pPr>
      <w:r>
        <w:t>The minutes of the previous Board / Committee Meeting held on [DATE] were placed before the Board, read / taken as read and confirmed. [Record any comments, if applicable.]</w:t>
      </w:r>
    </w:p>
    <w:p>
      <w:pPr>
        <w:pStyle w:val="Heading1"/>
      </w:pPr>
      <w:r>
        <w:t>5. Disclosure of interest</w:t>
      </w:r>
    </w:p>
    <w:p>
      <w:pPr>
        <w:spacing w:after="160"/>
      </w:pPr>
      <w:r>
        <w:t>The Directors disclosed their interests in the agenda items in accordance with applicable law. Any interested Director was noted and, where required, did not participate in the relevant deliberations or voting.</w:t>
      </w:r>
    </w:p>
    <w:p>
      <w:pPr>
        <w:pStyle w:val="Heading1"/>
      </w:pPr>
      <w:r>
        <w:t>6. Agenda-wise proceedings</w:t>
      </w:r>
    </w:p>
    <w:p>
      <w:pPr>
        <w:pStyle w:val="Heading2"/>
      </w:pPr>
      <w:r>
        <w:t>6.1 Agenda Item No. 1 — Audited financial statements and reports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6.2 Agenda Item No. 2 — Board’s Report and annexures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6.3 Agenda Item No. 3 — AGM date, time and venue / mode</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6.4 Agenda Item No. 4 — Notice and explanatory statement</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6.5 Agenda Item No. 5 — Dividend / appropriation, if applicable</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6.6 Agenda Item No. 6 — Authorisation for annual filings and dispatch</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1"/>
      </w:pPr>
      <w:r>
        <w:t>7. Any other business</w:t>
      </w:r>
    </w:p>
    <w:p>
      <w:pPr>
        <w:spacing w:after="160"/>
      </w:pPr>
      <w:r>
        <w:t>With the permission of the Chairperson, [●] was taken up / No other business was transacted.</w:t>
      </w:r>
    </w:p>
    <w:p>
      <w:pPr>
        <w:pStyle w:val="Heading1"/>
      </w:pPr>
      <w:r>
        <w:t>8. Conclusion</w:t>
      </w:r>
    </w:p>
    <w:p>
      <w:pPr>
        <w:spacing w:after="160"/>
      </w:pPr>
      <w:r>
        <w:t>There being no other business, the meeting concluded at [TIME] with a vote of thanks to the Chair.</w:t>
      </w:r>
    </w:p>
    <w:p>
      <w:pPr>
        <w:pStyle w:val="Heading1"/>
      </w:pPr>
      <w:r>
        <w:t>9. Minutes control</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rPr>
          <w:tblHeader w:val="true"/>
        </w:trPr>
        <w:tc>
          <w:tcPr>
            <w:tcW w:type="dxa" w:w="6912"/>
            <w:shd w:fill="E9EDF0"/>
            <w:tcMar>
              <w:top w:w="110" w:type="dxa"/>
              <w:start w:w="120" w:type="dxa"/>
              <w:bottom w:w="110" w:type="dxa"/>
              <w:end w:w="120" w:type="dxa"/>
            </w:tcMar>
            <w:vAlign w:val="center"/>
          </w:tcPr>
          <w:p>
            <w:r>
              <w:rPr>
                <w:rFonts w:ascii="Arial" w:hAnsi="Arial"/>
                <w:b/>
                <w:sz w:val="19"/>
              </w:rPr>
              <w:t>Control point</w:t>
            </w:r>
          </w:p>
        </w:tc>
        <w:tc>
          <w:tcPr>
            <w:tcW w:type="dxa" w:w="3744"/>
            <w:shd w:fill="E9EDF0"/>
            <w:tcMar>
              <w:top w:w="110" w:type="dxa"/>
              <w:start w:w="120" w:type="dxa"/>
              <w:bottom w:w="110" w:type="dxa"/>
              <w:end w:w="120" w:type="dxa"/>
            </w:tcMar>
            <w:vAlign w:val="center"/>
          </w:tcPr>
          <w:p>
            <w:r>
              <w:rPr>
                <w:rFonts w:ascii="Arial" w:hAnsi="Arial"/>
                <w:b/>
                <w:sz w:val="19"/>
              </w:rPr>
              <w:t>Date</w:t>
            </w:r>
          </w:p>
        </w:tc>
      </w:tr>
      <w:tr>
        <w:tc>
          <w:tcPr>
            <w:tcW w:type="dxa" w:w="6912"/>
            <w:tcMar>
              <w:top w:w="110" w:type="dxa"/>
              <w:start w:w="120" w:type="dxa"/>
              <w:bottom w:w="110" w:type="dxa"/>
              <w:end w:w="120" w:type="dxa"/>
            </w:tcMar>
            <w:vAlign w:val="top"/>
          </w:tcPr>
          <w:p>
            <w:pPr>
              <w:spacing w:after="40"/>
            </w:pPr>
            <w:r>
              <w:rPr>
                <w:rFonts w:ascii="Arial" w:hAnsi="Arial"/>
                <w:sz w:val="19"/>
              </w:rPr>
              <w:t>Draft minutes circulated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Comments received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Minutes entered in Minutes Book</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Signed by Chairperson</w:t>
            </w:r>
          </w:p>
        </w:tc>
        <w:tc>
          <w:tcPr>
            <w:tcW w:type="dxa" w:w="3744"/>
            <w:tcMar>
              <w:top w:w="110" w:type="dxa"/>
              <w:start w:w="120" w:type="dxa"/>
              <w:bottom w:w="110" w:type="dxa"/>
              <w:end w:w="120" w:type="dxa"/>
            </w:tcMar>
            <w:vAlign w:val="top"/>
          </w:tcPr>
          <w:p>
            <w:pPr>
              <w:spacing w:after="40"/>
            </w:pPr>
            <w:r>
              <w:rPr>
                <w:rFonts w:ascii="Arial" w:hAnsi="Arial"/>
                <w:sz w:val="19"/>
              </w:rPr>
              <w:t>[●]</w:t>
            </w:r>
          </w:p>
        </w:tc>
      </w:tr>
    </w:tbl>
    <w:p/>
    <w:p>
      <w:pPr>
        <w:pStyle w:val="Heading1"/>
      </w:pPr>
      <w:r>
        <w:t>10. Certification</w:t>
      </w:r>
    </w:p>
    <w:p>
      <w:pPr>
        <w:spacing w:after="160"/>
      </w:pPr>
      <w:r>
        <w:t>These minutes constitute a fair and correct summary of the proceedings of the meeting and shall be entered, maintained and signed in accordance with Section 118, the applicable Rules and SS-1.</w:t>
      </w:r>
    </w:p>
    <w:p>
      <w:pPr>
        <w:spacing w:after="160"/>
      </w:pPr>
      <w:r>
        <w:t>Drafting note: This is a professional working format, not a prescribed statutory form. Replace all [●] placeholders, align the wording with the Articles of Association and transaction documents, and verify the law and filing requirements applicable on the relevant date.</w:t>
      </w:r>
    </w:p>
    <w:p>
      <w:pPr>
        <w:spacing w:after="160"/>
      </w:pPr>
      <w:r>
        <w:t>For SIDDHI JAIN &amp; ASSOCIATES</w:t>
        <w:br/>
        <w:t>Company Secretaries · Corporate Advisory</w:t>
      </w:r>
    </w:p>
    <w:sectPr w:rsidR="00FC693F" w:rsidRPr="0006063C" w:rsidSect="00034616">
      <w:headerReference w:type="default" r:id="rId9"/>
      <w:footerReference w:type="default" r:id="rId10"/>
      <w:pgSz w:w="12240" w:h="15840"/>
      <w:pgMar w:top="1037"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3"/>
        <w:sz w:val="15"/>
      </w:rPr>
      <w:t>Working format · Verify current law, Rules, Secretarial Standards, SEBI / RBI requirements and company-specific facts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F6B73"/>
        <w:sz w:val="16"/>
      </w:rPr>
      <w:t>SIDDHI JAIN &amp; ASSOCIATES  |  COMPANY SECRETARIES · CORPORATE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20272D"/>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20272D"/>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2027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rial" w:hAnsi="Arial"/>
      <w:b/>
      <w:color w:val="20272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