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DD" w:rsidRPr="00FA55DD" w:rsidRDefault="00FA55DD" w:rsidP="00FA55DD">
      <w:pPr>
        <w:pStyle w:val="1"/>
        <w:rPr>
          <w:rFonts w:hint="eastAsia"/>
          <w:lang w:eastAsia="zh-Hans"/>
        </w:rPr>
      </w:pPr>
      <w:r w:rsidRPr="00FA55DD">
        <w:rPr>
          <w:lang w:eastAsia="zh-Hans"/>
        </w:rPr>
        <w:fldChar w:fldCharType="begin"/>
      </w:r>
      <w:r w:rsidRPr="00FA55DD">
        <w:rPr>
          <w:lang w:eastAsia="zh-Hans"/>
        </w:rPr>
        <w:instrText xml:space="preserve"> HYPERLINK "http://blog.163.com/ji_1006/blog/static/10612341201291211585222/" </w:instrText>
      </w:r>
      <w:r w:rsidRPr="00FA55DD">
        <w:rPr>
          <w:lang w:eastAsia="zh-Hans"/>
        </w:rPr>
        <w:fldChar w:fldCharType="separate"/>
      </w:r>
      <w:r w:rsidRPr="00FA55DD">
        <w:rPr>
          <w:color w:val="0000FF"/>
          <w:u w:val="single"/>
          <w:lang w:eastAsia="zh-Hans"/>
        </w:rPr>
        <w:t>mongodb</w:t>
      </w:r>
      <w:r w:rsidRPr="00FA55DD">
        <w:rPr>
          <w:color w:val="0000FF"/>
          <w:u w:val="single"/>
          <w:lang w:eastAsia="zh-Hans"/>
        </w:rPr>
        <w:t>主从复制，主主复制</w:t>
      </w:r>
      <w:r w:rsidRPr="00FA55DD">
        <w:rPr>
          <w:lang w:eastAsia="zh-Hans"/>
        </w:rPr>
        <w:fldChar w:fldCharType="end"/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复制集配置步骤 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复制升级版的主从复制，它实现了故障自动转移功能,同时从节点支持读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cs="宋体" w:hint="eastAsia"/>
          <w:sz w:val="18"/>
          <w:szCs w:val="18"/>
          <w:lang w:eastAsia="zh-Hans"/>
        </w:rPr>
        <w:t>一，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节点类型:</w:t>
      </w:r>
    </w:p>
    <w:p w:rsidR="00FA55DD" w:rsidRPr="004502BD" w:rsidRDefault="009A114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cs="宋体" w:hint="eastAsia"/>
          <w:sz w:val="18"/>
          <w:szCs w:val="18"/>
          <w:lang w:eastAsia="zh-Hans"/>
        </w:rPr>
        <w:t>a)</w:t>
      </w:r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主节点:支持读写</w:t>
      </w:r>
    </w:p>
    <w:p w:rsidR="00FA55DD" w:rsidRPr="004502BD" w:rsidRDefault="009A114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cs="宋体" w:hint="eastAsia"/>
          <w:sz w:val="18"/>
          <w:szCs w:val="18"/>
          <w:lang w:eastAsia="zh-Hans"/>
        </w:rPr>
        <w:t>b)</w:t>
      </w:r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从节点：支持读(需设置)</w:t>
      </w:r>
      <w:bookmarkStart w:id="0" w:name="_GoBack"/>
      <w:bookmarkEnd w:id="0"/>
    </w:p>
    <w:p w:rsidR="00FA55DD" w:rsidRPr="004502BD" w:rsidRDefault="009A114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cs="宋体" w:hint="eastAsia"/>
          <w:sz w:val="18"/>
          <w:szCs w:val="18"/>
          <w:lang w:eastAsia="zh-Hans"/>
        </w:rPr>
        <w:t>c)</w:t>
      </w:r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仲裁节点：参与投票同时也支持读(需设置)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二,实验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主节点:192.168.129.47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从节点:192.168.129.48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仲裁节点:192.168.129.49</w:t>
      </w:r>
    </w:p>
    <w:p w:rsidR="00FA55DD" w:rsidRPr="004502BD" w:rsidRDefault="00FA55DD" w:rsidP="004502BD">
      <w:pPr>
        <w:jc w:val="left"/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1.主节点配置如下:</w:t>
      </w:r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gramStart"/>
      <w:r w:rsidRPr="004502BD">
        <w:rPr>
          <w:rFonts w:asciiTheme="minorEastAsia" w:hAnsiTheme="minorEastAsia"/>
          <w:sz w:val="18"/>
          <w:szCs w:val="18"/>
          <w:lang w:eastAsia="zh-Hans"/>
        </w:rPr>
        <w:t>vi  /</w:t>
      </w:r>
      <w:proofErr w:type="spellStart"/>
      <w:proofErr w:type="gramEnd"/>
      <w:r w:rsidRPr="004502BD">
        <w:rPr>
          <w:rFonts w:asciiTheme="minorEastAsia" w:hAnsiTheme="minorEastAsia"/>
          <w:sz w:val="18"/>
          <w:szCs w:val="18"/>
          <w:lang w:eastAsia="zh-Hans"/>
        </w:rPr>
        <w:t>etc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rc.local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spellStart"/>
      <w:proofErr w:type="gram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rm</w:t>
      </w:r>
      <w:proofErr w:type="spellEnd"/>
      <w:proofErr w:type="gram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</w:t>
      </w:r>
    </w:p>
    <w:p w:rsidR="00FA55DD" w:rsidRPr="004502BD" w:rsidRDefault="009A114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/bin/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</w:t>
      </w:r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--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dbpath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/data/ --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logpath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 --port 27017  --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replSet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test/192.168.129.48:27017 --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maxConns</w:t>
      </w:r>
      <w:proofErr w:type="spellEnd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=2000 --fork –</w:t>
      </w:r>
      <w:proofErr w:type="spellStart"/>
      <w:r w:rsidR="00FA55DD" w:rsidRPr="004502BD">
        <w:rPr>
          <w:rFonts w:asciiTheme="minorEastAsia" w:hAnsiTheme="minorEastAsia" w:hint="eastAsia"/>
          <w:sz w:val="18"/>
          <w:szCs w:val="18"/>
          <w:lang w:eastAsia="zh-Hans"/>
        </w:rPr>
        <w:t>logappend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从节点配置如下: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gram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vi</w:t>
      </w:r>
      <w:proofErr w:type="gram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etc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rc.local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spellStart"/>
      <w:proofErr w:type="gram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rm</w:t>
      </w:r>
      <w:proofErr w:type="spellEnd"/>
      <w:proofErr w:type="gram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/bin/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dbpath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/data/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logpath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 --port 27017 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replSet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test/192.168.129.47:27017 --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maxConns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=2000 --fork –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logappend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仲裁节点配置如下: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gram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vi</w:t>
      </w:r>
      <w:proofErr w:type="gram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etc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rc.local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proofErr w:type="spellStart"/>
      <w:proofErr w:type="gram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rm</w:t>
      </w:r>
      <w:proofErr w:type="spellEnd"/>
      <w:proofErr w:type="gram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/bin/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dbpath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/data/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logpath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=/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usr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mongodb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/log/mongodb.log  --port 27017 --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replSet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test/192.168.129.47:27017,192.168.129.48:27017 --fork –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logappend</w:t>
      </w:r>
      <w:proofErr w:type="spellEnd"/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配置完成之后启动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mongod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服务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2.启动之后在主节点执行(192.168.129.47)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use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  <w:r w:rsidRPr="004502BD">
        <w:rPr>
          <w:rFonts w:asciiTheme="minorEastAsia" w:hAnsiTheme="minorEastAsia" w:cs="宋体"/>
          <w:color w:val="0000FF"/>
          <w:sz w:val="18"/>
          <w:szCs w:val="18"/>
          <w:lang w:eastAsia="zh-Hans"/>
        </w:rPr>
        <w:t>admin</w:t>
      </w: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proofErr w:type="spellStart"/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db.runCommand</w:t>
      </w:r>
      <w:proofErr w:type="spell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>(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>{"</w:t>
      </w:r>
      <w:proofErr w:type="spell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replSetInitiate</w:t>
      </w:r>
      <w:proofErr w:type="spell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</w:t>
      </w:r>
      <w:r w:rsidRPr="004502BD">
        <w:rPr>
          <w:rFonts w:asciiTheme="minorEastAsia" w:hAnsiTheme="minorEastAsia" w:cs="宋体"/>
          <w:color w:val="808080"/>
          <w:sz w:val="18"/>
          <w:szCs w:val="18"/>
          <w:lang w:eastAsia="zh-Hans"/>
        </w:rPr>
        <w:t>:</w:t>
      </w: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  <w:r w:rsidRPr="004502BD">
        <w:rPr>
          <w:rFonts w:asciiTheme="minorEastAsia" w:hAnsiTheme="minorEastAsia" w:cs="宋体"/>
          <w:color w:val="808080"/>
          <w:sz w:val="18"/>
          <w:szCs w:val="18"/>
          <w:lang w:eastAsia="zh-Hans"/>
        </w:rPr>
        <w:t>{</w:t>
      </w: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"_id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</w:t>
      </w:r>
      <w:r w:rsidRPr="004502BD">
        <w:rPr>
          <w:rFonts w:asciiTheme="minorEastAsia" w:hAnsiTheme="minorEastAsia" w:cs="宋体"/>
          <w:color w:val="808080"/>
          <w:sz w:val="18"/>
          <w:szCs w:val="18"/>
          <w:lang w:eastAsia="zh-Hans"/>
        </w:rPr>
        <w:t>: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  <w:r w:rsidRPr="004502BD">
        <w:rPr>
          <w:rFonts w:asciiTheme="minorEastAsia" w:hAnsiTheme="minorEastAsia" w:cs="宋体"/>
          <w:color w:val="008080"/>
          <w:sz w:val="18"/>
          <w:szCs w:val="18"/>
          <w:lang w:eastAsia="zh-Hans"/>
        </w:rPr>
        <w:t>"test"</w:t>
      </w:r>
      <w:r w:rsidRPr="004502BD">
        <w:rPr>
          <w:rFonts w:asciiTheme="minorEastAsia" w:hAnsiTheme="minorEastAsia" w:cs="宋体"/>
          <w:color w:val="808080"/>
          <w:sz w:val="18"/>
          <w:szCs w:val="18"/>
          <w:lang w:eastAsia="zh-Hans"/>
        </w:rPr>
        <w:t>,</w:t>
      </w: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members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</w:t>
      </w:r>
      <w:r w:rsidRPr="004502BD">
        <w:rPr>
          <w:rFonts w:asciiTheme="minorEastAsia" w:hAnsiTheme="minorEastAsia" w:cs="宋体"/>
          <w:color w:val="808080"/>
          <w:sz w:val="18"/>
          <w:szCs w:val="18"/>
          <w:lang w:eastAsia="zh-Hans"/>
        </w:rPr>
        <w:t>:</w:t>
      </w: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</w:t>
      </w:r>
      <w:r w:rsidRPr="004502BD">
        <w:rPr>
          <w:rFonts w:asciiTheme="minorEastAsia" w:hAnsiTheme="minorEastAsia" w:cs="宋体"/>
          <w:color w:val="008080"/>
          <w:sz w:val="18"/>
          <w:szCs w:val="18"/>
          <w:lang w:eastAsia="zh-Hans"/>
        </w:rPr>
        <w:t xml:space="preserve">[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{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"_id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" :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0,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host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: "192.168.129.47:27017"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},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{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lastRenderedPageBreak/>
        <w:t>"_id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" :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1,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host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: "192.168.129.48:27017"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} ,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{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"_id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" :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 2,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>"</w:t>
      </w:r>
      <w:proofErr w:type="gramStart"/>
      <w:r w:rsidRPr="004502BD">
        <w:rPr>
          <w:rFonts w:asciiTheme="minorEastAsia" w:hAnsiTheme="minorEastAsia" w:cs="宋体"/>
          <w:sz w:val="18"/>
          <w:szCs w:val="18"/>
          <w:lang w:eastAsia="zh-Hans"/>
        </w:rPr>
        <w:t>host</w:t>
      </w:r>
      <w:proofErr w:type="gramEnd"/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" : "192.168.129.49:27017" </w:t>
      </w:r>
    </w:p>
    <w:p w:rsidR="00FA55DD" w:rsidRPr="004502BD" w:rsidRDefault="00FA55DD" w:rsidP="009A114D">
      <w:pPr>
        <w:rPr>
          <w:rFonts w:asciiTheme="minorEastAsia" w:hAnsiTheme="minorEastAsia" w:cs="宋体"/>
          <w:sz w:val="18"/>
          <w:szCs w:val="18"/>
          <w:lang w:eastAsia="zh-Hans"/>
        </w:rPr>
      </w:pPr>
      <w:r w:rsidRPr="004502BD">
        <w:rPr>
          <w:rFonts w:asciiTheme="minorEastAsia" w:hAnsiTheme="minorEastAsia" w:cs="宋体"/>
          <w:sz w:val="18"/>
          <w:szCs w:val="18"/>
          <w:lang w:eastAsia="zh-Hans"/>
        </w:rPr>
        <w:t xml:space="preserve">} 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]}})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#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查看复制集状态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rs.status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rs.isMaster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rs.conf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#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查看从库状态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db.printSlaveReplicationInfo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#</w:t>
      </w:r>
      <w:r w:rsidRPr="004502BD">
        <w:rPr>
          <w:rFonts w:asciiTheme="minorEastAsia" w:hAnsiTheme="minorEastAsia" w:hint="eastAsia"/>
          <w:color w:val="000000" w:themeColor="text1"/>
          <w:sz w:val="18"/>
          <w:szCs w:val="18"/>
          <w:lang w:eastAsia="zh-Hans"/>
        </w:rPr>
        <w:t>设置从库可查询</w:t>
      </w:r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db.getMongo</w:t>
      </w:r>
      <w:proofErr w:type="spellEnd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().</w:t>
      </w:r>
      <w:proofErr w:type="spellStart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setSlaveOk</w:t>
      </w:r>
      <w:proofErr w:type="spellEnd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()</w:t>
      </w:r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rs.setSlaveOk</w:t>
      </w:r>
      <w:proofErr w:type="spellEnd"/>
      <w:r w:rsidRPr="004502BD">
        <w:rPr>
          <w:rFonts w:asciiTheme="minorEastAsia" w:hAnsiTheme="minorEastAsia"/>
          <w:color w:val="000000" w:themeColor="text1"/>
          <w:sz w:val="18"/>
          <w:szCs w:val="18"/>
          <w:lang w:eastAsia="zh-Hans"/>
        </w:rPr>
        <w:t>()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 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/>
          <w:sz w:val="18"/>
          <w:szCs w:val="18"/>
          <w:lang w:eastAsia="zh-Hans"/>
        </w:rPr>
        <w:t>#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增加复制集节点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1.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锁定已有的一个从库，并将缓存中的数据写入到磁盘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use admin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db.runCommand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({"fsync":1, "lock":1})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2.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拷贝被锁定从库的数据文件到新建从库的数据目录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3.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解锁从库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db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.$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cmd.sys.unlock.findOne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db.currentOp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()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4.</w:t>
      </w: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启动新从库</w:t>
      </w:r>
      <w:r w:rsidRPr="004502BD">
        <w:rPr>
          <w:rFonts w:asciiTheme="minorEastAsia" w:hAnsiTheme="minorEastAsia"/>
          <w:sz w:val="18"/>
          <w:szCs w:val="18"/>
          <w:lang w:eastAsia="zh-Hans"/>
        </w:rPr>
        <w:br/>
        <w:t>./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mongod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replSet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rs1 --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keyFile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/data/set/key/r4 --fork --port 28014 --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dbpath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/data/set/r4 --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logpath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>=/data/set/log/r4.log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logappend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t xml:space="preserve"> --</w:t>
      </w:r>
      <w:proofErr w:type="spellStart"/>
      <w:r w:rsidRPr="004502BD">
        <w:rPr>
          <w:rFonts w:asciiTheme="minorEastAsia" w:hAnsiTheme="minorEastAsia"/>
          <w:sz w:val="18"/>
          <w:szCs w:val="18"/>
          <w:lang w:eastAsia="zh-Hans"/>
        </w:rPr>
        <w:t>fastsync</w:t>
      </w:r>
      <w:proofErr w:type="spellEnd"/>
      <w:r w:rsidRPr="004502BD">
        <w:rPr>
          <w:rFonts w:asciiTheme="minorEastAsia" w:hAnsiTheme="minorEastAsia"/>
          <w:sz w:val="18"/>
          <w:szCs w:val="18"/>
          <w:lang w:eastAsia="zh-Hans"/>
        </w:rPr>
        <w:br/>
        <w:t>5.rs.add("localhost:27017")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6.删除节点:</w:t>
      </w:r>
    </w:p>
    <w:p w:rsidR="00FA55DD" w:rsidRPr="004502BD" w:rsidRDefault="00FA55DD" w:rsidP="009A114D">
      <w:pPr>
        <w:rPr>
          <w:rFonts w:asciiTheme="minorEastAsia" w:hAnsiTheme="minorEastAsia"/>
          <w:sz w:val="18"/>
          <w:szCs w:val="18"/>
          <w:lang w:eastAsia="zh-Hans"/>
        </w:rPr>
      </w:pPr>
      <w:r w:rsidRPr="004502BD">
        <w:rPr>
          <w:rFonts w:asciiTheme="minorEastAsia" w:hAnsiTheme="minorEastAsia" w:hint="eastAsia"/>
          <w:sz w:val="18"/>
          <w:szCs w:val="18"/>
          <w:lang w:eastAsia="zh-Hans"/>
        </w:rPr>
        <w:t xml:space="preserve">  主节点上面执行 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rs.remove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(“</w:t>
      </w:r>
      <w:proofErr w:type="spellStart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ip:port</w:t>
      </w:r>
      <w:proofErr w:type="spellEnd"/>
      <w:r w:rsidRPr="004502BD">
        <w:rPr>
          <w:rFonts w:asciiTheme="minorEastAsia" w:hAnsiTheme="minorEastAsia" w:hint="eastAsia"/>
          <w:sz w:val="18"/>
          <w:szCs w:val="18"/>
          <w:lang w:eastAsia="zh-Hans"/>
        </w:rPr>
        <w:t>”)</w:t>
      </w:r>
    </w:p>
    <w:p w:rsidR="00F74331" w:rsidRDefault="00F74331" w:rsidP="00FA55DD">
      <w:pPr>
        <w:pStyle w:val="1"/>
      </w:pPr>
    </w:p>
    <w:sectPr w:rsidR="00F7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3E"/>
    <w:rsid w:val="004502BD"/>
    <w:rsid w:val="0050723E"/>
    <w:rsid w:val="009A114D"/>
    <w:rsid w:val="00F74331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CD39B-7468-458F-BA36-F197C359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5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204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5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73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0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4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16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50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28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4</cp:revision>
  <dcterms:created xsi:type="dcterms:W3CDTF">2017-11-07T06:22:00Z</dcterms:created>
  <dcterms:modified xsi:type="dcterms:W3CDTF">2017-11-07T06:27:00Z</dcterms:modified>
</cp:coreProperties>
</file>