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keepNext/>
        <w:spacing w:before="0" w:after="120"/>
        <w:jc w:val="center"/>
        <w:outlineLvl w:val="0"/>
      </w:pPr>
      <w:r>
        <w:rPr>
          <w:rFonts w:ascii="微软雅黑" w:hAnsi="微软雅黑" w:eastAsia="微软雅黑"/>
          <w:b/>
          <w:bCs/>
          <w:color w:val="000000"/>
          <w:sz w:val="44"/>
          <w:szCs w:val="44"/>
        </w:rPr>
        <w:t xml:space="preserve">嵌入式面试八股文总结（长期更新）</w:t>
      </w:r>
    </w:p>
    <w:p>
      <w:pPr>
        <w:spacing w:after="160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作者：恒芯微控    |    时间：2024-07-06 13:21</w:t>
      </w:r>
      <w:r>
        <w:rPr>
          <w:rFonts w:ascii="Times New Roman" w:hAnsi="Times New Roman" w:eastAsia="微软雅黑"/>
          <w:color w:val="595959"/>
          <w:sz w:val="18"/>
          <w:szCs w:val="18"/>
        </w:rPr>
        <w:br/>
      </w:r>
      <w:r>
        <w:rPr>
          <w:rFonts w:ascii="Times New Roman" w:hAnsi="Times New Roman" w:eastAsia="微软雅黑"/>
          <w:color w:val="595959"/>
          <w:sz w:val="18"/>
          <w:szCs w:val="18"/>
        </w:rPr>
        <w:t xml:space="preserve">原文：https://blog.csdn.net/SundayBear/article/details/140225397</w:t>
      </w:r>
    </w:p>
    <w:p>
      <w:pPr>
        <w:pBdr>
          <w:bottom w:val="single" w:sz="8" w:space="1" w:color="BFBFBF"/>
        </w:pBdr>
        <w:spacing w:before="0" w:after="20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常见电平协议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5V TTL电平：2.4~2.5V为高电平（逻辑1）。0~0.5V为低电平（逻辑0）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RS232：-15 ~ -3V为高电平（逻辑1），+3 ~ +15V为低电平（逻辑0）</w:t>
      </w: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通信协议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IIC协议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IIC为什么要加上拉电阻？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实现线与逻辑：IIC中多个设备共享同一条总线，上拉电阻可以将总线拉至高电平（空闲状态），任何设备都可以通过将总线拉低来发送信号。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IIC总线的两个引脚都配置为开漏输出，开漏输出无法输出高电平，只能输出低电平，上拉电阻提供了将总线拉回高电平的能力。加入上拉电阻后可以让引脚输出高电平。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防止总线冲突：当多个设备同时访问总线，上拉电阻配合开漏输出可以防止短路。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定义总线空闲状态：上拉电阻确保总线在无设备通信时保持高电平，也就是空闲状态。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经典的上拉电阻阻值为4.7KΩ。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IIC为什么要使用开漏输出？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实现线与功能。开漏输出允许多个设备同时共享同一条总线而不造成冲突。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电平转换：不同电压域的设备可以在同一总线上通信，只需使用与最高电压匹配的上拉电阻。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时钟同步：开漏结构可以使从设备通过拉低SCL线延长时钟周期，保证较慢的从设备与主设备同步。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仲裁机制：在多主机环境中，开漏结构可以实现无损仲裁（低电平优先）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IIC的地址位数是多少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一般是7位地址格式，传输时占一个字节，7位地址+1位读写位。理论上可用的是127个（2^7-1），0x00地址保留。实际可用的是126个，0x00和0x7F地址保留。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可拓展10位地址格式。理论上可用也是1023（2^10-1），0x00地址保留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IIC有几根线？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两根线，SCL和SDA。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IIC的通信速率有哪些？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标准模式100Kbps。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快速模式400Kbps。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更快的有1Mbps。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IIC总线处于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空闲状态</w:t>
      </w:r>
      <w:r>
        <w:rPr>
          <w:rFonts w:ascii="Times New Roman" w:hAnsi="Times New Roman" w:eastAsia="宋体"/>
          <w:sz w:val="21"/>
          <w:szCs w:val="21"/>
        </w:rPr>
        <w:t xml:space="preserve">时，SCL和SDA都需要处于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高电平状态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IIC可以挂载多个设备，这个时候需要区分是谁在使用IIC总线，开漏输出可实现线与功能，0 &amp; 1 &amp; 0 = 0。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如果使用推挽输出，当一个设备输出高电平，一个设备输出低电平时，则会导致短路烧毁设备。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IIC时序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IIC通信总共有三种信号：开始信号，停止信号，应答信号。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开始信号</w:t>
      </w:r>
      <w:r>
        <w:rPr>
          <w:rFonts w:ascii="Times New Roman" w:hAnsi="Times New Roman" w:eastAsia="宋体"/>
          <w:sz w:val="21"/>
          <w:szCs w:val="21"/>
        </w:rPr>
        <w:t xml:space="preserve">：SCL为高电平时，SDA从高电平变为低电平，即出现下降沿为开始。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停止信号</w:t>
      </w:r>
      <w:r>
        <w:rPr>
          <w:rFonts w:ascii="Times New Roman" w:hAnsi="Times New Roman" w:eastAsia="宋体"/>
          <w:sz w:val="21"/>
          <w:szCs w:val="21"/>
        </w:rPr>
        <w:t xml:space="preserve">：SCL为高电平时，SDA从低电平变为高电平，即出现上升沿为结束。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读取数据时</w:t>
      </w:r>
      <w:r>
        <w:rPr>
          <w:rFonts w:ascii="Times New Roman" w:hAnsi="Times New Roman" w:eastAsia="宋体"/>
          <w:sz w:val="21"/>
          <w:szCs w:val="21"/>
        </w:rPr>
        <w:t xml:space="preserve">，SCL为高电平时，SDA必须为稳定电平。数据按MSB（高位优先）优先传输。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应答机制</w:t>
      </w:r>
      <w:r>
        <w:rPr>
          <w:rFonts w:ascii="Times New Roman" w:hAnsi="Times New Roman" w:eastAsia="宋体"/>
          <w:sz w:val="21"/>
          <w:szCs w:val="21"/>
        </w:rPr>
        <w:t xml:space="preserve">：每传输8位数据，接收方就要给出ACK应答位（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低电平</w:t>
      </w:r>
      <w:r>
        <w:rPr>
          <w:rFonts w:ascii="Times New Roman" w:hAnsi="Times New Roman" w:eastAsia="宋体"/>
          <w:sz w:val="21"/>
          <w:szCs w:val="21"/>
        </w:rPr>
        <w:t xml:space="preserve">）表示成功接收。NACK则表示接收失败。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如何计算IIC总线上拉电阻的阻值？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R：上拉电阻阻值。Tr：要求的上升时间。Cb：总线电容。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计算公式：后续补上。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实际选择建议：低速场景，4.7KΩ - 10KΩ。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标准模式，4.7KΩ。快速模式，2.2KΩ - 4.7KΩ。高速模式：1KΩ - 2.2KΩ。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硬件IIC和软件IIC的区别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可以从实现方式，速度，稳定性，灵活性方面讨论。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实现方式上的区别。硬件IIC：通过MCU内部的专用硬件模块实现时序，软件只负责发出命令。软件IIC：通过控制GPIO来模拟IIC的SCL和SDA信号来产生IIC的时序。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速度上的区别。硬件IIC速度比较快。软件IIC速度比较慢，而且会占用CPU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稳定性上的区别。硬件IIC稳定性较高。软件IIC稳定性相对较低。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灵活性上，软件IIC的IO口可以随意设置，更加灵活，而硬件IIC的IO口是固定的。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IIC如何实现多主机通信？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 总线仲裁。采用低电平优先原则。总线采用线与逻辑，谁先发送低电平，谁将先获得总线控制权。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 时钟同步。因为是线与逻辑，只有当所有设备同时释放SCL时，总线才会被拉高。因此所有设备会以最慢的设备的时钟速率运行，以保证时钟同步。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 冲突检测。主机发送每一位数据时都会检查SDA线实际电平，如果检测到的电平与期望发送的不同，则失去仲裁权。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IIC的时钟同步和时钟拉伸是什么？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时钟同步</w:t>
      </w:r>
      <w:r>
        <w:rPr>
          <w:rFonts w:ascii="Times New Roman" w:hAnsi="Times New Roman" w:eastAsia="宋体"/>
          <w:sz w:val="21"/>
          <w:szCs w:val="21"/>
        </w:rPr>
        <w:t xml:space="preserve">：I2C总线上的SCL线是所有设备逻辑与的结果。当任一设备将SCL拉低，总线SCL就为低电平。只有当所有设备都释放SCL（高阻态），SCL才会变为高电平，这确保了最慢的设备也能跟上通信节奏。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时钟拉伸：</w:t>
      </w:r>
      <w:r>
        <w:rPr>
          <w:rFonts w:ascii="Times New Roman" w:hAnsi="Times New Roman" w:eastAsia="宋体"/>
          <w:sz w:val="21"/>
          <w:szCs w:val="21"/>
        </w:rPr>
        <w:t xml:space="preserve">从设备可以通过持续拉低SCL来延长时钟周期。这样从设备可以有更多时间处理数据。主设备必须等待SCL实际变为高电平后才能继续。这是I2C协议中从设备控制通信速度的机制。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I2C通信中常见的问题及解决方案？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日后再补充。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总线死锁</w:t>
      </w:r>
      <w:r>
        <w:rPr>
          <w:rFonts w:ascii="Times New Roman" w:hAnsi="Times New Roman" w:eastAsia="宋体"/>
          <w:sz w:val="21"/>
          <w:szCs w:val="21"/>
        </w:rPr>
        <w:t xml:space="preserve">，症状：SDA或SCL被某个设备一直拉低。解决方案： 软件复位：主机产生9个时钟脉冲，尝试完成被中断的传输。硬件复位：复位所有I2C设备。电源循环：关闭再打开电源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地址冲突</w:t>
      </w:r>
      <w:r>
        <w:rPr>
          <w:rFonts w:ascii="Times New Roman" w:hAnsi="Times New Roman" w:eastAsia="宋体"/>
          <w:sz w:val="21"/>
          <w:szCs w:val="21"/>
        </w:rPr>
        <w:t xml:space="preserve">，症状：多个设备使用相同地址解决方案： 使用带地址选择引脚的器件使用I2C地址转换器使用多总线设计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时序问题</w:t>
      </w:r>
      <w:r>
        <w:rPr>
          <w:rFonts w:ascii="Times New Roman" w:hAnsi="Times New Roman" w:eastAsia="宋体"/>
          <w:sz w:val="21"/>
          <w:szCs w:val="21"/>
        </w:rPr>
        <w:t xml:space="preserve">，症状：高速通信时数据错误。解决方案： 减小上拉电阻值（注意功耗增加）减少总线电容（缩短线长、减少设备数量）降低通信速率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噪声干扰</w:t>
      </w:r>
      <w:r>
        <w:rPr>
          <w:rFonts w:ascii="Times New Roman" w:hAnsi="Times New Roman" w:eastAsia="宋体"/>
          <w:sz w:val="21"/>
          <w:szCs w:val="21"/>
        </w:rPr>
        <w:t xml:space="preserve">，症状：通信不稳定，偶发错误解决方案： 使用屏蔽线缆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增加滤波电容</w:t>
      </w:r>
      <w:r>
        <w:rPr>
          <w:rFonts w:ascii="Times New Roman" w:hAnsi="Times New Roman" w:eastAsia="宋体"/>
          <w:sz w:val="21"/>
          <w:szCs w:val="21"/>
        </w:rPr>
        <w:t xml:space="preserve">优化PCB布局，避免I2C线与高速信号线并行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SPI协议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SPI的基本原理和特点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一种高速，全双工，同步的串行通讯。总共有4根通讯线。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同步通信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全双工传输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一主多从，可连接多个从机设备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传输速率高，可达几十MHz。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SPI有几种工作模式？有什么区别？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工作模式有4种（2^2 = 4），由时钟极性CPOL和时钟相位CPHA决定。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时钟极性CPOL决定SCLK空闲时的电平。时钟相位CPHA决定在几个时钟边沿采样。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以工作模式0举例：CPOL = 0，CPHA = 0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SCLK时钟空闲时为低电平，数据在时钟上升沿采集。（第一个时钟边沿采集，第一个边沿为上升沿。）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以此类推，CPOL = 1，CPHA = 1，SCLK空闲时为高电平，数据在时钟上升沿采集。（第二个时钟边沿采集）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因为起点在“高处”（CPOL=1），所以第一步只能是“下台阶”（下降沿），第二步自然就是“上台阶”（上升沿）。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解释：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如果是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SPI 模式 1 (CPOL=0, CPHA=1)</w:t>
      </w:r>
      <w:r>
        <w:rPr>
          <w:rFonts w:ascii="Times New Roman" w:hAnsi="Times New Roman" w:eastAsia="宋体"/>
          <w:sz w:val="21"/>
          <w:szCs w:val="21"/>
        </w:rPr>
        <w:t xml:space="preserve">，情况就反过来了：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空闲是低电平。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第一步只能“上台阶”：低 -&gt; 高 = 第一个边沿（上升沿）。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第二步只能“下台阶”：高 -&gt; 低 = 第二个边沿（下降沿）。此时才是在下降沿采样。</w:t>
      </w:r>
      <w:r>
        <w:rPr/>
        <w:t xml:space="preserve"> 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SPI的有几根线，可以去除几根线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SPI总共有4根线。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SCLK：时钟线，用于同步数据传输时的时序控制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MOSI：主设备输出，从设备输入线。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MISO：主设备输入，从设备输出线。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CS：片选线，用于选择对应的从机设备。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如果不需要双向通信，MOSI，MISO其中一根线可以去除。如果是一对一通信，CS片选线也可以去除。最少两根线即可。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SPI和IIC的寻址区别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SPI引脚：MISO，MOSI，SCLK，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CS：片选引脚，选择对应的设备进行通信。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IIC寻址方式：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SDA，SCL。通过7位或10位的从机地址进行寻址。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SPI与IIC，UART相比有哪些优缺点？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优点：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SPI速度快，可达几十MHZ。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全双工通信，效率高。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缺点：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需要的信号线多，4根。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无应答机制，无法确认数据是否正确接收。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通信距离有限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多个从设备时需要多个片选线，占用IO多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SPI的菊花链和独立模式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SPI的菊花链模式：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共用一根片选线</w:t>
      </w:r>
      <w:r>
        <w:rPr>
          <w:rFonts w:ascii="Times New Roman" w:hAnsi="Times New Roman" w:eastAsia="宋体"/>
          <w:sz w:val="21"/>
          <w:szCs w:val="21"/>
        </w:rPr>
        <w:t xml:space="preserve">， 数据经过一个设备后再传递给下一个设备。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SPI的独立模式：每个从设备都有自己的片选线。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SPI菊花链的连接图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37425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DualSPI和QualSPI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MOSI，MISO设置为双向数据信号。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DualSPI支持两根信号线同时传输，等效时钟工作频率翻倍。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QualSPI支持四根信号线同时传输，等效时钟工作频率翻四倍。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24347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SPI的传输流程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把对应从设备的片选线拉低，主机发出时钟信号，然后根据设置的工作模式，在特定的时钟边沿进行采样。主机先发起通讯，写入一字节数据。这个字节数据的意义主要是取决于目标设备，常见的7位地址+1位读写位。然后从机就会在特定的时钟边沿通过MISO发出数据给主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传输数据过程，是MSB高位优先，发送到移位寄存器。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传输完成后，主设备拉高片选先，结束通信。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UART通信需要哪些信号线，每条线的作用是什么？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TX：发送数据。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RX：接收数据。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UART的帧格式是什么？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起始位：1位。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数据位：5-9位。通常是8位，LSB（先发送低位）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校验位：0-1位，可选。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停止位：1-2位，固定为高电平。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UART常用的波特率有哪些？如何选择合适的波特率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常用波特率：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9600bps，低速通信，稳定性好。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115200bps，常用高速率。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选择考虑因素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通信距离：距离越长，波特率越低。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抗干扰要求：波特率越低，抗干扰性越好。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UART，IIC，SPI的区别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通信方式的区别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UART：异步通信的方式，没有时钟线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IIC和SPI都是同步通信，有时钟线SCL，SCLK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接线的区别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UART：TX，RX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SPI：SCLK（时钟线），CS（片选引脚），MOSI（主机输出从机输入），MISO（主机输入从机输出）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IIC：SDA（数据线），SCL（时钟线）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设备数量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UART：一对一通信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IIC：多主机和多从机之间的通信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SPI：一主机多从机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传输速度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UART：115200，9600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IIC：标准模式（100kbps），快速模式（400kbps），高速模式（3.4Mbps）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工作模式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UART：全双工，半双工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IIC：半双工，具备应答机制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SPI：全双工，不具备应答机制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CAN通信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异步串行。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CAN总线的数据帧类型有哪些？各自特点是什么？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数据帧，遥控帧，错误帧，过载帧，间隔帧。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标准格式和拓展格式的区别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标准格式ID为11位，范围0x000-0x7FF。数据段长度最大八字节。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拓展格式ID为29位，范围0x00000000-0x1FFFFFFF。数据段长度最大64字节。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CAN通信的数据段包含多少位（）？标准帧多少位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标准帧数据段最多包含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8字节</w:t>
      </w:r>
      <w:r>
        <w:rPr>
          <w:rFonts w:ascii="Times New Roman" w:hAnsi="Times New Roman" w:eastAsia="宋体"/>
          <w:sz w:val="21"/>
          <w:szCs w:val="21"/>
        </w:rPr>
        <w:t xml:space="preserve">，拓展帧数据段最大可包含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64字节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CAN通信协议和UART，I2C、SPI通信协议的比较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UART：全双工，异步，点对点通信。适用于两个设备互相通信。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I2C：半双工，同步，一主多从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SPI：全双工，同步，一主多从（高速）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CAN：半双工，异步，多个主控互相通信。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CAN通信如何配置？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首先是先配置好波特率，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根据需求进行模式的选择，一般，测试用回环模式，多设备通信用正常模式。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然后是根据需要接收的报文进行过滤器的配置。根据想要的报文数量确定是列表模式还是屏蔽模式。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CAN总线的仲裁机制是如何工作的？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CAN总线采用非破坏性总线仲裁机制。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先判断优先级，ID越小，优先级越高。发送节点在发送数据时，通过线与机制，逐位比较ID。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当节点发送隐性位1，但是总线为显性0时，则自动退出仲裁并转为接收状态，不会破坏高优先级的消息传输。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CAN总线的仲裁机制（非破坏性仲裁）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多个节点同时发送数据时，通过标识符优先级竞争总线。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标识符ID越小。优先级越高。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节点在发送时同时监听总线，若发现更高优先级信号，则自动退出发送，等待总线空闲后重试。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CAN报文怎么发送的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8. CAN有用中断吗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对can的理解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多主通信</w:t>
      </w:r>
      <w:r>
        <w:rPr>
          <w:rFonts w:ascii="Times New Roman" w:hAnsi="Times New Roman" w:eastAsia="宋体"/>
          <w:sz w:val="21"/>
          <w:szCs w:val="21"/>
        </w:rPr>
        <w:t xml:space="preserve">：任何节点可主动发送数据。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非破坏性仲裁</w:t>
      </w:r>
      <w:r>
        <w:rPr>
          <w:rFonts w:ascii="Times New Roman" w:hAnsi="Times New Roman" w:eastAsia="宋体"/>
          <w:sz w:val="21"/>
          <w:szCs w:val="21"/>
        </w:rPr>
        <w:t xml:space="preserve">：ID 越小优先级越高，仲裁时不破坏报文。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差分信号</w:t>
      </w:r>
      <w:r>
        <w:rPr>
          <w:rFonts w:ascii="Times New Roman" w:hAnsi="Times New Roman" w:eastAsia="宋体"/>
          <w:sz w:val="21"/>
          <w:szCs w:val="21"/>
        </w:rPr>
        <w:t xml:space="preserve">：抗干扰能力强，适合工业环境。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错误检测与恢复</w:t>
      </w:r>
      <w:r>
        <w:rPr>
          <w:rFonts w:ascii="Times New Roman" w:hAnsi="Times New Roman" w:eastAsia="宋体"/>
          <w:sz w:val="21"/>
          <w:szCs w:val="21"/>
        </w:rPr>
        <w:t xml:space="preserve">：支持 CRC 校验、自动重传。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应用</w:t>
      </w:r>
      <w:r>
        <w:rPr>
          <w:rFonts w:ascii="Times New Roman" w:hAnsi="Times New Roman" w:eastAsia="宋体"/>
          <w:sz w:val="21"/>
          <w:szCs w:val="21"/>
        </w:rPr>
        <w:t xml:space="preserve">：汽车电子（如 ECU 通信）、工业自动化。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CAN通信的数据段包含多少位？标准帧多少位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can通信的话怎么用的，是调库吗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RS485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传输距离远，连接简单。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支持一对多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如果stm32要用RS485通信，则要使用SP3485芯片，将TTL电平进行转换。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RS232和RS485的区别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RS232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全双工</w:t>
      </w:r>
      <w:r>
        <w:rPr>
          <w:rFonts w:ascii="Times New Roman" w:hAnsi="Times New Roman" w:eastAsia="宋体"/>
          <w:sz w:val="21"/>
          <w:szCs w:val="21"/>
        </w:rPr>
        <w:t xml:space="preserve">通信。信号线：TX，RX，GND。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用于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点对点</w:t>
      </w:r>
      <w:r>
        <w:rPr>
          <w:rFonts w:ascii="Times New Roman" w:hAnsi="Times New Roman" w:eastAsia="宋体"/>
          <w:sz w:val="21"/>
          <w:szCs w:val="21"/>
        </w:rPr>
        <w:t xml:space="preserve">的通信。传输距离较短（15m左右）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2676027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RS485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半双工</w:t>
      </w:r>
      <w:r>
        <w:rPr>
          <w:rFonts w:ascii="Times New Roman" w:hAnsi="Times New Roman" w:eastAsia="宋体"/>
          <w:sz w:val="21"/>
          <w:szCs w:val="21"/>
        </w:rPr>
        <w:t xml:space="preserve">通信。只有两根线。采用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差分传输</w:t>
      </w:r>
      <w:r>
        <w:rPr>
          <w:rFonts w:ascii="Times New Roman" w:hAnsi="Times New Roman" w:eastAsia="宋体"/>
          <w:sz w:val="21"/>
          <w:szCs w:val="21"/>
        </w:rPr>
        <w:t xml:space="preserve">。RS485抗干扰能力比RS232强（使用了双绞线将两根信号线缠绕在一起），传输距离远（1.5Km）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可用于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一对多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多对多</w:t>
      </w:r>
      <w:r>
        <w:rPr>
          <w:rFonts w:ascii="Times New Roman" w:hAnsi="Times New Roman" w:eastAsia="宋体"/>
          <w:sz w:val="21"/>
          <w:szCs w:val="21"/>
        </w:rPr>
        <w:t xml:space="preserve">通信。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传输速率</w:t>
      </w:r>
      <w:r>
        <w:rPr>
          <w:rFonts w:ascii="Times New Roman" w:hAnsi="Times New Roman" w:eastAsia="宋体"/>
          <w:sz w:val="21"/>
          <w:szCs w:val="21"/>
        </w:rPr>
        <w:t xml:space="preserve">上，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RS485</w:t>
      </w:r>
      <w:r>
        <w:rPr>
          <w:rFonts w:ascii="Times New Roman" w:hAnsi="Times New Roman" w:eastAsia="宋体"/>
          <w:sz w:val="21"/>
          <w:szCs w:val="21"/>
        </w:rPr>
        <w:t xml:space="preserve">比RS232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快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4256374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UART和USART的区别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通信方式：</w:t>
      </w:r>
      <w:r>
        <w:rPr>
          <w:b/>
          <w:bCs/>
        </w:rPr>
        <w:t xml:space="preserve">仅支持异步通信</w:t>
      </w:r>
      <w:r>
        <w:rPr/>
        <w:t xml:space="preserve">，即发送端和接收端</w:t>
      </w:r>
      <w:r>
        <w:rPr>
          <w:b/>
          <w:bCs/>
        </w:rPr>
        <w:t xml:space="preserve">不使用统一</w:t>
      </w:r>
      <w:r>
        <w:rPr/>
        <w:t xml:space="preserve">的</w:t>
      </w:r>
      <w:r>
        <w:rPr>
          <w:b/>
          <w:bCs/>
        </w:rPr>
        <w:t xml:space="preserve">时钟信号</w:t>
      </w:r>
      <w:r>
        <w:rPr/>
        <w:t xml:space="preserve">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时钟信号：无时钟信号，数据帧通过预定义的波特率进行同步。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工作原理：发送端在开始位后发送数据，接收端在没有时钟的情况下依赖波特率进行解释数据。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应用场景:适用于</w:t>
      </w:r>
      <w:r>
        <w:rPr>
          <w:b/>
          <w:bCs/>
        </w:rPr>
        <w:t xml:space="preserve">点对点</w:t>
      </w:r>
      <w:r>
        <w:rPr/>
        <w:t xml:space="preserve">的</w:t>
      </w:r>
      <w:r>
        <w:rPr>
          <w:b/>
          <w:bCs/>
        </w:rPr>
        <w:t xml:space="preserve">低速</w:t>
      </w:r>
      <w:r>
        <w:rPr/>
        <w:t xml:space="preserve">数据通信。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USART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通信方式：支持</w:t>
      </w:r>
      <w:r>
        <w:rPr>
          <w:b/>
          <w:bCs/>
        </w:rPr>
        <w:t xml:space="preserve">同步和异步通信</w:t>
      </w:r>
      <w:r>
        <w:rPr/>
        <w:t xml:space="preserve">。异步模式依靠</w:t>
      </w:r>
      <w:r>
        <w:rPr>
          <w:b/>
          <w:bCs/>
        </w:rPr>
        <w:t xml:space="preserve">波特率</w:t>
      </w:r>
      <w:r>
        <w:rPr/>
        <w:t xml:space="preserve">同步。同步模式依靠发送端和接收端</w:t>
      </w:r>
      <w:r>
        <w:rPr>
          <w:b/>
          <w:bCs/>
        </w:rPr>
        <w:t xml:space="preserve">共享时钟信号</w:t>
      </w:r>
      <w:r>
        <w:rPr/>
        <w:t xml:space="preserve">，数据和时钟同步传输。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时钟信号：同步模式下使用时钟信号进行同步。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工作原理：异步模式与UART相同。同步模式下，发送和接收数据与时钟信号严格同步，提高通信的准确性和速度。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应用场景:适用于需要高速和高可靠性的串行通信，以及需要同步时钟的场合。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异步通信和同步通信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异步通信定义：数据的发送和接收是独立进行的，发送方和接收方不需要同时进行操作，发送方可以在发送完完整数据后继续执行其他任务，接收方是在数据到达后进行处理。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异步通信特点：非阻塞，无需等待响应，适合用于延迟较大的场景。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同步通信定义：发送方在发送数据后会等待接收方的响应，才能继续执行，发送方和接收方必须在相同的时间节点进行操作。如IIC中要发送对应的应答信号，ACK。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同步通信特点：阻塞，需要等待响应，适合用于延迟较小的场景。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什么是交叉编译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交叉编译指的是在一个平台上编译另一个平台的可执行程序。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在Ubuntu上使用交叉编译工具链将.c转化为可执行程序再烧录到ARM开发板上。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MCU相关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STM32的启动流程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从0x0处取值，赋值给栈顶指针SP。然后取0x4处的值，给PC指针，stm32会根据0x4的这个地址的值跳转到其所对应的地址去执行指令。根据BOOT的引脚，地址的跳转一般有三种情况，主闪存启动，系统存储器启动，SRAM启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主闪存启动也就是Flash memory启动。把0x0000 0000 映射成0x0800 0000。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具体的表现大概就是，上电后，执行一个复位中断，运行SystemInit初始化函数，执行__main函数，然后运行用户main()。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STM32的启动方式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一般而言，STM32有三种启动方式。可通过BOOT0，与BOOT1引脚来改变启动方式。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程序都是从0地址开始执行的，，到达0地址后，又会根据BOOT引脚的不同，映射到不同的位置执行程序。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主闪存</w:t>
      </w:r>
      <w:r>
        <w:rPr>
          <w:rFonts w:ascii="Times New Roman" w:hAnsi="Times New Roman" w:eastAsia="宋体"/>
          <w:sz w:val="21"/>
          <w:szCs w:val="21"/>
        </w:rPr>
        <w:t xml:space="preserve">启动，则会映射到Flash memory执行程序。通过0x0800 0000开始就是存放代码的位置。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系统存储器</w:t>
      </w:r>
      <w:r>
        <w:rPr>
          <w:rFonts w:ascii="Times New Roman" w:hAnsi="Times New Roman" w:eastAsia="宋体"/>
          <w:sz w:val="21"/>
          <w:szCs w:val="21"/>
        </w:rPr>
        <w:t xml:space="preserve">启动，则会映射到System memory执行程序。System memory存放着出厂自带的boot loader程序，是用于串口下载的引导程序。所以如果从系统存储器启动，其实是执行串口下载程序，boot loader会将下载的程序存放进Flash。下载完程序后，再设置会主闪存启动，这样复位后就可以正常启动程序了。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内置SRAM</w:t>
      </w:r>
      <w:r>
        <w:rPr>
          <w:rFonts w:ascii="Times New Roman" w:hAnsi="Times New Roman" w:eastAsia="宋体"/>
          <w:sz w:val="21"/>
          <w:szCs w:val="21"/>
        </w:rPr>
        <w:t xml:space="preserve">启动，则会映射到SRAM执行程序。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小结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一般我们默认主闪存启动，也就是利用ST-Link等下载器进行下载程序。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系统存储器模式则是用于串口下载，我们就可以省去买下载器的钱了(doge)。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SRAM启动模式用于调试程序。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什么是中断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暂停当前任务，去处理更加紧急的任务。当中断发生时，处理器会停止当前执行的代码，保持现场，并跳转到中断处理函数中去执行，当执行完成后又返回现场继续执行。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什么是看门狗定时器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概念的简单理解：看门狗定时器是一个硬件计计时器，要求系统在规定时间内定期对其进行复位（喂狗），如果没有喂狗，定时器溢出后会触发预定的响应，例如系统复位或重启。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作用：防止系统长时间卡死。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提高系统可靠性。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系统卡死时，恢复程序运行。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GPIO工作模式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共有八种模式：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输出分为推挽输出，开漏输出，复用推挽输出，复用开漏输出。复用功能：GPIO引脚用于外设功能，如UART，SPI，PWM等。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输入分为上拉输入，下拉输入，浮空输入，模拟输入。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推挽输出（最常用）：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对高低电平均有驱动能力，不用设置上拉电阻。可简单理解既可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输出高电平</w:t>
      </w:r>
      <w:r>
        <w:rPr>
          <w:rFonts w:ascii="Times New Roman" w:hAnsi="Times New Roman" w:eastAsia="宋体"/>
          <w:sz w:val="21"/>
          <w:szCs w:val="21"/>
        </w:rPr>
        <w:t xml:space="preserve">，也可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输出低电平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输出可1可0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开漏输出：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只对低电平有驱动能力，想要输出高电平必须设置上拉电阻。简单理解，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只能输出低电平</w:t>
      </w:r>
      <w:r>
        <w:rPr>
          <w:rFonts w:ascii="Times New Roman" w:hAnsi="Times New Roman" w:eastAsia="宋体"/>
          <w:sz w:val="21"/>
          <w:szCs w:val="21"/>
        </w:rPr>
        <w:t xml:space="preserve">，无法输出高电平。只能输出0。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上拉输入：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可读取引脚电平，内部外接上拉电阻，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悬空时默认高电平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下拉输入：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可读取引脚电平，内部外接下拉电阻，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悬空时默认低电平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浮空输入：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可读取引脚电平，若引脚悬空，电平为不确定状态。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模拟输入：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GPIO无效，引脚直接接入内部ADC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什么是DMA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DMA是一种无需cpu参与就可以让外设和系统之间的内存进行双向的数据传递。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DMA：直接内存存取器。可以减轻CPU的负担，提高系统的运行效率。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bootloader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如何设置app程序的中断向量偏移表？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通过设置中断向量表偏移寄存器SCB，设置中断向量表的偏移量。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如何跳转到app的主函数？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先获取app程序的复位向量地址，然后通过汇编指令设置栈顶指针MSP，之后执行跳转。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中断优先级怎么分配？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中断优先级分为抢占优先级和响应优先级。抢占优先级高的中断可以打断抢占优先级低的中断，而响应优先级则是多个相同抢占优先级中断发生时起作用，响应等级越高，越先响应。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实际项目中通常利用NVIC控制器设置相关的中断的抢占和响应优先级。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芯片如何选型？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常见思路：IO口的数量；预估代码量大小（是否涉及复杂的算法和协议），选择需要的flash大小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MQTT的通信过程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创建客户端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指定IP地址和端口号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进行连接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发布主题或者订阅主题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数据传输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断开连接</w:t>
      </w:r>
      <w:r>
        <w:rPr/>
        <w:t xml:space="preserve"> 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C语言相关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一个.c文件转化为可执行程序的过程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预处理。将头文件宏定义展开，生成没有注释的源代码。.i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编译。将预处理得到的源代码转换成汇编代码。.s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汇编。将汇编的代码转换为机器码生成的对应目标文件。.o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链接。将所有.o文件链接成一个可执行程序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环形缓冲区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 环形缓冲区经常被用于串口通信，socket，使用环形缓冲区可以将数据保存下来，使用R，W指针来进行数据的操作。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&lt;stdbool.h&gt;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#define BUFFER_SIZE 10  // 定义缓冲区大小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typedef struct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buffer[BUFFER_SIZE];  // 缓冲区数组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head;                  // 缓冲区头部索引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tail;                  // 缓冲区尾部索引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 RingBuffer;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初始化环形缓冲区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initBuffer(RingBuffer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rb-&gt;head =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rb-&gt;tail =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memset(rb-&gt;buffer, 0, BUFFER_SIZE);  // 清空缓冲区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检查环形缓冲区是否为空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isEmpty(RingBuffer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rb-&gt;head == rb-&gt;tail;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检查环形缓冲区是否已满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isFull(RingBuffer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(rb-&gt;tail + 1) % BUFFER_SIZE == rb-&gt;head;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向环形缓冲区写入数据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writeBuffer(RingBuffer *rb, char data)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(isFull(rb))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 false;  // 缓冲区满，无法写入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rb-&gt;buffer[rb-&gt;tail] = data;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rb-&gt;tail = (rb-&gt;tail + 1) % BUFFER_SIZE;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true;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从环形缓冲区读取数据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readBuffer(RingBuffer *rb, char *data)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(isEmpty(rb))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 false;  // 缓冲区空，无法读取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*data = rb-&gt;buffer[rb-&gt;head];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rb-&gt;head = (rb-&gt;head + 1) % BUFFER_SIZE;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true;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RingBuffer rb;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initBuffer(&amp;rb);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写入数据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dataToWrite = 'A';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writeBuffer(&amp;rb, dataToWrite);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printf("写入: %c\n", dataToWrite);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读取数据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dataRead;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(readBuffer(&amp;rb, &amp;dataRead))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printf("读取: %c\n", dataRead);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printf("缓冲区为空，无法读取\n");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什么是FIFO（环形缓冲区）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可以使用软件实现，一个环形缓冲区。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使用场景：串口通信，数据采集，DMA，音频处理。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先进先出，使用FIFO可以减轻CPU的负担。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大小端的概念和判断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概念：指的是多字节的数据再内存中的存储顺序方式，在不同的计算机中会使用不同的字节顺序表示数据。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大端存储：高字节在低地址，低字节在高地址。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小端存储：高字节在高地址，低字节在低地址。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全局变量和静态变量的存储位置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静态区一般包含data段，bss段以及常量区。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已初始化的全局变量和静态变量（包括静态局部和静态全局）都在data段。未初始化的全局变量和静态变量都在bss段。常量区用于存储常量数据。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br/>
      </w: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 内存映射的原理：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将一块内存空间映射到不同的进程空间中</w:t>
      </w:r>
      <w:r>
        <w:rPr/>
        <w:t xml:space="preserve"> 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数组和链表的区别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数组内存连续，链表内存不连续。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数组访问速度比链表快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链表增删操作比数组快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指针和数组</w:t>
      </w:r>
    </w:p>
    <w:p>
      <w:pPr>
        <w:numPr>
          <w:ilvl w:val="0"/>
          <w:numId w:val="8"/>
        </w:numPr>
        <w:spacing w:after="40"/>
        <w:ind w:left="420"/>
      </w:pPr>
      <w:r>
        <w:rPr/>
        <w:t xml:space="preserve">数组是一块连续的内存空间，大小在编译时确定，利用下标访问元素。</w:t>
      </w:r>
    </w:p>
    <w:p>
      <w:pPr>
        <w:numPr>
          <w:ilvl w:val="0"/>
          <w:numId w:val="8"/>
        </w:numPr>
        <w:spacing w:after="40"/>
        <w:ind w:left="420"/>
      </w:pPr>
      <w:r>
        <w:rPr/>
        <w:t xml:space="preserve">而指针是一个变量，存的是地址值，大小固定，可以指定不同类型的数据，通过解引用操作访问内存中的数据。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指针函数和函数指针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指针函数是函数。一个返回值为指针的函数。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函数指针是指针，定义为指向函数的指针。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区别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指针函数</w:t>
      </w:r>
      <w:r>
        <w:rPr>
          <w:rFonts w:ascii="Times New Roman" w:hAnsi="Times New Roman" w:eastAsia="宋体"/>
          <w:sz w:val="21"/>
          <w:szCs w:val="21"/>
        </w:rPr>
        <w:t xml:space="preserve">是函数，它返回一个指针。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函数指针</w:t>
      </w:r>
      <w:r>
        <w:rPr>
          <w:rFonts w:ascii="Times New Roman" w:hAnsi="Times New Roman" w:eastAsia="宋体"/>
          <w:sz w:val="21"/>
          <w:szCs w:val="21"/>
        </w:rPr>
        <w:t xml:space="preserve">是指针，它指向一个函数。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示例代码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&lt;stdlib.h&gt;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定义一个指针函数，返回一个指向整数的指针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int* pointerFunction(int num)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分配内存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int* p = (int*)malloc(sizeof(int)); // 动态分配内存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 != NULL) { // 检查内存分配是否成功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*p = num; // 将num的值存储在分配的内存中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p; // 返回指向这块内存的指针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定义一个函数，用于释放内存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freeMemory(int** ptr)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(*ptr != NULL) { // 检查指针是否指向有效的内存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free(*ptr); // 释放指针指向的内存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*ptr = NULL; // 将指针设置为NULL，防止野指针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int* ptr = NULL; // 初始化指针为NULL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调用指针函数，并接收返回的指针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 = pointerFunction(100);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(ptr != NULL)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printf("Value: %d\n", *ptr); // 输出指针指向的值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定义一个函数指针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void (*funcPtr)(int**);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funcPtr = freeMemory; // 将函数的地址赋给函数指针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通过函数指针调用函数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funcPtr(&amp;ptr); // 传递ptr的地址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检查内存是否已释放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(ptr == NULL)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printf("Memory has been freed.\n");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指针的大小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指针的大小和编译器的位数有关。在32bit位系统下指针的大小是4个字节（32bit = 4byte），64bit位系统下指针的大小则是8个字节（64bit = 8byte）。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指针的大小是固定的，和指针的类型没有关系。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野指针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野指针定义：指向不可用内存的指针。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为什么会产生野指针？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1.当指针被创建时，没有给指针赋值。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2.当指针被free或delete后，没有把指针赋值为NULL，这个时候指针也为野指针。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3.当指针越界的时候也算野指针。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数组和链表的区别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数组的地址空间是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连续的</w:t>
      </w:r>
      <w:r>
        <w:rPr>
          <w:rFonts w:ascii="Times New Roman" w:hAnsi="Times New Roman" w:eastAsia="宋体"/>
          <w:sz w:val="21"/>
          <w:szCs w:val="21"/>
        </w:rPr>
        <w:t xml:space="preserve">，而链表的地址空间是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不连续的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数组的访问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速度比较快</w:t>
      </w:r>
      <w:r>
        <w:rPr>
          <w:rFonts w:ascii="Times New Roman" w:hAnsi="Times New Roman" w:eastAsia="宋体"/>
          <w:sz w:val="21"/>
          <w:szCs w:val="21"/>
        </w:rPr>
        <w:t xml:space="preserve">。数组直接通过下表访问，链表则需要遍历。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链表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增删改查</w:t>
      </w:r>
      <w:r>
        <w:rPr>
          <w:rFonts w:ascii="Times New Roman" w:hAnsi="Times New Roman" w:eastAsia="宋体"/>
          <w:sz w:val="21"/>
          <w:szCs w:val="21"/>
        </w:rPr>
        <w:t xml:space="preserve">的速度比数组快。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宏函数注意点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因为宏定义是直接替换，并不会判断运算符之间的执行顺序，变量之间建议加括号。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//宏函数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#define MIN(a, b) (a)&lt;=(b)? (a) : (b)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#include&lt; &gt;和#include" "的区别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使用#include&lt; &gt;，系统会从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标准库路径</w:t>
      </w:r>
      <w:r>
        <w:rPr>
          <w:rFonts w:ascii="Times New Roman" w:hAnsi="Times New Roman" w:eastAsia="宋体"/>
          <w:sz w:val="21"/>
          <w:szCs w:val="21"/>
        </w:rPr>
        <w:t xml:space="preserve">中去搜索，对于搜索标准库中的文件速度会比较快。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使用#include" "，系统会从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用户工作路径</w:t>
      </w:r>
      <w:r>
        <w:rPr>
          <w:rFonts w:ascii="Times New Roman" w:hAnsi="Times New Roman" w:eastAsia="宋体"/>
          <w:sz w:val="21"/>
          <w:szCs w:val="21"/>
        </w:rPr>
        <w:t xml:space="preserve">中搜索，对于自己定义的文件速度会比较快。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全局变量和局部变量的区别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作用域</w:t>
      </w:r>
      <w:r>
        <w:rPr>
          <w:rFonts w:ascii="Times New Roman" w:hAnsi="Times New Roman" w:eastAsia="宋体"/>
          <w:sz w:val="21"/>
          <w:szCs w:val="21"/>
        </w:rPr>
        <w:t xml:space="preserve">。全局变量的作用域是程序块，局部变量的作用域是当前函数内部。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生命周期</w:t>
      </w:r>
      <w:r>
        <w:rPr>
          <w:rFonts w:ascii="Times New Roman" w:hAnsi="Times New Roman" w:eastAsia="宋体"/>
          <w:sz w:val="21"/>
          <w:szCs w:val="21"/>
        </w:rPr>
        <w:t xml:space="preserve">。全局变量的生命周期是整个程序。 局部变量的生命周期是当前函数。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存储方式</w:t>
      </w:r>
      <w:r>
        <w:rPr>
          <w:rFonts w:ascii="Times New Roman" w:hAnsi="Times New Roman" w:eastAsia="宋体"/>
          <w:sz w:val="21"/>
          <w:szCs w:val="21"/>
        </w:rPr>
        <w:t xml:space="preserve">。局部变量是存储在栈里面的，全局变量是存储在全局数据区中的。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使用方式不同</w:t>
      </w:r>
      <w:r>
        <w:rPr>
          <w:rFonts w:ascii="Times New Roman" w:hAnsi="Times New Roman" w:eastAsia="宋体"/>
          <w:sz w:val="21"/>
          <w:szCs w:val="21"/>
        </w:rPr>
        <w:t xml:space="preserve">，全局变量在程序的各个部分都可以使用到、局部变量只能在函数的内部去使用。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如何防止重复引用头文件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使用预处理指令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#ifndefHEADER_LFILE_NAME_H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#defineHEADER_FILE_NAME_H||头文件内容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#endif//HEADER_FILE_NAME_H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使用#pragmaonce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#define和typedef的区别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1.#define是一个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预处理指令</w:t>
      </w:r>
      <w:r>
        <w:rPr>
          <w:rFonts w:ascii="Times New Roman" w:hAnsi="Times New Roman" w:eastAsia="宋体"/>
          <w:sz w:val="21"/>
          <w:szCs w:val="21"/>
        </w:rPr>
        <w:t xml:space="preserve">，typedef是一个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关键字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2.#define不会做正确性检查，直接进行替换。typedef会做正确性检查。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3.define没有作用域的限制，typedef是有作用域的限制。</w:t>
      </w:r>
    </w:p>
    <w:p>
      <w:pPr>
        <w:ind w:firstLine="420"/>
      </w:pP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#define</w:t>
      </w:r>
      <w:r>
        <w:rPr>
          <w:rFonts w:ascii="Times New Roman" w:hAnsi="Times New Roman" w:eastAsia="宋体"/>
          <w:sz w:val="21"/>
          <w:szCs w:val="21"/>
        </w:rPr>
        <w:t xml:space="preserve"> 定义的宏没有作用域限制，它们在整个源文件中都是可见的</w:t>
      </w: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。</w:t>
      </w:r>
    </w:p>
    <w:p>
      <w:pPr>
        <w:ind w:firstLine="420"/>
      </w:pP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typedef</w:t>
      </w:r>
      <w:r>
        <w:rPr>
          <w:rFonts w:ascii="Times New Roman" w:hAnsi="Times New Roman" w:eastAsia="宋体"/>
          <w:sz w:val="21"/>
          <w:szCs w:val="21"/>
        </w:rPr>
        <w:t xml:space="preserve"> 定义的类型别名遵循C语言的作用域规则。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4.#define通常用于定义常量和宏，typedef则用于定义类型别名。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define和const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define是预处理指令，在预处理阶段执行。常用于定义常量和宏，条件编译，宏函数。define只进行文本替换，没有类型检查。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const是c和c++关键字，用于创建具有常量值的变量，本质是只读变量。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有时在函数的形参中，如果我们不希望后续传入的参数被人修改，可以使用对函数的形参使用const修饰。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static关键字作用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限定作用域</w:t>
      </w:r>
      <w:r>
        <w:rPr/>
        <w:t xml:space="preserve">，定义的静态函数或局部变量只能在</w:t>
      </w:r>
      <w:r>
        <w:rPr>
          <w:b/>
          <w:bCs/>
        </w:rPr>
        <w:t xml:space="preserve">当前文件中使用</w:t>
      </w:r>
      <w:r>
        <w:rPr/>
        <w:t xml:space="preserve">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修饰变量时，变量存储在静态存储区，不随着函数的调用结束或块的结束而销毁，存在于程序的整个生命周期。即生命周期变长。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在函数体中使用static去定义变量那么这个变量</w:t>
      </w:r>
      <w:r>
        <w:rPr>
          <w:b/>
          <w:bCs/>
        </w:rPr>
        <w:t xml:space="preserve">只会被初始化一次</w:t>
      </w:r>
      <w:r>
        <w:rPr/>
        <w:t xml:space="preserve">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在函数内部定义的静态变量无法被其他函数使用。</w:t>
      </w:r>
      <w:r>
        <w:rPr/>
        <w:t xml:space="preserve"> 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修饰函数中的局部变量时，会延长其生命周期至程序结束，且变量只初始化一次。常用于状态机编程、计数器等场景，这可以避免定义过多的局部变量。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修饰函数时，让函数的作用域仅限当前文件，外部文件无法调用。常用于隐藏模块的内部实现，防止外部调用，增加封装性。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修饰全局变量时，限制变量的作用域仅限当前文件，外部文件无法使用该变量，常用于避免全局变量的命名冲突或不必要的修改，增加模块的独立性。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小结：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限定作用域，加长生命周期，只初始化一次，无法被其他函数调用。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volatile关键字作用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指示编译器</w:t>
      </w:r>
      <w:r>
        <w:rPr>
          <w:b/>
          <w:bCs/>
        </w:rPr>
        <w:t xml:space="preserve">不要</w:t>
      </w:r>
      <w:r>
        <w:rPr/>
        <w:t xml:space="preserve">对其所修饰的</w:t>
      </w:r>
      <w:r>
        <w:rPr>
          <w:b/>
          <w:bCs/>
        </w:rPr>
        <w:t xml:space="preserve">变量</w:t>
      </w:r>
      <w:r>
        <w:rPr/>
        <w:t xml:space="preserve">进行</w:t>
      </w:r>
      <w:r>
        <w:rPr>
          <w:b/>
          <w:bCs/>
        </w:rPr>
        <w:t xml:space="preserve">优化</w:t>
      </w:r>
      <w:r>
        <w:rPr/>
        <w:t xml:space="preserve">，确保每次</w:t>
      </w:r>
      <w:r>
        <w:rPr>
          <w:b/>
          <w:bCs/>
        </w:rPr>
        <w:t xml:space="preserve">访问</w:t>
      </w:r>
      <w:r>
        <w:rPr/>
        <w:t xml:space="preserve">这个</w:t>
      </w:r>
      <w:r>
        <w:rPr>
          <w:b/>
          <w:bCs/>
        </w:rPr>
        <w:t xml:space="preserve">变量</w:t>
      </w:r>
      <w:r>
        <w:rPr/>
        <w:t xml:space="preserve">的时候</w:t>
      </w:r>
      <w:r>
        <w:rPr>
          <w:b/>
          <w:bCs/>
        </w:rPr>
        <w:t xml:space="preserve">都要访问主存</w:t>
      </w:r>
      <w:r>
        <w:rPr/>
        <w:t xml:space="preserve">来</w:t>
      </w:r>
      <w:r>
        <w:rPr>
          <w:b/>
          <w:bCs/>
        </w:rPr>
        <w:t xml:space="preserve">获取最新的值</w:t>
      </w:r>
      <w:r>
        <w:rPr/>
        <w:t xml:space="preserve">，而</w:t>
      </w:r>
      <w:r>
        <w:rPr>
          <w:b/>
          <w:bCs/>
        </w:rPr>
        <w:t xml:space="preserve">不是</w:t>
      </w:r>
      <w:r>
        <w:rPr/>
        <w:t xml:space="preserve">从</w:t>
      </w:r>
      <w:r>
        <w:rPr>
          <w:b/>
          <w:bCs/>
        </w:rPr>
        <w:t xml:space="preserve">寄存器</w:t>
      </w:r>
      <w:r>
        <w:rPr/>
        <w:t xml:space="preserve">或者</w:t>
      </w:r>
      <w:r>
        <w:rPr>
          <w:b/>
          <w:bCs/>
        </w:rPr>
        <w:t xml:space="preserve">缓存</w:t>
      </w:r>
      <w:r>
        <w:rPr/>
        <w:t xml:space="preserve">中读。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由于CPU可能乱序执行的原因，volatile只保证所修饰变量的可见性，而不能保证原子性。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具体的使用场景包括：多线程操作同一变量；读写硬件寄存器;中断服务程序中变量的赋值操作。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extern 关键字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告诉编译器这个函数实现或者变量的定义在别的文件实现。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可以实现跨文件使用全局变量和函数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内存泄漏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 内存泄漏指的是程序运行的时候，动态分配的空间没有被回收或者是释放，导致这个内存空间还占据着系统的资源。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内存对齐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内存对齐是指在内存中分配变量或数据结构时，按照某个数（通常是2、4、8等）的倍数进行对齐。这样做可以提高内存访问的效率，因为现代的CPU访问对齐的内存地址比访问非对齐的内存地址要快。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代码示例1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定义一个结构体，用于演示内存对齐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struct MyStruct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a;        // 占用1字节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double b;      // 占用8字节（大多数平台上double占用8字节）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定义一个结构体变量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struct MyStruct s;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打印结构体变量的起始地址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s: %p\n", (void*)&amp;s);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打印结构体变量中成员a和b的地址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s.a: %p\n", (void*)&amp;s.a);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s.b: %p\n", (void*)&amp;s.b);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计算结构体的大小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printf("Size of MyStruct: %zu bytes\n", sizeof(struct MyStruct));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输出结果：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最后得到的字节数为16字节。尽管char只占一个字节，但是在同一结构体中，double占了8字节，因此为了内存对齐，char在存储时也会占据8字节。所以结构体的最终的大小为16字节。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代码示例2</w:t>
      </w:r>
    </w:p>
    <w:p>
      <w:pPr>
        <w:spacing w:before="60" w:after="60"/>
        <w:jc w:val="center"/>
      </w:pPr>
      <w:r>
        <w:drawing>
          <wp:inline distT="0" distB="0" distL="0" distR="0">
            <wp:extent cx="2133600" cy="15811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所占字节16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代码示例3</w:t>
      </w:r>
    </w:p>
    <w:p>
      <w:pPr>
        <w:spacing w:before="60" w:after="60"/>
        <w:jc w:val="center"/>
      </w:pPr>
      <w:r>
        <w:drawing>
          <wp:inline distT="0" distB="0" distL="0" distR="0">
            <wp:extent cx="2133600" cy="155257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所占字节24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结构体内变量的排序也会对内存对齐的结果产生影响。从上往下，如果小的两个数据类型在前且不大于大的数据类型，则放在同一内存块中，如示例2。如果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大的数据类型</w:t>
      </w:r>
      <w:r>
        <w:rPr>
          <w:rFonts w:ascii="Times New Roman" w:hAnsi="Times New Roman" w:eastAsia="宋体"/>
          <w:sz w:val="21"/>
          <w:szCs w:val="21"/>
        </w:rPr>
        <w:t xml:space="preserve">排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中间</w:t>
      </w:r>
      <w:r>
        <w:rPr>
          <w:rFonts w:ascii="Times New Roman" w:hAnsi="Times New Roman" w:eastAsia="宋体"/>
          <w:sz w:val="21"/>
          <w:szCs w:val="21"/>
        </w:rPr>
        <w:t xml:space="preserve">，则每个数据都按最大的内存块对齐，如果示例3.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typedef与define区别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类型信息：typedef用于起别名（别名保留了原始类型的所有信息，包括类型的大小和其他属性），但不会创建新的类型;define可以用于创建常量、宏和简单的字符串替换。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类型安全：typedef提供了类型安全，编译器可以对其进行类型检查；define 是简单的文本替换，可能导致不容易察觉的错误。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使用方法：typedef使用方式更加广泛，可以与结构体、数组、指针、权举等等结合使用。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sizeof与strlen区别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属性：sizeof是C语言的运算符，结果在编译阶段就可以确定;strlen是C语言的库函数，需要在运行时才能计算出结果。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作用：sizeof 用于获取数据类型或变量占用的内存大小（以字节为单位）；strlen用于计算字符串的长度（不包括结尾的空字符10'）。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参数：sizeof的参数可以是数据的类型，也可以是变量；而strlen只能以结尾为’\0'的字符串作参数。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回调函数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回调函数概念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回调函数就是在某个事件或条件触发时由别的函数调用的函数。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回调函数特点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作为参数传递。回调函数本质是一个函数指针或函数引用，可以传递给其他函数。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延迟执行。回调函数通常不会立即执行，而是在某个事件，条件或者另一函数调用的特定时刻执行。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灵活性。通过回调函数，程序可以在不同的上下文中执行不同的操作，增加代码的灵活性和复用性。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回调函数的常见应用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异步编程。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事件驱动编程。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库函数或系统调用。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内联函数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1.内联函数是一种特殊的函数声明方式，通过在函数前面加上inline关键字，来指示编译器在调用这个函数时将他展开，而不是直接进行调用。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2.减小函数调用的开销。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3.可以提高执行效率。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4.允许编译器进行优化来提示性能。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memcpy和strcpy的区别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1.memcpy用于复制任意类型的内存数据，比如结构体，字符串，数组，它是按照字节数来进行复制。使用memcpy需要手动指定需要复制的字节数。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2.strcpy专门用于复制以\0结尾的C语言字符串，遇到\0的结束复制。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src[] = "Hello, World!"; // 定义源字符串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dest[20];               // 定义目标字符串数组，足够大以存储复制的内容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strcpy 复制字符串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strcpy(dest, src); // 复制 src 到 dest，包括终止字符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printf("After strcpy: %s\n", dest); // 输出复制后的字符串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清空 dest 以便再次使用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memset(dest, 0, sizeof(dest));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memcpy 复制字符串，不包括终止字符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memcpy(dest, src, strlen(src)); // 复制 src 到 dest，不包括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dest[strlen(src)] = '\0';       // 手动添加终止字符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printf("After memcpy: %s\n", dest); // 输出复制后的字符串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sizeof 和 strlen的区别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sizeof是C语言中的运算符，关键字。用于计算数据类型/变量所占的字节数。在程序的编译期执行。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strlen是一个函数。用于计算字符串的长度。在程序的运行时执行。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细节：如果同时将sizeof 和strlen用于计算字符串大小，sizeof算出的结果会比strlen算出的结果多1。原因：sizeof会将字符串中的终止字符'/0'也计算进去，而strlen只计算到‘/0’之前（不包含‘/0’）.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str[] = "Hello,World!"; // 定义一个字符串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sizeof 获取整个字符数组的大小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size = sizeof(str); // 获取 str 占用的总字节数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printf("Size of str: %d bytes\n", size); // 输出 str 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strlen 获取字符串的实际长度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length = strlen(str); // 获取 str 的实际字符数，不包括终止字符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printf("Length of str: %d characters\n", length); // 输出 str 的长度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输出结果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Size of str: 13 bytes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Length of str: 12 characters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C语言内存分配的方式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1.静态存储区分配：例如全局变量，静态变量。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2.栈上分配。局部变量。例如函数中定义的局部变量。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3.堆上分配。malloc，new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程序分为几个段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总共是堆栈+三个段。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1.代码段（.text段）：用于存储程序的可执行指令，一般是只读的，防止被修改。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2.数据段（.data段）：存储已经初始化的全局变量和静态变量。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3.BSS段（.bss段）：存储没有初始化的全局变量和静态变量。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4.堆（heap）：malloc和free进行管理。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5.栈（stack）：存储局部变量，栈的申请和释放由操作系统自行决定。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数组指针和指针数组的区别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简单理解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数组指针是指针。指的是指向数组的指针。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指针数组是数组。里面的每一个元素都是指针。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数组指针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定义</w:t>
      </w:r>
      <w:r>
        <w:rPr/>
        <w:t xml:space="preserve">：数组指针是一个指向数组的指针，它指向整个数组的首地址。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特点</w:t>
      </w:r>
      <w:r>
        <w:rPr/>
        <w:t xml:space="preserve">：它是一个指针，存储的是数组首元素的地址。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声明方式</w:t>
      </w:r>
      <w:r>
        <w:rPr/>
        <w:t xml:space="preserve">：使用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 (*)[N]</w:t>
      </w:r>
      <w:r>
        <w:rPr/>
        <w:t xml:space="preserve"> 来声明，其中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</w:t>
      </w:r>
      <w:r>
        <w:rPr/>
        <w:t xml:space="preserve"> 是数组元素的类型，</w:t>
      </w:r>
      <w:r>
        <w:rPr>
          <w:rFonts w:ascii="Consolas" w:hAnsi="Consolas" w:eastAsia="宋体"/>
          <w:color w:val="C7254E"/>
          <w:shd w:val="clear" w:color="auto" w:fill="F7F7F9"/>
        </w:rPr>
        <w:t xml:space="preserve">N</w:t>
      </w:r>
      <w:r>
        <w:rPr/>
        <w:t xml:space="preserve"> 是数组的大小。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指针数组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定义</w:t>
      </w:r>
      <w:r>
        <w:rPr/>
        <w:t xml:space="preserve">：指针数组是一个数组，其中的每个元素都是指针。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特点</w:t>
      </w:r>
      <w:r>
        <w:rPr/>
        <w:t xml:space="preserve">：它是一个数组，每个元素都存储一个指针。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声明方式</w:t>
      </w:r>
      <w:r>
        <w:rPr/>
        <w:t xml:space="preserve">：使用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 *数组名[N]</w:t>
      </w:r>
      <w:r>
        <w:rPr/>
        <w:t xml:space="preserve"> 来声明，其中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</w:t>
      </w:r>
      <w:r>
        <w:rPr/>
        <w:t xml:space="preserve"> 是指针指向的类型，</w:t>
      </w:r>
      <w:r>
        <w:rPr>
          <w:rFonts w:ascii="Consolas" w:hAnsi="Consolas" w:eastAsia="宋体"/>
          <w:color w:val="C7254E"/>
          <w:shd w:val="clear" w:color="auto" w:fill="F7F7F9"/>
        </w:rPr>
        <w:t xml:space="preserve">N</w:t>
      </w:r>
      <w:r>
        <w:rPr/>
        <w:t xml:space="preserve"> 是数组的大小。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区别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内存表示</w:t>
      </w:r>
      <w:r>
        <w:rPr/>
        <w:t xml:space="preserve">：数组指针是一个单一的指针，它指向一个数组；指针数组是一个数组，包含多个指针。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使用场景</w:t>
      </w:r>
      <w:r>
        <w:rPr/>
        <w:t xml:space="preserve">：数组指针通常用于函数参数，以传递整个数组；指针数组用于存储多个指针，每个指针可以指向不同的数据。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内存分配</w:t>
      </w:r>
      <w:r>
        <w:rPr/>
        <w:t xml:space="preserve">：数组指针通常在函数内部使用，指向已经存在的数组；指针数组需要单独分配内存。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arr[5] = {10, 20, 30, 40, 50};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定义一个数组指针，指向整个数组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(*arrayPtr)[5] = &amp;arr; // 指向包含5个整数的数组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定义一个指针数组，包含5个指向整数的指针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*ptrArray[5];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初始化指针数组，每个元素指向数组的一个元素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ptrArray[0] = &amp;arr[0];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ptrArray[1] = &amp;arr[1];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ptrArray[2] = &amp;arr[2];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ptrArray[3] = &amp;arr[3];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ptrArray[4] = &amp;arr[4];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使用数组指针访问数组元素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printf("Using array pointer: %d\n", (*arrayPtr)[2]); // 输出30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使用指针数组访问数组元素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printf("Using pointer array: %d\n", ptrArray[2]); // 输出30的地址，需要解引用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数组名和指针的区别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1.数组名就是数组首元素的地址，也可以看作一个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指针常量</w:t>
      </w:r>
      <w:r>
        <w:rPr>
          <w:rFonts w:ascii="Times New Roman" w:hAnsi="Times New Roman" w:eastAsia="宋体"/>
          <w:sz w:val="21"/>
          <w:szCs w:val="21"/>
        </w:rPr>
        <w:t xml:space="preserve">，这个指针是不能修改指向的。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2.指针访问数组的时候需要解引用，是间接访问。使用数组名访问数组是直接访问。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3.使用sizeof对指针和数组的大小计算是不同的。指针的大小和编译器的位数有关，使用sizeof计算数组名是整个数组的大小。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常量指针和指针常量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常量指针是指针，意为一个指向常量的指针。这个指针无法修改所指向的数据，但是可以改变指向。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通俗理解：常量指针是指针，指向（无法修改的）常量，但是可以改变指向。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指针常量是常量，意为指针是一个常量，指针指向是固定的，但是可以修改地址中的值。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指针常量的地址是固定，是一个常量，无法修改。但可改变地址中的值。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通俗理解：指针常量是一个指针类型的常量，无法改变指向，但是修改地址中的值。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int* p;//const 修饰的是int，这是一个指向常量的指针，指针指向的值不能改变，但是指向可以改变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int* const p;//const 修饰的是*p，这是一个指针常量，指针的指向不能改变，指向的值可以改变 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如何避免数组/指针越界？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合理应用取余操作，进行边界判断。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i++ % Size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堆和栈的区别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1.创建方式不同。栈是系统自动创建（主要用于保持局部变量），当函数执行完成时，栈被自动销毁。堆是程序员手动进行创建和释放的，由malloc进行创建，free进行释放。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2.空间大小不同。栈的空间是比较小的，而堆的空间比较大。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3.访问速度，栈的访问速度比堆快。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4.栈使用完后会自动销毁，而堆需要程序员手动进行销毁或释放。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队列和栈的区别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1.访问方式不同。栈是先进后出，队列是先进先出。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2.栈只能在栈顶进行操作，队列：在队尾进行插入，在队首删除。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3.应用场景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栈：函数调用，表达式求值。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队列：任务调度，广度优先搜索。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结构体和联合体的区别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struct结构体：不同的成员放在不同的地址中。结构体大小 = 所有成员大小之和（字节对齐）。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union联合体：所有成员共享一块地址。共用体大小 = 成员中占内存最大的成员的大小。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状态机编程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通过定义一系列的状态和触发状态切换的事件来管理复杂行为。最常见的应用场景比如：用户界面的切换（输入完数据后又进入下一个界面）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以下是为自动售货机为案例，使用状态机编程。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定义状态枚举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typedef enum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WAIT_FOR_MONEY, // 等待投币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SELECT_PRODUCT,  // 选择商品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WAIT_FOR_CHANGE  // 等待找零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 State;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商品价格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 PRICE_WATER = 1; // 水的价格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 PRICE_SNACK = 2; // 零食的价格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函数声明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insertMoney(State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selectProduct(State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dispenseProduct(State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State state = WAIT_FOR_MONEY; // 初始化状态为等待投币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moneyInserted = 0;        // 已插入的金额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productSelected = 0;       // 选择的商品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change = 0;               // 找零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printf("欢迎使用自动售货机\n");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while (1)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switch (state)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WAIT_FOR_MONEY: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insertMoney(&amp;state);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SELECT_PRODUCT: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selectProduct(&amp;state);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WAIT_FOR_CHANGE: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dispenseProduct(&amp;state);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default: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printf("未知状态。\n");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return 0; // 退出程序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用户投币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insertMoney(State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printf("请投币（输入金额）：");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scanf("%d", &amp;money);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moneyInserted += 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(moneyInserted &gt;= 3) { // 假设最低消费3元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*state = SELECT_PRODUCT; // 进入选择商品状态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printf("请按1选择水，按2选择零食：");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printf("请继续投币。\n");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用户选择商品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selectProduct(State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choice;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scanf("%d", &amp;choice);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(choice == 1 &amp;&amp; moneyInserted &gt;= PRICE_WATER)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productSelected = 1; // 用户选择了水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if (choice == 2 &amp;&amp; moneyInserted &gt;= PRICE_SNACK)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productSelected = 2; // 用户选择了零食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printf("余额不足，请继续投币。\n");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*state = WAIT_FOR_MONEY;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*state = WAIT_FOR_CHANGE; // 进入等待找零状态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找零并分发商品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dispenseProduct(State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(productSelected == 1)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printf("分发水。\n");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change = moneyInserted - PRICE_WATER;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if (productSelected == 2)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printf("分发零食。\n");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change = moneyInserted - PRICE_SNACK;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printf("找零：%d元\n", change);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*state = WAIT_FOR_MONEY; // 重置为等待投币状态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C++相关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 FreeRTOS相关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如何移植FreeRTOS？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首先下载源码，裁剪源码，把不需要的文件删去。添加FreeRTOS源码到工程中，然后配置FreeRTOSConfig.h，添加几个必备的宏定义。同时把裸机自带的SVC、PendSV、SysTick屏蔽掉。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重新配置SysTick中断作为FreeRTOS的时钟源。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FreeRTOS中的调度算法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FreeRTOS中任务的状态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1.就绪态：当任务被创建时就会进入到就绪态。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2.运行态：当任务的代码正在被执行时就是运行态。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3.阻塞态：当任务在等待信号量或者是互斥量等待的时候就会进入阻塞态。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4.挂起态。使用vTaskSuspend()进入到挂起态。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FreeRTOS中的任务同步方式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队列：还可进行数据的传递。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信号量：在FreeRTOS中会分成两种：二进制信号量（实现共享资源的访问），计数型信号量（实现生产者和消费者模型）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互斥量：实现共享资源的访问。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事件组：可以等待多个任务的通知。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任务通知：一种轻量级的任务同步方式，TCB。任务通知不需要创建就可以使用。（用于一对一通信）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FreeRTOS有哪些内存管理算法？各个内存管理算法的特性是什么？大概实现原理是什么样的？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heap1：只分配，不释放。实现逻辑：用一个静态数组作为堆空间实现内存分配。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特点是实现简单，执行速度快，无内存碎片（因不释放），但灵活性极低。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：内存需求固定的场景（如任务创建后永不删除、队列 / 信号量等资源初始化后不释放），适合资源极度受限的嵌入式设备。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heap_2：支持分配和释放。从空闲块中找到最小的满足需求的内存块。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特点：是支持动态申请和释放。但是不会合并相邻的空闲内存块，易产生内存碎片。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heap_3：同样支持动态申请和释放。通过封装标准 C 库实现的。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特点：实现简单，但是执行时间不确定。依旧存在碎片化问题。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heap_4：支持动态申请和释放。实现逻辑：分配找到第一个足够大的内存块。同时释放时会合并相邻空闲内存块，减少碎片化。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特点</w:t>
      </w:r>
      <w:r>
        <w:rPr>
          <w:rFonts w:ascii="Times New Roman" w:hAnsi="Times New Roman" w:eastAsia="宋体"/>
          <w:sz w:val="21"/>
          <w:szCs w:val="21"/>
        </w:rPr>
        <w:t xml:space="preserve">：平衡了灵活性和抗碎片能力，是 FreeRTOS 中最常用的算法之一。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：需要频繁动态分配 / 释放内存（如动态创建 / 删除任务、队列），且对碎片敏感的场景。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heap_5：heap_4的拓展，支持在多个不连续的内存区域上管理内存，初始化时需要指定所有内存区域的地址和大小。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特点：兼容 heap_4 的碎片合并能力，且能利用分散的内存资源。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：内存物理上不连续的系统（如部分 MCU 有内部 RAM、外部 SRAM 等多个内存区域）。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总结：选择原则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若内存需求固定（只分配不释放）：选 heap_1（最快、最省资源）。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若需动态管理但内存块大小固定：选 heap_2。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若依赖系统标准库且实时性要求低：选 heap_3。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若需动态管理且怕碎片：选 heap_4（最常用）。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若内存物理不连续：选 heap_5。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队列和信号量的区别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队列</w:t>
      </w:r>
      <w:r>
        <w:rPr>
          <w:rFonts w:ascii="Times New Roman" w:hAnsi="Times New Roman" w:eastAsia="宋体"/>
          <w:sz w:val="21"/>
          <w:szCs w:val="21"/>
        </w:rPr>
        <w:t xml:space="preserve">可以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存储数据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信号量一般不用于存储数据，而用于任务之间的同步和互斥。信号量是只有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一个存储空间</w:t>
      </w:r>
      <w:r>
        <w:rPr>
          <w:rFonts w:ascii="Times New Roman" w:hAnsi="Times New Roman" w:eastAsia="宋体"/>
          <w:sz w:val="21"/>
          <w:szCs w:val="21"/>
        </w:rPr>
        <w:t xml:space="preserve">的特殊队列。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FreeRTOS中的空闲任务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概念：空闲任务默认优先级最低，只在没有其他可运行任务时才会执行。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功能：在系统没有其他优先级任务运行时占用CPU资源，使得系统始终有任务运行。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特点：优先级低；系统自动创建；负责回收被系统删除的任务的资源；可触发低功耗模式；可以处理一些不紧急的后台任务，如系统维护，监控任务状态等。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FreeRTOS中的队列、信号量、互斥量、事件组的底层实现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队列：环形缓冲区（数组+头尾指针）+两个读写阻塞链表。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信号量：队列+两个读写阻塞链表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互斥量：队列（长度为1）+两个读写阻塞链表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事件组：32位位掩码变量+事件等待链表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FreeRTOS中的调度是在哪个中断进行的？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FreeRTOS的调度是通过Tick中断实现的。Tick中断发生时，FreeRTOS会检查任务的优先级和状态，再决定是否进行任务切换。真正的任务切换操作是在PendSV中断执行，Tick中断相当于是发起调度指令。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FreeRTOS中开辟大内存给所有任务调用时需要注意什么？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要使用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互斥量</w:t>
      </w:r>
      <w:r>
        <w:rPr>
          <w:rFonts w:ascii="Times New Roman" w:hAnsi="Times New Roman" w:eastAsia="宋体"/>
          <w:sz w:val="21"/>
          <w:szCs w:val="21"/>
        </w:rPr>
        <w:t xml:space="preserve">来保护其共享内存，确保同一时间只有一个任务可以访问该内存。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FreeRTOS和Linux的区别是什么？（实时性，中断处理，应用场景）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RTOS是硬实时操作系统，可以确保实时性。Linux是软实时操作系统，无法保证严格的实时性。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RTOS的中断处理简单高效，在中断执行少量的代码，避免复杂的上下文切换。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Linux的中断处理分为上半部和下半部，支持复杂的中断处理逻辑，但是开销大。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Free RTOS适用于资源受限的设备，如MCU，强调实时性和低功耗。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Linux适用于资源丰富的设备。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RTOS和前后台程序的区别？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前后台程序：各个模块在死循环中按顺序循环执行，除了中断，各模块之间不会相互打断，上个模块执行完了才会到下一个模块。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RTOS：各个模块任务独立循环工作，时间片消耗完了，就会根据任务的优先级进行切换。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FreeRTOS和RT-Thread的区别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FreeRTOS的任务是如何进行调度的？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协作式调度：使用vTaskDelay()释放cpu的资源让其他任务来运行，也可信号量，互斥量等来实现。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FreeRTOS中什么时候发生任务调度？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一般在Tick中断中发生调度，而真正的任务的切换在PendSV中断中执行，同时会保存当前上下文信息，恢复下一个任务的上下文。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在FreeRTOS中若是配置为非礼让+非抢占，则当前任务会一直得到执行，为什么？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Freertos的任务调度机制？（与之前的类似）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协作式调度：使用vTaskDelay()释放cpu的资源让其他任务来运行，也可信号量，互斥量等来实现。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如何划分的任务的优先级。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紧急程度</w:t>
      </w:r>
      <w:r>
        <w:rPr/>
        <w:t xml:space="preserve">：对响应时间要求严格的任务（如传感器数据采集、紧急故障处理）分配高优先级；非紧急任务（如日志记录、状态上报）分配低优先级。例如，电机过流保护任务优先级需高于人机交互任务。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执行频率</w:t>
      </w:r>
      <w:r>
        <w:rPr/>
        <w:t xml:space="preserve">：高频任务（如 1ms 周期的 PID 控制）通常需要较高优先级，避免被低频任务阻塞；但需注意 “高频高优先级任务不应长期占用 CPU”，否则会饿死低优先级任务。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资源依赖</w:t>
      </w:r>
      <w:r>
        <w:rPr/>
        <w:t xml:space="preserve">：若任务 A 依赖任务 B 的输出（如任务 B 预处理数据后，任务 A 才能计算），则任务 A 优先级可低于或等于任务 B，避免 A 因等待 B 而无效占用 CPU。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优先级反转防护</w:t>
      </w:r>
      <w:r>
        <w:rPr/>
        <w:t xml:space="preserve">：需预留 “优先级继承” 的缓冲空间（如通过信号量的优先级继承机制），防止低优先级任务持有资源时，高优先级任务被阻塞导致的实时性下降。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任务的时间片大小是如何考虑的。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时间片（Time Slice）是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同优先级任务轮转调度时的 “单次运行最大时长”</w:t>
      </w:r>
      <w:r>
        <w:rPr>
          <w:rFonts w:ascii="Times New Roman" w:hAnsi="Times New Roman" w:eastAsia="宋体"/>
          <w:sz w:val="21"/>
          <w:szCs w:val="21"/>
        </w:rPr>
        <w:t xml:space="preserve">，其大小需平衡 “响应速度” 与 “切换开销”，具体考虑：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任务响应需求</w:t>
      </w:r>
      <w:r>
        <w:rPr/>
        <w:t xml:space="preserve">：时间片应略大于同优先级任务的 “最小处理单元”。例如，多个串口数据解析任务（同优先级），若单帧数据解析需 5ms，则时间片可设为 10ms（避免频繁切换）；若任务需快速响应（如按键扫描），时间片可缩小至 1-2ms。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系统时钟节拍（Tick）</w:t>
      </w:r>
      <w:r>
        <w:rPr/>
        <w:t xml:space="preserve">：时间片通常是系统 Tick 的整数倍（如 FreeRTOS 中，Tick 默认 1ms），便于与系统定时器同步。例如，Tick=1ms 时，时间片可设为 1、2、5 个 Tick（即 1ms、2ms、5ms）。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切换开销</w:t>
      </w:r>
      <w:r>
        <w:rPr/>
        <w:t xml:space="preserve">：时间片过小会导致任务切换频繁（保存 / 恢复上下文耗时），增加 CPU 负担；过大则会导致同优先级低延迟任务 “等待过久”。例如，在 100MHz CPU 上，单次任务切换耗时约 1-2μs，若时间片设为 1ms，切换开销占比约 0.2%，可接受；若设为 100μs，切换开销占比会升至 2%，需谨慎。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讲讲pendsv，哪些情况会触发pendsv。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endSV（Pending Supervisor Call）是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ARM Cortex-M 内核中专门用于 “低优先级任务切换” 的系统中断</w:t>
      </w:r>
      <w:r>
        <w:rPr>
          <w:rFonts w:ascii="Times New Roman" w:hAnsi="Times New Roman" w:eastAsia="宋体"/>
          <w:sz w:val="21"/>
          <w:szCs w:val="21"/>
        </w:rPr>
        <w:t xml:space="preserve">，其核心特性是 “可悬起”（即可以被高优先级中断打断，待高优先级中断处理完再执行），确保任务切换不干扰紧急中断。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触发 PendSV 的典型场景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任务主动放弃 CPU（如调用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vTaskDelay()</w:t>
      </w:r>
      <w:r>
        <w:rPr/>
        <w:t xml:space="preserve"> 延迟、</w:t>
      </w:r>
      <w:r>
        <w:rPr>
          <w:rFonts w:ascii="Consolas" w:hAnsi="Consolas" w:eastAsia="宋体"/>
          <w:color w:val="C7254E"/>
          <w:shd w:val="clear" w:color="auto" w:fill="F7F7F9"/>
        </w:rPr>
        <w:t xml:space="preserve">xSemaphoreTake()</w:t>
      </w:r>
      <w:r>
        <w:rPr/>
        <w:t xml:space="preserve"> 等待信号量阻塞）；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高优先级任务就绪（如低优先级任务运行时，高优先级任务被唤醒，系统需要切换到高优先级任务）；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任务优先级动态变化（如通过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vTaskPrioritySet()</w:t>
      </w:r>
      <w:r>
        <w:rPr/>
        <w:t xml:space="preserve"> 提升某任务优先级，导致需要立即切换）；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系统主动请求切换（如 FreeRTOS 的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taskYIELD()</w:t>
      </w:r>
      <w:r>
        <w:rPr/>
        <w:t xml:space="preserve"> 函数，主动触发任务调度）。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对于任务切换选用的是pendsv，为什么不用定时器中断呢？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定时器中断（如 SysTick）的核心功能是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提供系统时钟基准</w:t>
      </w:r>
      <w:r>
        <w:rPr>
          <w:rFonts w:ascii="Times New Roman" w:hAnsi="Times New Roman" w:eastAsia="宋体"/>
          <w:sz w:val="21"/>
          <w:szCs w:val="21"/>
        </w:rPr>
        <w:t xml:space="preserve">（如 1ms 一次，用于任务延迟、超时判断），而任务切换选择 PendSV 而非定时器中断，本质是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避免高优先级中断被任务切换干扰</w:t>
      </w:r>
      <w:r>
        <w:rPr>
          <w:rFonts w:ascii="Times New Roman" w:hAnsi="Times New Roman" w:eastAsia="宋体"/>
          <w:sz w:val="21"/>
          <w:szCs w:val="21"/>
        </w:rPr>
        <w:t xml:space="preserve">，具体原因：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优先级差异</w:t>
      </w:r>
      <w:r>
        <w:rPr/>
        <w:t xml:space="preserve">：定时器中断（SysTick）优先级通常较高（需保证时间基准准确），若用它做任务切换，可能在高优先级中断（如电机故障中断）处理过程中强制插入任务切换，导致中断处理延迟甚至数据丢失。而 PendSV 优先级被设计为</w:t>
      </w:r>
      <w:r>
        <w:rPr>
          <w:b/>
          <w:bCs/>
        </w:rPr>
        <w:t xml:space="preserve">系统最低</w:t>
      </w:r>
      <w:r>
        <w:rPr/>
        <w:t xml:space="preserve">，只会在所有高优先级中断处理完成后才执行，确保中断不被打扰。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灵活性</w:t>
      </w:r>
      <w:r>
        <w:rPr/>
        <w:t xml:space="preserve">：任务切换的触发是 “动态按需” 的（如任务阻塞、高优先级任务就绪时立即切换），而定时器中断是 “固定周期” 的，无法实时响应动态切换需求。例如，某高优先级任务在 2ms 时就绪，若依赖 10ms 一次的定时器中断切换，会导致该任务被延迟 8ms 执行，违背实时性要求。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减少冗余切换</w:t>
      </w:r>
      <w:r>
        <w:rPr/>
        <w:t xml:space="preserve">：定时器中断若触发切换，可能在 “无任务需要切换” 时（如当前任务仍需运行）也执行切换流程，增加不必要的 CPU 开销；而 PendSV 仅在 “确实需要切换” 时被触发（由系统主动标记），更高效。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RT-Thread相关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线程是怎么调度的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从调度机制的角度回答：通过优先级调度，时间片轮转的算法机制进行调度。高优先级线程可以抢占低优先级线程，高优先级线程优先执行，如果高优先级任务不休眠，则低优先级任务将无法执行。相同优先级的线程间采用时间片轮转的机制，时间片消耗完后进行线程切换，执行下一个线程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介绍下信号量和互斥量，说一些其区别和使用场景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和互斥量都是用于解决线程间的同步和互斥。信号量有计数型信号量或者二值信号量，信号量值可以大于1。而互斥量的计数值只有0和1，此外互斥量因为有优先级继承机制，因此可以解决优先级反转的问题。信号量主要用于多线程间的同步，互斥量主要用于对互斥资源的保护，以及解决优先级反转的问题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上下文切换的过程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是Tick中断执行，发现有线程需要调度，Tick中断发出需要调度的指令，PendSV中断去执行线程间的切换，也包含上下文切换。首先会保存当前上下文信息，如寄存器值，SP指针，局部变量，返回地址等。同时恢复下一个线程的上下文信息，同样也是恢复它的寄存器值，SP指针，局部变量和返回地址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线程是怎么切换的，保存在哪里的，在哪里运行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线程间切换主要是通过保存当前上下文信息，恢复下一个线程上下文信息进行切换。这些上下文信息包括（寄存器，局部变量，返回地址，SP指针等）。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这些信息都是保存在我们最开始分配的线程栈中。因为是栈，运行的话就是在RAM中。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SP指针解释一下，这个是在什么场景下会使用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SP指针是堆栈指针，指向当前线程栈的顶部。这个栈里存储着上下文信息，如寄存器值，局部变量，返回地址等。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使用场景：发生线程切换时，RT-Thread需要保存和恢复线程的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SP指针</w:t>
      </w:r>
      <w:r>
        <w:rPr>
          <w:rFonts w:ascii="Times New Roman" w:hAnsi="Times New Roman" w:eastAsia="宋体"/>
          <w:sz w:val="21"/>
          <w:szCs w:val="21"/>
        </w:rPr>
        <w:t xml:space="preserve">，以便切换下一个线程时能够恢复下个线程的上下文状态。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主要是互斥量和信号量之间的应用场景和区别，底层实现需要看看源码，主要是看线程调度、互斥量信号量、内存分配的实现即可，大多数RTOS的实现都是差不多的，如果平台是32的话还需要搞懂PendSV和SVC做了什么事情。。</w:t>
      </w: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Linux相关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进程和线程的区别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进程</w:t>
      </w:r>
      <w:r>
        <w:rPr>
          <w:rFonts w:ascii="Times New Roman" w:hAnsi="Times New Roman" w:eastAsia="宋体"/>
          <w:sz w:val="21"/>
          <w:szCs w:val="21"/>
        </w:rPr>
        <w:t xml:space="preserve">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资源分配</w:t>
      </w:r>
      <w:r>
        <w:rPr>
          <w:rFonts w:ascii="Times New Roman" w:hAnsi="Times New Roman" w:eastAsia="宋体"/>
          <w:sz w:val="21"/>
          <w:szCs w:val="21"/>
        </w:rPr>
        <w:t xml:space="preserve">的基本单位，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线程</w:t>
      </w:r>
      <w:r>
        <w:rPr>
          <w:rFonts w:ascii="Times New Roman" w:hAnsi="Times New Roman" w:eastAsia="宋体"/>
          <w:sz w:val="21"/>
          <w:szCs w:val="21"/>
        </w:rPr>
        <w:t xml:space="preserve">是进程中的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执行单元</w:t>
      </w:r>
      <w:r>
        <w:rPr>
          <w:rFonts w:ascii="Times New Roman" w:hAnsi="Times New Roman" w:eastAsia="宋体"/>
          <w:sz w:val="21"/>
          <w:szCs w:val="21"/>
        </w:rPr>
        <w:t xml:space="preserve">以及CPU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调度</w:t>
      </w:r>
      <w:r>
        <w:rPr>
          <w:rFonts w:ascii="Times New Roman" w:hAnsi="Times New Roman" w:eastAsia="宋体"/>
          <w:sz w:val="21"/>
          <w:szCs w:val="21"/>
        </w:rPr>
        <w:t xml:space="preserve">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执行</w:t>
      </w:r>
      <w:r>
        <w:rPr>
          <w:rFonts w:ascii="Times New Roman" w:hAnsi="Times New Roman" w:eastAsia="宋体"/>
          <w:sz w:val="21"/>
          <w:szCs w:val="21"/>
        </w:rPr>
        <w:t xml:space="preserve">的基本单位。进程&gt;线程。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2.资源占用：每一个进程都有自己独立的地址空间。线程是共享进程的地址空间。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3.容错性：当一个进程出现问题不会影响到其他的进程的执行。一个线程崩溃可能会影响到其他线程。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4.调度和切换：进程是一个独立的单位，需要恢复的上下文内容比较多，消耗的资源也就比较多，线程消耗的资源比较少。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进程的状态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1.创建状态：当调用fork进入创建状态。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2.就绪状态：进程已经准备好，但是还没有运行。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3.运行状态：进程已经获得系统的资源可以运行。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4.阻塞状态：等待信号量或者互斥量等事件的时候会进入这个状态。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4.终止状态：进程结束。</w:t>
      </w:r>
    </w:p>
    <w:sectPr>
      <w:footerReference w:type="default" r:id="rId4"/>
      <w:pgSz w:w="11906" w:h="16838"/>
      <w:pgMar w:top="1418" w:right="1418" w:bottom="1418" w:left="1418" w:header="851" w:footer="992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宋体"/>
        <w:sz w:val="18"/>
        <w:szCs w:val="18"/>
        <w:color w:val="808080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eastAsia="宋体"/>
      </w:rPr>
    </w:lvl>
    <w:lvl w:ilvl="1">
      <w:start w:val="1"/>
      <w:numFmt w:val="bullet"/>
      <w:lvlText w:val="◦"/>
      <w:lvlJc w:val="left"/>
      <w:pPr>
        <w:ind w:left="840" w:hanging="420"/>
      </w:pPr>
      <w:rPr>
        <w:rFonts w:ascii="Arial" w:hAnsi="Arial" w:eastAsia="宋体"/>
      </w:rPr>
    </w:lvl>
    <w:lvl w:ilvl="2">
      <w:start w:val="1"/>
      <w:numFmt w:val="bullet"/>
      <w:lvlText w:val="▪"/>
      <w:lvlJc w:val="left"/>
      <w:pPr>
        <w:ind w:left="1260" w:hanging="420"/>
      </w:pPr>
      <w:rPr>
        <w:rFonts w:ascii="Arial" w:hAnsi="Arial" w:eastAsia="宋体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)"/>
      <w:lvlJc w:val="left"/>
      <w:pPr>
        <w:ind w:left="1260" w:hanging="4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before="0" w:after="80" w:line="300" w:lineRule="auto"/>
        <w:jc w:val="both"/>
      </w:pPr>
    </w:pPrDefault>
  </w:docDefaults>
  <w:style w:type="paragraph" w:default="1" w:styleId="Normal">
    <w:name w:val="Normal"/>
    <w:qFormat/>
    <w:pPr>
      <w:spacing w:before="0" w:after="80" w:line="300" w:lineRule="auto"/>
      <w:jc w:val="both"/>
    </w:pPr>
    <w:rPr>
      <w:rFonts w:ascii="Times New Roman" w:hAnsi="Times New Roman" w:eastAsia="宋体"/>
      <w:sz w:val="21"/>
      <w:szCs w:val="21"/>
    </w:rPr>
  </w:style>
  <w:style w:type="paragraph" w:styleId="heading 1">
    <w:name w:val="标题 1"/>
    <w:basedOn w:val="Normal"/>
    <w:next w:val="Normal"/>
    <w:qFormat/>
    <w:pPr>
      <w:keepNext/>
      <w:keepLines/>
      <w:spacing w:before="240" w:after="120" w:line="300" w:lineRule="auto"/>
      <w:jc w:val="left"/>
      <w:outlineLvl w:val="0"/>
    </w:pPr>
    <w:rPr>
      <w:rFonts w:ascii="微软雅黑" w:hAnsi="微软雅黑" w:eastAsia="微软雅黑"/>
      <w:b/>
      <w:bCs/>
      <w:color w:val="000000"/>
      <w:sz w:val="36"/>
      <w:szCs w:val="36"/>
    </w:rPr>
  </w:style>
  <w:style w:type="paragraph" w:styleId="heading 2">
    <w:name w:val="标题 2"/>
    <w:basedOn w:val="Normal"/>
    <w:next w:val="Normal"/>
    <w:qFormat/>
    <w:pPr>
      <w:keepNext/>
      <w:keepLines/>
      <w:spacing w:before="240" w:after="100" w:line="300" w:lineRule="auto"/>
      <w:jc w:val="left"/>
      <w:outlineLvl w:val="1"/>
    </w:pPr>
    <w:rPr>
      <w:rFonts w:ascii="微软雅黑" w:hAnsi="微软雅黑" w:eastAsia="微软雅黑"/>
      <w:b/>
      <w:bCs/>
      <w:color w:val="000000"/>
      <w:sz w:val="32"/>
      <w:szCs w:val="32"/>
    </w:rPr>
  </w:style>
  <w:style w:type="paragraph" w:styleId="heading 3">
    <w:name w:val="标题 3"/>
    <w:basedOn w:val="Normal"/>
    <w:next w:val="Normal"/>
    <w:qFormat/>
    <w:pPr>
      <w:keepNext/>
      <w:keepLines/>
      <w:spacing w:before="200" w:after="80" w:line="300" w:lineRule="auto"/>
      <w:jc w:val="left"/>
      <w:outlineLvl w:val="2"/>
    </w:pPr>
    <w:rPr>
      <w:rFonts w:ascii="微软雅黑" w:hAnsi="微软雅黑" w:eastAsia="微软雅黑"/>
      <w:b/>
      <w:bCs/>
      <w:color w:val="1F3864"/>
      <w:sz w:val="28"/>
      <w:szCs w:val="28"/>
    </w:rPr>
  </w:style>
  <w:style w:type="paragraph" w:styleId="heading 4">
    <w:name w:val="标题 4"/>
    <w:basedOn w:val="Normal"/>
    <w:next w:val="Normal"/>
    <w:qFormat/>
    <w:pPr>
      <w:keepNext/>
      <w:keepLines/>
      <w:spacing w:before="160" w:after="60" w:line="300" w:lineRule="auto"/>
      <w:jc w:val="left"/>
      <w:outlineLvl w:val="3"/>
    </w:pPr>
    <w:rPr>
      <w:rFonts w:ascii="微软雅黑" w:hAnsi="微软雅黑" w:eastAsia="微软雅黑"/>
      <w:b/>
      <w:bCs/>
      <w:color w:val="1F3864"/>
      <w:sz w:val="24"/>
      <w:szCs w:val="24"/>
    </w:rPr>
  </w:style>
  <w:style w:type="paragraph" w:styleId="heading 5">
    <w:name w:val="标题 5"/>
    <w:basedOn w:val="Normal"/>
    <w:next w:val="Normal"/>
    <w:qFormat/>
    <w:pPr>
      <w:keepNext/>
      <w:keepLines/>
      <w:spacing w:before="120" w:after="60" w:line="300" w:lineRule="auto"/>
      <w:jc w:val="left"/>
      <w:outlineLvl w:val="4"/>
    </w:pPr>
    <w:rPr>
      <w:rFonts w:ascii="微软雅黑" w:hAnsi="微软雅黑" w:eastAsia="微软雅黑"/>
      <w:b/>
      <w:bCs/>
      <w:color w:val="1F3864"/>
      <w:sz w:val="22"/>
      <w:szCs w:val="22"/>
    </w:rPr>
  </w:style>
  <w:style w:type="paragraph" w:styleId="heading 6">
    <w:name w:val="标题 6"/>
    <w:basedOn w:val="Normal"/>
    <w:next w:val="Normal"/>
    <w:qFormat/>
    <w:pPr>
      <w:keepNext/>
      <w:keepLines/>
      <w:spacing w:before="120" w:after="60" w:line="300" w:lineRule="auto"/>
      <w:jc w:val="left"/>
      <w:outlineLvl w:val="5"/>
    </w:pPr>
    <w:rPr>
      <w:rFonts w:ascii="微软雅黑" w:hAnsi="微软雅黑" w:eastAsia="微软雅黑"/>
      <w:b/>
      <w:bCs/>
      <w:color w:val="404040"/>
      <w:sz w:val="21"/>
      <w:szCs w:val="21"/>
    </w:rPr>
  </w:style>
  <w:style w:type="paragraph" w:styleId="CodeBlock">
    <w:name w:val="Code Block"/>
    <w:qFormat/>
    <w:pPr>
      <w:pBdr>
        <w:left w:val="single" w:sz="18" w:space="6" w:color="D0D0D0"/>
      </w:pBdr>
      <w:shd w:val="clear" w:color="auto" w:fill="F5F5F5"/>
      <w:spacing w:before="40" w:after="80" w:line="240" w:lineRule="auto"/>
      <w:ind w:left="120" w:right="120"/>
      <w:jc w:val="left"/>
    </w:pPr>
    <w:rPr>
      <w:rFonts w:ascii="Consolas" w:hAnsi="Consolas" w:eastAsia="宋体"/>
      <w:sz w:val="19"/>
      <w:szCs w:val="19"/>
    </w:rPr>
  </w:style>
  <w:style w:type="table" w:styleId="TableGrid">
    <w:name w:val="Table Grid"/>
    <w:basedOn w:val="TableNormal"/>
    <w:uiPriority w:val="39"/>
    <w:semiHidden/>
    <w:unhideWhenUsed/>
    <w:pPr>
      <w:spacing w:before="0" w:after="0" w:line="240" w:lineRule="auto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CSDN2Word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嵌入式面试八股文总结（长期更新）</dc:title>
  <dc:creator>CSDN2Word</dc:creator>
  <cp:lastModifiedBy>CSDN2Word</cp:lastModifiedBy>
  <dcterms:created xsi:type="dcterms:W3CDTF">2026-10-20T14:40:52Z</dcterms:created>
  <dcterms:modified xsi:type="dcterms:W3CDTF">2026-10-20T14:40:52Z</dcterms:modified>
</cp:coreProperties>
</file>