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Cab Company Model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Cab Company Model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PostgreSQL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driver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birth_date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driving_licence_number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expiry_date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working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bool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default -&gt; Yes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2.1.2.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driver_ak_1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driving_licence_number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cab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license_plate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varchar(32)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car_model_id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manufacture_year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owner_id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active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bool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default -&gt; Yes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2.2.2.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cab_ak_1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license_plate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car_model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model_name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varchar(64)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model_descritpion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2.3.2.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car_model_ak_1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model_name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shift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driver_id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cab_id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shift_start_time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shift_end_time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login_time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logout_time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cc_agent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cab_ride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shift_id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ride_start_time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ride_end_time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address_starting_point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GPS_starting_point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address_destination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GPS_destination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canceled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bool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default -&gt; No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payment_type_id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price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decimal(10,2)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status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2.7.2.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status_name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cab_ride_status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cab_ride_id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status_time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timestamp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cc_agent_id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shift_id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status_details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2.9. Table payment_type</w:t>
      </w:r>
    </w:p>
    <w:p>
      <w:r>
        <w:rPr>
          <w:rFonts w:ascii="Times New Roman" w:hAnsi="Times New Roman"/>
          <w:sz w:val="20"/>
          <w:szCs w:val="20"/>
        </w:rPr>
        <w:t>2.9.1.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type_name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varchar(128)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2.9.2. Alternate keys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Key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payment_type_ak_1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type_name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cab_car_model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car_model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cab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car_model_id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drives_driver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driver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shift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driver_id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drives_cab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cab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shift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cab_id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cab_ride_shift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shift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cab_ride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shift_id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cab_ride_status_cab_ride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cab_ride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cab_ride_status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cab_ride_id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cab_ride_status_status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status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cab_ride_status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status_id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cab_ride_status_cc_agent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cc_agent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cab_ride_status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cc_agent_id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3.8. Reference cab_ride_status_shift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shift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cab_ride_status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shift_id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3.9. Reference cab_ride_payment_type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payment_type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cab_ride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payment_type_id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3.10. Reference cab_driver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driver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cab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owner_id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4. Subject areas</w:t>
      </w:r>
    </w:p>
    <w:p>
      <w:pPr>
        <w:pStyle w:val="Heading2"/>
      </w:pPr>
      <w:r>
        <w:t>4.1. Subject area Cabs and drivers</w:t>
      </w:r>
    </w:p>
    <w:p>
      <w:r>
        <w:rPr>
          <w:rFonts w:ascii="Times New Roman" w:hAnsi="Times New Roman"/>
          <w:sz w:val="20"/>
          <w:szCs w:val="20"/>
        </w:rPr>
        <w:t/>
        <w:t>4.1.1. Tables</w:t>
        <w:br/>
        <w:tab/>
        <w:t>- driver</w:t>
        <w:br/>
        <w:tab/>
        <w:t>- cab</w:t>
        <w:br/>
        <w:tab/>
        <w:t>- car_model</w:t>
        <w:br/>
        <w:tab/>
        <w:t>- shift</w:t>
      </w:r>
    </w:p>
    <w:p>
      <w:r>
        <w:rPr>
          <w:rFonts w:ascii="Times New Roman" w:hAnsi="Times New Roman"/>
          <w:sz w:val="20"/>
          <w:szCs w:val="20"/>
        </w:rPr>
        <w:t/>
        <w:t>4.1.2. External Tables</w:t>
      </w:r>
    </w:p>
    <w:p>
      <w:r>
        <w:rPr>
          <w:rFonts w:ascii="Times New Roman" w:hAnsi="Times New Roman"/>
          <w:sz w:val="20"/>
          <w:szCs w:val="20"/>
        </w:rPr>
        <w:t/>
        <w:t>4.1.3. Views</w:t>
        <w:br/>
        <w:tab/>
        <w:t>- driver</w:t>
        <w:br/>
        <w:tab/>
        <w:t>- cab</w:t>
        <w:br/>
        <w:tab/>
        <w:t>- car_model</w:t>
        <w:br/>
        <w:tab/>
        <w:t>- shift</w:t>
      </w:r>
    </w:p>
    <w:p>
      <w:r>
        <w:rPr>
          <w:rFonts w:ascii="Times New Roman" w:hAnsi="Times New Roman"/>
          <w:sz w:val="20"/>
          <w:szCs w:val="20"/>
        </w:rPr>
        <w:t/>
        <w:t>4.1.4. Materialized Views</w:t>
        <w:br/>
        <w:tab/>
        <w:t>- driver</w:t>
        <w:br/>
        <w:tab/>
        <w:t>- cab</w:t>
        <w:br/>
        <w:tab/>
        <w:t>- car_model</w:t>
        <w:br/>
        <w:tab/>
        <w:t>- shift</w:t>
      </w:r>
    </w:p>
    <w:p>
      <w:r>
        <w:rPr>
          <w:rFonts w:ascii="Times New Roman" w:hAnsi="Times New Roman"/>
          <w:sz w:val="20"/>
          <w:szCs w:val="20"/>
        </w:rPr>
        <w:t/>
        <w:t>4.1.5. References</w:t>
        <w:br/>
        <w:tab/>
        <w:t>- driver</w:t>
        <w:br/>
        <w:tab/>
        <w:t>- cab</w:t>
        <w:br/>
        <w:tab/>
        <w:t>- car_model</w:t>
        <w:br/>
        <w:tab/>
        <w:t>- shift</w:t>
      </w:r>
    </w:p>
    <w:p>
      <w:pPr>
        <w:pStyle w:val="Heading2"/>
      </w:pPr>
      <w:r>
        <w:t>4.2. Subject area Rides</w:t>
      </w:r>
    </w:p>
    <w:p>
      <w:r>
        <w:rPr>
          <w:rFonts w:ascii="Times New Roman" w:hAnsi="Times New Roman"/>
          <w:sz w:val="20"/>
          <w:szCs w:val="20"/>
        </w:rPr>
        <w:t/>
        <w:t>4.2.1. Tables</w:t>
        <w:br/>
        <w:tab/>
        <w:t>- cab_ride</w:t>
        <w:br/>
        <w:tab/>
        <w:t>- cab_ride_status</w:t>
      </w:r>
    </w:p>
    <w:p>
      <w:r>
        <w:rPr>
          <w:rFonts w:ascii="Times New Roman" w:hAnsi="Times New Roman"/>
          <w:sz w:val="20"/>
          <w:szCs w:val="20"/>
        </w:rPr>
        <w:t/>
        <w:t>4.2.2. External Tables</w:t>
      </w:r>
    </w:p>
    <w:p>
      <w:r>
        <w:rPr>
          <w:rFonts w:ascii="Times New Roman" w:hAnsi="Times New Roman"/>
          <w:sz w:val="20"/>
          <w:szCs w:val="20"/>
        </w:rPr>
        <w:t/>
        <w:t>4.2.3. Views</w:t>
        <w:br/>
        <w:tab/>
        <w:t>- cab_ride</w:t>
        <w:br/>
        <w:tab/>
        <w:t>- cab_ride_status</w:t>
      </w:r>
    </w:p>
    <w:p>
      <w:r>
        <w:rPr>
          <w:rFonts w:ascii="Times New Roman" w:hAnsi="Times New Roman"/>
          <w:sz w:val="20"/>
          <w:szCs w:val="20"/>
        </w:rPr>
        <w:t/>
        <w:t>4.2.4. Materialized Views</w:t>
        <w:br/>
        <w:tab/>
        <w:t>- cab_ride</w:t>
        <w:br/>
        <w:tab/>
        <w:t>- cab_ride_status</w:t>
      </w:r>
    </w:p>
    <w:p>
      <w:r>
        <w:rPr>
          <w:rFonts w:ascii="Times New Roman" w:hAnsi="Times New Roman"/>
          <w:sz w:val="20"/>
          <w:szCs w:val="20"/>
        </w:rPr>
        <w:t/>
        <w:t>4.2.5. References</w:t>
        <w:br/>
        <w:tab/>
        <w:t>- cab_ride</w:t>
        <w:br/>
        <w:tab/>
        <w:t>- cab_ride_status</w:t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Cab Company Model, postgresql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