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D4B4" w:themeColor="accent6" w:themeTint="66"/>
  <w:body>
    <w:p w:rsidR="004C1C17" w:rsidRDefault="004C1C17" w:rsidP="007E3E61">
      <w:pPr>
        <w:spacing w:after="0" w:line="240" w:lineRule="auto"/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Elemente de statistică - aplicații</w:t>
      </w:r>
    </w:p>
    <w:p w:rsidR="00CD605E" w:rsidRPr="00A55849" w:rsidRDefault="007E3E61" w:rsidP="007E3E61">
      <w:pPr>
        <w:spacing w:after="0" w:line="240" w:lineRule="auto"/>
        <w:rPr>
          <w:b/>
          <w:color w:val="C00000"/>
          <w:sz w:val="28"/>
          <w:szCs w:val="28"/>
        </w:rPr>
      </w:pPr>
      <w:r w:rsidRPr="00A55849">
        <w:rPr>
          <w:b/>
          <w:color w:val="C00000"/>
          <w:sz w:val="28"/>
          <w:szCs w:val="28"/>
        </w:rPr>
        <w:t>Avem 20 de elevi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1089"/>
        <w:gridCol w:w="956"/>
        <w:gridCol w:w="787"/>
        <w:gridCol w:w="730"/>
        <w:gridCol w:w="830"/>
      </w:tblGrid>
      <w:tr w:rsidR="007E3E61" w:rsidRPr="007E3E61" w:rsidTr="007E3E61">
        <w:tc>
          <w:tcPr>
            <w:tcW w:w="2376" w:type="dxa"/>
          </w:tcPr>
          <w:p w:rsidR="007E3E61" w:rsidRPr="007E3E61" w:rsidRDefault="007E3E61" w:rsidP="007E3E61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Culoarea ochilor</w:t>
            </w:r>
          </w:p>
        </w:tc>
        <w:tc>
          <w:tcPr>
            <w:tcW w:w="1089" w:type="dxa"/>
          </w:tcPr>
          <w:p w:rsidR="007E3E61" w:rsidRPr="007E3E61" w:rsidRDefault="007E3E61" w:rsidP="007E3E61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Albaștri</w:t>
            </w:r>
          </w:p>
        </w:tc>
        <w:tc>
          <w:tcPr>
            <w:tcW w:w="956" w:type="dxa"/>
          </w:tcPr>
          <w:p w:rsidR="007E3E61" w:rsidRPr="007E3E61" w:rsidRDefault="007E3E61" w:rsidP="007E3E61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Căprui</w:t>
            </w:r>
          </w:p>
        </w:tc>
        <w:tc>
          <w:tcPr>
            <w:tcW w:w="787" w:type="dxa"/>
          </w:tcPr>
          <w:p w:rsidR="007E3E61" w:rsidRPr="007E3E61" w:rsidRDefault="007E3E61" w:rsidP="007E3E61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Verzi</w:t>
            </w:r>
          </w:p>
        </w:tc>
        <w:tc>
          <w:tcPr>
            <w:tcW w:w="730" w:type="dxa"/>
          </w:tcPr>
          <w:p w:rsidR="007E3E61" w:rsidRPr="007E3E61" w:rsidRDefault="007E3E61" w:rsidP="007E3E61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Mov</w:t>
            </w:r>
          </w:p>
        </w:tc>
        <w:tc>
          <w:tcPr>
            <w:tcW w:w="830" w:type="dxa"/>
          </w:tcPr>
          <w:p w:rsidR="007E3E61" w:rsidRPr="007E3E61" w:rsidRDefault="007E3E61" w:rsidP="007E3E61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Negri</w:t>
            </w:r>
          </w:p>
        </w:tc>
      </w:tr>
      <w:tr w:rsidR="007E3E61" w:rsidRPr="007E3E61" w:rsidTr="007E3E61">
        <w:tc>
          <w:tcPr>
            <w:tcW w:w="2376" w:type="dxa"/>
          </w:tcPr>
          <w:p w:rsidR="007E3E61" w:rsidRPr="007E3E61" w:rsidRDefault="007E3E61" w:rsidP="007E3E61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Nr. de elevi</w:t>
            </w:r>
          </w:p>
        </w:tc>
        <w:tc>
          <w:tcPr>
            <w:tcW w:w="1089" w:type="dxa"/>
          </w:tcPr>
          <w:p w:rsidR="007E3E61" w:rsidRPr="007E3E61" w:rsidRDefault="007E3E61" w:rsidP="007E3E61">
            <w:pPr>
              <w:jc w:val="center"/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4</w:t>
            </w:r>
          </w:p>
        </w:tc>
        <w:tc>
          <w:tcPr>
            <w:tcW w:w="956" w:type="dxa"/>
          </w:tcPr>
          <w:p w:rsidR="007E3E61" w:rsidRPr="007E3E61" w:rsidRDefault="007E3E61" w:rsidP="007E3E61">
            <w:pPr>
              <w:jc w:val="center"/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10</w:t>
            </w:r>
          </w:p>
        </w:tc>
        <w:tc>
          <w:tcPr>
            <w:tcW w:w="787" w:type="dxa"/>
          </w:tcPr>
          <w:p w:rsidR="007E3E61" w:rsidRPr="007E3E61" w:rsidRDefault="007E3E61" w:rsidP="007E3E61">
            <w:pPr>
              <w:jc w:val="center"/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2</w:t>
            </w:r>
          </w:p>
        </w:tc>
        <w:tc>
          <w:tcPr>
            <w:tcW w:w="730" w:type="dxa"/>
          </w:tcPr>
          <w:p w:rsidR="007E3E61" w:rsidRPr="007E3E61" w:rsidRDefault="007E3E61" w:rsidP="007E3E61">
            <w:pPr>
              <w:jc w:val="center"/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1</w:t>
            </w:r>
          </w:p>
        </w:tc>
        <w:tc>
          <w:tcPr>
            <w:tcW w:w="830" w:type="dxa"/>
          </w:tcPr>
          <w:p w:rsidR="007E3E61" w:rsidRPr="007E3E61" w:rsidRDefault="007E3E61" w:rsidP="007E3E61">
            <w:pPr>
              <w:jc w:val="center"/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3</w:t>
            </w:r>
          </w:p>
        </w:tc>
      </w:tr>
    </w:tbl>
    <w:p w:rsidR="007E3E61" w:rsidRDefault="00FC62BA" w:rsidP="007E3E61">
      <w:pPr>
        <w:spacing w:after="0" w:line="240" w:lineRule="auto"/>
        <w:rPr>
          <w:color w:val="C00000"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F8180FB" wp14:editId="663DEA95">
            <wp:simplePos x="0" y="0"/>
            <wp:positionH relativeFrom="column">
              <wp:posOffset>4319905</wp:posOffset>
            </wp:positionH>
            <wp:positionV relativeFrom="paragraph">
              <wp:posOffset>27305</wp:posOffset>
            </wp:positionV>
            <wp:extent cx="1603375" cy="1230630"/>
            <wp:effectExtent l="0" t="0" r="15875" b="26670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E5C" w:rsidRDefault="00FC62BA" w:rsidP="007E3E61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Amplitudinea=10-1=9</w:t>
      </w:r>
    </w:p>
    <w:p w:rsidR="00FC62BA" w:rsidRDefault="00FC62BA" w:rsidP="007E3E61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Modul=Căprui</w:t>
      </w:r>
    </w:p>
    <w:p w:rsidR="007E3E61" w:rsidRPr="007E3E61" w:rsidRDefault="007E3E61" w:rsidP="007E3E61">
      <w:pPr>
        <w:spacing w:after="0" w:line="240" w:lineRule="auto"/>
        <w:rPr>
          <w:color w:val="C00000"/>
          <w:sz w:val="28"/>
          <w:szCs w:val="28"/>
        </w:rPr>
      </w:pPr>
      <w:r w:rsidRPr="007E3E61">
        <w:rPr>
          <w:color w:val="C00000"/>
          <w:sz w:val="28"/>
          <w:szCs w:val="28"/>
        </w:rPr>
        <w:t>Mediana=?</w:t>
      </w:r>
    </w:p>
    <w:p w:rsidR="007E3E61" w:rsidRPr="007E3E61" w:rsidRDefault="007E3E61" w:rsidP="007E3E61">
      <w:pPr>
        <w:spacing w:after="0" w:line="240" w:lineRule="auto"/>
        <w:rPr>
          <w:color w:val="C00000"/>
          <w:sz w:val="28"/>
          <w:szCs w:val="28"/>
        </w:rPr>
      </w:pPr>
      <w:r w:rsidRPr="007E3E61">
        <w:rPr>
          <w:color w:val="C00000"/>
          <w:sz w:val="28"/>
          <w:szCs w:val="28"/>
        </w:rPr>
        <w:t>1&lt;2&lt;3&lt;4&lt;10</w:t>
      </w:r>
    </w:p>
    <w:p w:rsidR="00234E5E" w:rsidRDefault="00234E5E" w:rsidP="007E3E61">
      <w:pPr>
        <w:spacing w:after="0" w:line="240" w:lineRule="auto"/>
        <w:rPr>
          <w:color w:val="C00000"/>
          <w:sz w:val="28"/>
          <w:szCs w:val="28"/>
        </w:rPr>
      </w:pPr>
    </w:p>
    <w:p w:rsidR="007E3E61" w:rsidRDefault="007E3E61" w:rsidP="007E3E61">
      <w:pPr>
        <w:spacing w:after="0" w:line="240" w:lineRule="auto"/>
        <w:rPr>
          <w:color w:val="C00000"/>
          <w:sz w:val="28"/>
          <w:szCs w:val="28"/>
        </w:rPr>
      </w:pPr>
      <w:r w:rsidRPr="00510C51">
        <w:rPr>
          <w:color w:val="C00000"/>
          <w:sz w:val="28"/>
          <w:szCs w:val="28"/>
        </w:rPr>
        <w:t>Avem număr imp</w:t>
      </w:r>
      <w:r w:rsidRPr="007E3E61">
        <w:rPr>
          <w:color w:val="C00000"/>
          <w:sz w:val="28"/>
          <w:szCs w:val="28"/>
        </w:rPr>
        <w:t>ar de culori =&gt; mediana este termenul din mijloc=&gt; mediana=3</w:t>
      </w:r>
    </w:p>
    <w:p w:rsidR="00510C51" w:rsidRDefault="00510C51" w:rsidP="007E3E61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Frecvența procentuală pentru:</w:t>
      </w:r>
    </w:p>
    <w:p w:rsidR="00510C51" w:rsidRPr="00510C51" w:rsidRDefault="00510C51" w:rsidP="007E3E61">
      <w:pPr>
        <w:spacing w:after="0" w:line="240" w:lineRule="auto"/>
        <w:rPr>
          <w:rFonts w:eastAsiaTheme="minorEastAsia"/>
          <w:color w:val="C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- ochi albaștri=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4∙100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20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=20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  <w:lang w:val="en-US"/>
            </w:rPr>
            <m:t>&gt; 20%</m:t>
          </m:r>
        </m:oMath>
      </m:oMathPara>
      <w:bookmarkStart w:id="0" w:name="_GoBack"/>
      <w:bookmarkEnd w:id="0"/>
    </w:p>
    <w:p w:rsidR="00510C51" w:rsidRPr="00510C51" w:rsidRDefault="00510C51" w:rsidP="00510C51">
      <w:pPr>
        <w:spacing w:after="0" w:line="240" w:lineRule="auto"/>
        <w:rPr>
          <w:rFonts w:eastAsiaTheme="minorEastAsia"/>
          <w:color w:val="C00000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 xml:space="preserve">- ochi 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negri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3</m:t>
              </m:r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∙100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20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=15=&gt;15%</m:t>
          </m:r>
        </m:oMath>
      </m:oMathPara>
    </w:p>
    <w:p w:rsidR="001A5FEE" w:rsidRDefault="001A5FEE" w:rsidP="001A5FEE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Frecvența </w:t>
      </w:r>
      <w:r>
        <w:rPr>
          <w:color w:val="C00000"/>
          <w:sz w:val="28"/>
          <w:szCs w:val="28"/>
        </w:rPr>
        <w:t>relativă</w:t>
      </w:r>
      <w:r>
        <w:rPr>
          <w:color w:val="C00000"/>
          <w:sz w:val="28"/>
          <w:szCs w:val="28"/>
        </w:rPr>
        <w:t xml:space="preserve"> pentru:</w:t>
      </w:r>
    </w:p>
    <w:p w:rsidR="001A5FEE" w:rsidRPr="00510C51" w:rsidRDefault="001A5FEE" w:rsidP="001A5FEE">
      <w:pPr>
        <w:spacing w:after="0" w:line="240" w:lineRule="auto"/>
        <w:rPr>
          <w:rFonts w:eastAsiaTheme="minorEastAsia"/>
          <w:color w:val="C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 xml:space="preserve">- ochi 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verzi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20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0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  <w:lang w:val="en-US"/>
            </w:rPr>
            <m:t>0,1</m:t>
          </m:r>
        </m:oMath>
      </m:oMathPara>
    </w:p>
    <w:p w:rsidR="001A5FEE" w:rsidRPr="00510C51" w:rsidRDefault="001A5FEE" w:rsidP="001A5FEE">
      <w:pPr>
        <w:spacing w:after="0" w:line="240" w:lineRule="auto"/>
        <w:rPr>
          <w:rFonts w:eastAsiaTheme="minorEastAsia"/>
          <w:color w:val="C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- ochi albaștri=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4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20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5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  <w:lang w:val="en-US"/>
            </w:rPr>
            <m:t>0,2</m:t>
          </m:r>
        </m:oMath>
      </m:oMathPara>
    </w:p>
    <w:p w:rsidR="007E3E61" w:rsidRDefault="007E3E61" w:rsidP="007E3E61">
      <w:pPr>
        <w:spacing w:after="0" w:line="240" w:lineRule="auto"/>
        <w:rPr>
          <w:color w:val="C00000"/>
          <w:sz w:val="28"/>
          <w:szCs w:val="28"/>
        </w:rPr>
      </w:pPr>
    </w:p>
    <w:p w:rsidR="00784E5C" w:rsidRPr="00A55849" w:rsidRDefault="00784E5C" w:rsidP="007E3E61">
      <w:pPr>
        <w:spacing w:after="0" w:line="240" w:lineRule="auto"/>
        <w:rPr>
          <w:b/>
          <w:color w:val="C00000"/>
          <w:sz w:val="28"/>
          <w:szCs w:val="28"/>
        </w:rPr>
      </w:pPr>
      <w:r w:rsidRPr="00A55849">
        <w:rPr>
          <w:b/>
          <w:color w:val="C00000"/>
          <w:sz w:val="28"/>
          <w:szCs w:val="28"/>
        </w:rPr>
        <w:t>Avem 3</w:t>
      </w:r>
      <w:r w:rsidRPr="00A55849">
        <w:rPr>
          <w:b/>
          <w:color w:val="C00000"/>
          <w:sz w:val="28"/>
          <w:szCs w:val="28"/>
        </w:rPr>
        <w:t>0 de elevi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158"/>
        <w:gridCol w:w="1252"/>
        <w:gridCol w:w="1134"/>
        <w:gridCol w:w="992"/>
        <w:gridCol w:w="1138"/>
        <w:gridCol w:w="1438"/>
      </w:tblGrid>
      <w:tr w:rsidR="00784E5C" w:rsidRPr="007E3E61" w:rsidTr="00784E5C">
        <w:tc>
          <w:tcPr>
            <w:tcW w:w="2943" w:type="dxa"/>
          </w:tcPr>
          <w:p w:rsidR="00784E5C" w:rsidRPr="007E3E61" w:rsidRDefault="00784E5C" w:rsidP="001C20BC">
            <w:pPr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Tipul de carte preferat</w:t>
            </w:r>
          </w:p>
        </w:tc>
        <w:tc>
          <w:tcPr>
            <w:tcW w:w="1158" w:type="dxa"/>
          </w:tcPr>
          <w:p w:rsidR="00784E5C" w:rsidRPr="007E3E61" w:rsidRDefault="00784E5C" w:rsidP="00784E5C">
            <w:pPr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Spiritual</w:t>
            </w:r>
          </w:p>
        </w:tc>
        <w:tc>
          <w:tcPr>
            <w:tcW w:w="1252" w:type="dxa"/>
          </w:tcPr>
          <w:p w:rsidR="00784E5C" w:rsidRPr="007E3E61" w:rsidRDefault="00784E5C" w:rsidP="001C20BC">
            <w:pPr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 xml:space="preserve"> Basme</w:t>
            </w:r>
          </w:p>
        </w:tc>
        <w:tc>
          <w:tcPr>
            <w:tcW w:w="1134" w:type="dxa"/>
          </w:tcPr>
          <w:p w:rsidR="00784E5C" w:rsidRPr="007E3E61" w:rsidRDefault="00784E5C" w:rsidP="001C20BC">
            <w:pPr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 xml:space="preserve"> Istorice</w:t>
            </w:r>
          </w:p>
        </w:tc>
        <w:tc>
          <w:tcPr>
            <w:tcW w:w="992" w:type="dxa"/>
          </w:tcPr>
          <w:p w:rsidR="00784E5C" w:rsidRPr="007E3E61" w:rsidRDefault="00784E5C" w:rsidP="001C20BC">
            <w:pPr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SF</w:t>
            </w:r>
          </w:p>
        </w:tc>
        <w:tc>
          <w:tcPr>
            <w:tcW w:w="993" w:type="dxa"/>
          </w:tcPr>
          <w:p w:rsidR="00784E5C" w:rsidRPr="007E3E61" w:rsidRDefault="00784E5C" w:rsidP="001C20BC">
            <w:pPr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Polițiste</w:t>
            </w:r>
          </w:p>
        </w:tc>
        <w:tc>
          <w:tcPr>
            <w:tcW w:w="1438" w:type="dxa"/>
          </w:tcPr>
          <w:p w:rsidR="00784E5C" w:rsidRDefault="00784E5C" w:rsidP="001C20BC">
            <w:pPr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Romantice</w:t>
            </w:r>
          </w:p>
        </w:tc>
      </w:tr>
      <w:tr w:rsidR="00784E5C" w:rsidRPr="007E3E61" w:rsidTr="00784E5C">
        <w:tc>
          <w:tcPr>
            <w:tcW w:w="2943" w:type="dxa"/>
          </w:tcPr>
          <w:p w:rsidR="00784E5C" w:rsidRPr="007E3E61" w:rsidRDefault="00784E5C" w:rsidP="001C20BC">
            <w:pPr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Nr. de elevi</w:t>
            </w:r>
          </w:p>
        </w:tc>
        <w:tc>
          <w:tcPr>
            <w:tcW w:w="1158" w:type="dxa"/>
          </w:tcPr>
          <w:p w:rsidR="00784E5C" w:rsidRPr="007E3E61" w:rsidRDefault="00784E5C" w:rsidP="001C20BC">
            <w:pPr>
              <w:jc w:val="center"/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4</w:t>
            </w:r>
          </w:p>
        </w:tc>
        <w:tc>
          <w:tcPr>
            <w:tcW w:w="1252" w:type="dxa"/>
          </w:tcPr>
          <w:p w:rsidR="00784E5C" w:rsidRPr="007E3E61" w:rsidRDefault="00784E5C" w:rsidP="001C20BC">
            <w:pPr>
              <w:jc w:val="center"/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8</w:t>
            </w:r>
          </w:p>
        </w:tc>
        <w:tc>
          <w:tcPr>
            <w:tcW w:w="1134" w:type="dxa"/>
          </w:tcPr>
          <w:p w:rsidR="00784E5C" w:rsidRPr="007E3E61" w:rsidRDefault="00784E5C" w:rsidP="001C20BC">
            <w:pPr>
              <w:jc w:val="center"/>
              <w:rPr>
                <w:color w:val="C00000"/>
                <w:sz w:val="28"/>
                <w:szCs w:val="28"/>
              </w:rPr>
            </w:pPr>
            <w:r w:rsidRPr="007E3E61">
              <w:rPr>
                <w:color w:val="C00000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784E5C" w:rsidRPr="007E3E61" w:rsidRDefault="00784E5C" w:rsidP="001C20BC">
            <w:pPr>
              <w:jc w:val="center"/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:rsidR="00784E5C" w:rsidRPr="007E3E61" w:rsidRDefault="00784E5C" w:rsidP="001C20BC">
            <w:pPr>
              <w:jc w:val="center"/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1</w:t>
            </w:r>
          </w:p>
        </w:tc>
        <w:tc>
          <w:tcPr>
            <w:tcW w:w="1438" w:type="dxa"/>
          </w:tcPr>
          <w:p w:rsidR="00784E5C" w:rsidRPr="007E3E61" w:rsidRDefault="00784E5C" w:rsidP="001C20BC">
            <w:pPr>
              <w:jc w:val="center"/>
              <w:rPr>
                <w:color w:val="C00000"/>
                <w:sz w:val="28"/>
                <w:szCs w:val="28"/>
              </w:rPr>
            </w:pPr>
            <w:r>
              <w:rPr>
                <w:color w:val="C00000"/>
                <w:sz w:val="28"/>
                <w:szCs w:val="28"/>
              </w:rPr>
              <w:t>10</w:t>
            </w:r>
          </w:p>
        </w:tc>
      </w:tr>
    </w:tbl>
    <w:p w:rsidR="007E3E61" w:rsidRDefault="007E3E61" w:rsidP="007E3E61">
      <w:pPr>
        <w:spacing w:after="0" w:line="240" w:lineRule="auto"/>
        <w:rPr>
          <w:color w:val="C00000"/>
          <w:sz w:val="28"/>
          <w:szCs w:val="28"/>
        </w:rPr>
      </w:pPr>
    </w:p>
    <w:p w:rsidR="00784E5C" w:rsidRPr="007E3E61" w:rsidRDefault="00FC62BA" w:rsidP="00784E5C">
      <w:pPr>
        <w:spacing w:after="0" w:line="240" w:lineRule="auto"/>
        <w:rPr>
          <w:color w:val="C00000"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C4D6CDE" wp14:editId="41566A73">
            <wp:simplePos x="0" y="0"/>
            <wp:positionH relativeFrom="column">
              <wp:posOffset>2906395</wp:posOffset>
            </wp:positionH>
            <wp:positionV relativeFrom="paragraph">
              <wp:posOffset>53975</wp:posOffset>
            </wp:positionV>
            <wp:extent cx="3631565" cy="1967230"/>
            <wp:effectExtent l="0" t="0" r="26035" b="13970"/>
            <wp:wrapSquare wrapText="bothSides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E5C" w:rsidRPr="007E3E61">
        <w:rPr>
          <w:color w:val="C00000"/>
          <w:sz w:val="28"/>
          <w:szCs w:val="28"/>
        </w:rPr>
        <w:t>Mediana=?</w:t>
      </w:r>
    </w:p>
    <w:p w:rsidR="00784E5C" w:rsidRPr="007E3E61" w:rsidRDefault="00784E5C" w:rsidP="00784E5C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1&lt;2&lt;4&lt;5</w:t>
      </w:r>
      <w:r w:rsidRPr="007E3E61">
        <w:rPr>
          <w:color w:val="C00000"/>
          <w:sz w:val="28"/>
          <w:szCs w:val="28"/>
        </w:rPr>
        <w:t>&lt;</w:t>
      </w:r>
      <w:r>
        <w:rPr>
          <w:color w:val="C00000"/>
          <w:sz w:val="28"/>
          <w:szCs w:val="28"/>
        </w:rPr>
        <w:t>8</w:t>
      </w:r>
      <w:r w:rsidRPr="007E3E61">
        <w:rPr>
          <w:color w:val="C00000"/>
          <w:sz w:val="28"/>
          <w:szCs w:val="28"/>
        </w:rPr>
        <w:t>&lt;10</w:t>
      </w:r>
    </w:p>
    <w:p w:rsidR="00784E5C" w:rsidRDefault="00784E5C" w:rsidP="00784E5C">
      <w:pPr>
        <w:spacing w:after="0" w:line="240" w:lineRule="auto"/>
        <w:rPr>
          <w:color w:val="C00000"/>
          <w:sz w:val="28"/>
          <w:szCs w:val="28"/>
        </w:rPr>
      </w:pPr>
      <w:r w:rsidRPr="007E3E61">
        <w:rPr>
          <w:color w:val="C00000"/>
          <w:sz w:val="28"/>
          <w:szCs w:val="28"/>
        </w:rPr>
        <w:t>Avem num</w:t>
      </w:r>
      <w:r>
        <w:rPr>
          <w:color w:val="C00000"/>
          <w:sz w:val="28"/>
          <w:szCs w:val="28"/>
        </w:rPr>
        <w:t xml:space="preserve">ăr </w:t>
      </w:r>
      <w:r w:rsidRPr="007E3E61">
        <w:rPr>
          <w:color w:val="C00000"/>
          <w:sz w:val="28"/>
          <w:szCs w:val="28"/>
        </w:rPr>
        <w:t xml:space="preserve">par de </w:t>
      </w:r>
      <w:r>
        <w:rPr>
          <w:color w:val="C00000"/>
          <w:sz w:val="28"/>
          <w:szCs w:val="28"/>
        </w:rPr>
        <w:t>tipuri de cărți</w:t>
      </w:r>
      <w:r w:rsidRPr="007E3E61">
        <w:rPr>
          <w:color w:val="C00000"/>
          <w:sz w:val="28"/>
          <w:szCs w:val="28"/>
        </w:rPr>
        <w:t xml:space="preserve"> =&gt; mediana este </w:t>
      </w:r>
      <w:r>
        <w:rPr>
          <w:color w:val="C00000"/>
          <w:sz w:val="28"/>
          <w:szCs w:val="28"/>
        </w:rPr>
        <w:t>media aritmetică a termenilor</w:t>
      </w:r>
      <w:r w:rsidRPr="007E3E61">
        <w:rPr>
          <w:color w:val="C00000"/>
          <w:sz w:val="28"/>
          <w:szCs w:val="28"/>
        </w:rPr>
        <w:t xml:space="preserve"> din mijloc=&gt; </w:t>
      </w:r>
    </w:p>
    <w:p w:rsidR="00784E5C" w:rsidRPr="00784E5C" w:rsidRDefault="00784E5C" w:rsidP="00784E5C">
      <w:pPr>
        <w:spacing w:after="0" w:line="240" w:lineRule="auto"/>
        <w:rPr>
          <w:rFonts w:eastAsiaTheme="minorEastAsia"/>
          <w:color w:val="C00000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mediana=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4+5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9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=4,5</m:t>
          </m:r>
        </m:oMath>
      </m:oMathPara>
    </w:p>
    <w:p w:rsidR="00784E5C" w:rsidRDefault="00784E5C" w:rsidP="00784E5C">
      <w:pPr>
        <w:spacing w:after="0" w:line="240" w:lineRule="auto"/>
        <w:rPr>
          <w:rFonts w:eastAsiaTheme="minorEastAsia"/>
          <w:color w:val="C00000"/>
          <w:sz w:val="28"/>
          <w:szCs w:val="28"/>
        </w:rPr>
      </w:pPr>
    </w:p>
    <w:p w:rsidR="00784E5C" w:rsidRPr="00784E5C" w:rsidRDefault="00784E5C" w:rsidP="00784E5C">
      <w:pPr>
        <w:spacing w:after="0" w:line="240" w:lineRule="auto"/>
        <w:rPr>
          <w:color w:val="C00000"/>
          <w:sz w:val="28"/>
          <w:szCs w:val="28"/>
          <w:oMath/>
        </w:rPr>
      </w:pPr>
    </w:p>
    <w:p w:rsidR="00784E5C" w:rsidRDefault="00784E5C" w:rsidP="007E3E61">
      <w:pPr>
        <w:spacing w:after="0" w:line="240" w:lineRule="auto"/>
        <w:rPr>
          <w:color w:val="C00000"/>
          <w:sz w:val="28"/>
          <w:szCs w:val="28"/>
        </w:rPr>
      </w:pPr>
    </w:p>
    <w:p w:rsidR="00510C51" w:rsidRDefault="00510C51" w:rsidP="00510C51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Frecvența procentuală pentru:</w:t>
      </w:r>
    </w:p>
    <w:p w:rsidR="00510C51" w:rsidRPr="00510C51" w:rsidRDefault="00510C51" w:rsidP="00510C51">
      <w:pPr>
        <w:spacing w:after="0" w:line="240" w:lineRule="auto"/>
        <w:rPr>
          <w:rFonts w:eastAsiaTheme="minorEastAsia"/>
          <w:color w:val="C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 xml:space="preserve">- ochi 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basme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8</m:t>
              </m:r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∙100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3</m:t>
              </m:r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0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=26,(6)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  <w:lang w:val="en-US"/>
            </w:rPr>
            <m:t>&gt; 26,(6)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  <w:lang w:val="en-US"/>
            </w:rPr>
            <m:t>%</m:t>
          </m:r>
        </m:oMath>
      </m:oMathPara>
    </w:p>
    <w:p w:rsidR="00FC62BA" w:rsidRDefault="00FC62BA" w:rsidP="007E3E61">
      <w:pPr>
        <w:spacing w:after="0" w:line="240" w:lineRule="auto"/>
        <w:rPr>
          <w:color w:val="C00000"/>
          <w:sz w:val="28"/>
          <w:szCs w:val="28"/>
        </w:rPr>
      </w:pPr>
    </w:p>
    <w:p w:rsidR="004C1C17" w:rsidRDefault="004C1C17" w:rsidP="004C1C17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Frecvența relativă pentru:</w:t>
      </w:r>
    </w:p>
    <w:p w:rsidR="004C1C17" w:rsidRPr="00510C51" w:rsidRDefault="004C1C17" w:rsidP="004C1C17">
      <w:pPr>
        <w:spacing w:after="0" w:line="240" w:lineRule="auto"/>
        <w:rPr>
          <w:rFonts w:eastAsiaTheme="minorEastAsia"/>
          <w:color w:val="C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 xml:space="preserve">- 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SF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30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color w:val="C00000"/>
                  <w:sz w:val="28"/>
                  <w:szCs w:val="28"/>
                </w:rPr>
                <m:t>6</m:t>
              </m:r>
            </m:den>
          </m:f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  <w:lang w:val="en-US"/>
            </w:rPr>
            <m:t>0,1</m:t>
          </m:r>
          <m:r>
            <m:rPr>
              <m:nor/>
            </m:rPr>
            <w:rPr>
              <w:rFonts w:ascii="Cambria Math" w:hAnsi="Cambria Math"/>
              <w:color w:val="C00000"/>
              <w:sz w:val="28"/>
              <w:szCs w:val="28"/>
              <w:lang w:val="en-US"/>
            </w:rPr>
            <m:t>(6)</m:t>
          </m:r>
        </m:oMath>
      </m:oMathPara>
    </w:p>
    <w:p w:rsidR="00FC62BA" w:rsidRDefault="00FC62BA" w:rsidP="007E3E61">
      <w:pPr>
        <w:spacing w:after="0" w:line="240" w:lineRule="auto"/>
        <w:rPr>
          <w:color w:val="C00000"/>
          <w:sz w:val="28"/>
          <w:szCs w:val="28"/>
        </w:rPr>
      </w:pPr>
    </w:p>
    <w:p w:rsidR="007E3E61" w:rsidRPr="007E3E61" w:rsidRDefault="007E3E61" w:rsidP="007E3E61">
      <w:pPr>
        <w:spacing w:after="0" w:line="240" w:lineRule="auto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...</w:t>
      </w:r>
    </w:p>
    <w:sectPr w:rsidR="007E3E61" w:rsidRPr="007E3E61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02A"/>
    <w:rsid w:val="0008402A"/>
    <w:rsid w:val="001A5FEE"/>
    <w:rsid w:val="00234E5E"/>
    <w:rsid w:val="004C1C17"/>
    <w:rsid w:val="00510C51"/>
    <w:rsid w:val="005B5CF8"/>
    <w:rsid w:val="006232EA"/>
    <w:rsid w:val="00784E5C"/>
    <w:rsid w:val="007E3E61"/>
    <w:rsid w:val="00A55849"/>
    <w:rsid w:val="00CB1C7A"/>
    <w:rsid w:val="00CD605E"/>
    <w:rsid w:val="00FC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3E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84E5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E5C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3E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84E5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E5C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2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val>
            <c:numRef>
              <c:f>Sheet1!$A$1:$E$1</c:f>
              <c:numCache>
                <c:formatCode>General</c:formatCode>
                <c:ptCount val="5"/>
                <c:pt idx="0">
                  <c:v>4</c:v>
                </c:pt>
                <c:pt idx="1">
                  <c:v>10</c:v>
                </c:pt>
                <c:pt idx="2">
                  <c:v>2</c:v>
                </c:pt>
                <c:pt idx="3">
                  <c:v>1</c:v>
                </c:pt>
                <c:pt idx="4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39868416"/>
        <c:axId val="139885184"/>
      </c:barChart>
      <c:catAx>
        <c:axId val="139868416"/>
        <c:scaling>
          <c:orientation val="minMax"/>
        </c:scaling>
        <c:delete val="0"/>
        <c:axPos val="b"/>
        <c:majorTickMark val="out"/>
        <c:minorTickMark val="none"/>
        <c:tickLblPos val="nextTo"/>
        <c:crossAx val="139885184"/>
        <c:crosses val="autoZero"/>
        <c:auto val="1"/>
        <c:lblAlgn val="ctr"/>
        <c:lblOffset val="100"/>
        <c:noMultiLvlLbl val="0"/>
      </c:catAx>
      <c:valAx>
        <c:axId val="13988518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986841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clustered"/>
        <c:varyColors val="0"/>
        <c:ser>
          <c:idx val="0"/>
          <c:order val="0"/>
          <c:invertIfNegative val="0"/>
          <c:val>
            <c:numRef>
              <c:f>Sheet1!$A$1:$F$1</c:f>
              <c:numCache>
                <c:formatCode>General</c:formatCode>
                <c:ptCount val="6"/>
                <c:pt idx="0">
                  <c:v>4</c:v>
                </c:pt>
                <c:pt idx="1">
                  <c:v>8</c:v>
                </c:pt>
                <c:pt idx="2">
                  <c:v>2</c:v>
                </c:pt>
                <c:pt idx="3">
                  <c:v>5</c:v>
                </c:pt>
                <c:pt idx="4">
                  <c:v>1</c:v>
                </c:pt>
                <c:pt idx="5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40198656"/>
        <c:axId val="145145216"/>
      </c:barChart>
      <c:catAx>
        <c:axId val="140198656"/>
        <c:scaling>
          <c:orientation val="minMax"/>
        </c:scaling>
        <c:delete val="0"/>
        <c:axPos val="l"/>
        <c:majorTickMark val="out"/>
        <c:minorTickMark val="none"/>
        <c:tickLblPos val="nextTo"/>
        <c:crossAx val="145145216"/>
        <c:crosses val="autoZero"/>
        <c:auto val="1"/>
        <c:lblAlgn val="ctr"/>
        <c:lblOffset val="100"/>
        <c:noMultiLvlLbl val="0"/>
      </c:catAx>
      <c:valAx>
        <c:axId val="145145216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4019865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6</cp:revision>
  <cp:lastPrinted>2022-04-13T15:58:00Z</cp:lastPrinted>
  <dcterms:created xsi:type="dcterms:W3CDTF">2022-04-13T14:00:00Z</dcterms:created>
  <dcterms:modified xsi:type="dcterms:W3CDTF">2022-04-13T15:58:00Z</dcterms:modified>
</cp:coreProperties>
</file>