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sz w:val="42"/>
          <w:szCs w:val="42"/>
        </w:rPr>
      </w:pPr>
      <w:proofErr w:type="spellStart"/>
      <w:r w:rsidRPr="00AF5C8E">
        <w:rPr>
          <w:rFonts w:ascii="Arial" w:eastAsia="Times New Roman" w:hAnsi="Arial" w:cs="Arial"/>
          <w:sz w:val="42"/>
          <w:szCs w:val="42"/>
        </w:rPr>
        <w:t>Protocoalele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poștei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electronice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.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Proiectare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și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programare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</w:t>
      </w:r>
      <w:proofErr w:type="spellStart"/>
      <w:r w:rsidRPr="00AF5C8E">
        <w:rPr>
          <w:rFonts w:ascii="Arial" w:eastAsia="Times New Roman" w:hAnsi="Arial" w:cs="Arial"/>
          <w:sz w:val="42"/>
          <w:szCs w:val="42"/>
        </w:rPr>
        <w:t>aplicație</w:t>
      </w:r>
      <w:proofErr w:type="spellEnd"/>
      <w:r w:rsidRPr="00AF5C8E">
        <w:rPr>
          <w:rFonts w:ascii="Arial" w:eastAsia="Times New Roman" w:hAnsi="Arial" w:cs="Arial"/>
          <w:sz w:val="42"/>
          <w:szCs w:val="42"/>
        </w:rPr>
        <w:t xml:space="preserve"> client </w:t>
      </w:r>
    </w:p>
    <w:p w:rsid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AF5C8E">
        <w:rPr>
          <w:rFonts w:eastAsia="Times New Roman" w:cstheme="minorHAnsi"/>
          <w:b/>
          <w:sz w:val="24"/>
          <w:szCs w:val="24"/>
        </w:rPr>
        <w:t>Scopul</w:t>
      </w:r>
      <w:proofErr w:type="spellEnd"/>
      <w:r w:rsidRPr="00AF5C8E">
        <w:rPr>
          <w:rFonts w:eastAsia="Times New Roman" w:cstheme="minorHAnsi"/>
          <w:b/>
          <w:sz w:val="24"/>
          <w:szCs w:val="24"/>
        </w:rPr>
        <w:t>:</w:t>
      </w:r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Protocolul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SMTP de transfer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mesaje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electronice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Comenzile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protocolului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SMTP.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Protocolul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POP3.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Comenzile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POP3 de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autorizare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tranzacţie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şi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actualizare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Componente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.Net/Java/MFC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pentru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elaborare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client de </w:t>
      </w:r>
      <w:proofErr w:type="spellStart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>poştă</w:t>
      </w:r>
      <w:proofErr w:type="spellEnd"/>
      <w:r w:rsidRPr="00AF5C8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electronica</w:t>
      </w:r>
    </w:p>
    <w:p w:rsidR="00AF5C8E" w:rsidRP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Fonts w:cstheme="minorHAnsi"/>
          <w:b/>
          <w:color w:val="333333"/>
          <w:sz w:val="36"/>
          <w:szCs w:val="24"/>
          <w:shd w:val="clear" w:color="auto" w:fill="FFFFFF"/>
        </w:rPr>
      </w:pPr>
      <w:proofErr w:type="spellStart"/>
      <w:r w:rsidRPr="00AF5C8E">
        <w:rPr>
          <w:rFonts w:cstheme="minorHAnsi"/>
          <w:b/>
          <w:color w:val="333333"/>
          <w:sz w:val="36"/>
          <w:szCs w:val="24"/>
          <w:shd w:val="clear" w:color="auto" w:fill="FFFFFF"/>
        </w:rPr>
        <w:t>Raport</w:t>
      </w:r>
      <w:proofErr w:type="spellEnd"/>
    </w:p>
    <w:p w:rsid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Fonts w:cstheme="minorHAnsi"/>
          <w:color w:val="333333"/>
          <w:shd w:val="clear" w:color="auto" w:fill="FFFFFF"/>
        </w:rPr>
      </w:pPr>
      <w:proofErr w:type="spellStart"/>
      <w:r w:rsidRPr="00AF5C8E">
        <w:rPr>
          <w:rFonts w:cstheme="minorHAnsi"/>
          <w:color w:val="333333"/>
          <w:shd w:val="clear" w:color="auto" w:fill="FFFFFF"/>
        </w:rPr>
        <w:t>Pe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post de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aplicație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AF5C8E">
        <w:rPr>
          <w:rFonts w:cstheme="minorHAnsi"/>
          <w:color w:val="333333"/>
          <w:shd w:val="clear" w:color="auto" w:fill="FFFFFF"/>
        </w:rPr>
        <w:t>client  de</w:t>
      </w:r>
      <w:proofErr w:type="gram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poștă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electronică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am ales </w:t>
      </w:r>
      <w:proofErr w:type="spellStart"/>
      <w:r w:rsidRPr="00AF5C8E">
        <w:rPr>
          <w:rStyle w:val="Strong"/>
          <w:rFonts w:cstheme="minorHAnsi"/>
          <w:i/>
          <w:color w:val="333333"/>
          <w:bdr w:val="none" w:sz="0" w:space="0" w:color="auto" w:frame="1"/>
          <w:shd w:val="clear" w:color="auto" w:fill="FFFFFF"/>
        </w:rPr>
        <w:t>Quick’n</w:t>
      </w:r>
      <w:proofErr w:type="spellEnd"/>
      <w:r w:rsidRPr="00AF5C8E">
        <w:rPr>
          <w:rStyle w:val="Strong"/>
          <w:rFonts w:cstheme="minorHAnsi"/>
          <w:i/>
          <w:color w:val="333333"/>
          <w:bdr w:val="none" w:sz="0" w:space="0" w:color="auto" w:frame="1"/>
          <w:shd w:val="clear" w:color="auto" w:fill="FFFFFF"/>
        </w:rPr>
        <w:t xml:space="preserve"> Easy Mail Server</w:t>
      </w:r>
      <w:r w:rsidRPr="00AF5C8E">
        <w:rPr>
          <w:rStyle w:val="Strong"/>
          <w:rFonts w:cstheme="minorHAnsi"/>
          <w:i/>
          <w:color w:val="333333"/>
          <w:bdr w:val="none" w:sz="0" w:space="0" w:color="auto" w:frame="1"/>
          <w:shd w:val="clear" w:color="auto" w:fill="FFFFFF"/>
        </w:rPr>
        <w:t xml:space="preserve"> .</w:t>
      </w:r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Astfel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am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găsit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AF5C8E">
        <w:rPr>
          <w:rFonts w:cstheme="minorHAnsi"/>
          <w:color w:val="333333"/>
          <w:shd w:val="clear" w:color="auto" w:fill="FFFFFF"/>
        </w:rPr>
        <w:t>un</w:t>
      </w:r>
      <w:proofErr w:type="gramEnd"/>
      <w:r w:rsidRPr="00AF5C8E">
        <w:rPr>
          <w:rFonts w:cstheme="minorHAnsi"/>
          <w:color w:val="333333"/>
          <w:shd w:val="clear" w:color="auto" w:fill="FFFFFF"/>
        </w:rPr>
        <w:t xml:space="preserve"> server robust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şi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simplu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fără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instalări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complexe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şi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relansări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fără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servere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de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gestiune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baze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de date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şi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fără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prea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multe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funcţionalităţi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, care nu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sunt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necesare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aplicaţiei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mele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client de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poştă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electronică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aplicaţie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simplă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şi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F5C8E">
        <w:rPr>
          <w:rFonts w:cstheme="minorHAnsi"/>
          <w:color w:val="333333"/>
          <w:shd w:val="clear" w:color="auto" w:fill="FFFFFF"/>
        </w:rPr>
        <w:t>nesofisticată</w:t>
      </w:r>
      <w:proofErr w:type="spellEnd"/>
      <w:r w:rsidRPr="00AF5C8E">
        <w:rPr>
          <w:rFonts w:cstheme="minorHAnsi"/>
          <w:color w:val="333333"/>
          <w:shd w:val="clear" w:color="auto" w:fill="FFFFFF"/>
        </w:rPr>
        <w:t>.</w:t>
      </w:r>
    </w:p>
    <w:p w:rsidR="00AF5C8E" w:rsidRP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</w:pPr>
      <w:proofErr w:type="spellStart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>Configurarea</w:t>
      </w:r>
      <w:proofErr w:type="spellEnd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>serverului</w:t>
      </w:r>
      <w:proofErr w:type="spellEnd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>poştă</w:t>
      </w:r>
      <w:proofErr w:type="spellEnd"/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 xml:space="preserve"> </w:t>
      </w:r>
      <w:r w:rsidRPr="00AF5C8E">
        <w:rPr>
          <w:rStyle w:val="Strong"/>
          <w:rFonts w:ascii="Arial" w:hAnsi="Arial" w:cs="Arial"/>
          <w:color w:val="333333"/>
          <w:szCs w:val="18"/>
          <w:bdr w:val="none" w:sz="0" w:space="0" w:color="auto" w:frame="1"/>
          <w:shd w:val="clear" w:color="auto" w:fill="FFFFFF"/>
        </w:rPr>
        <w:t>electronica</w:t>
      </w:r>
    </w:p>
    <w:p w:rsidR="00AF5C8E" w:rsidRP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Style w:val="Strong"/>
          <w:rFonts w:ascii="Arial" w:hAnsi="Arial" w:cs="Arial"/>
          <w:color w:val="333333"/>
          <w:sz w:val="20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333333"/>
          <w:sz w:val="18"/>
          <w:szCs w:val="1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499110</wp:posOffset>
            </wp:positionV>
            <wp:extent cx="2990850" cy="2259965"/>
            <wp:effectExtent l="0" t="0" r="0" b="6985"/>
            <wp:wrapSquare wrapText="bothSides"/>
            <wp:docPr id="2" name="Picture 2" descr="C:\Users\Dumitru\AppData\Local\Microsoft\Windows\INetCache\Content.Word\config_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umitru\AppData\Local\Microsoft\Windows\INetCache\Content.Word\config_ma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C8E">
        <w:rPr>
          <w:rStyle w:val="Strong"/>
          <w:rFonts w:ascii="Arial" w:hAnsi="Arial" w:cs="Arial"/>
          <w:noProof/>
          <w:color w:val="333333"/>
          <w:sz w:val="18"/>
          <w:szCs w:val="1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2875280</wp:posOffset>
            </wp:positionH>
            <wp:positionV relativeFrom="paragraph">
              <wp:posOffset>499110</wp:posOffset>
            </wp:positionV>
            <wp:extent cx="3015615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423" y="21473"/>
                <wp:lineTo x="21423" y="0"/>
                <wp:lineTo x="0" y="0"/>
              </wp:wrapPolygon>
            </wp:wrapTight>
            <wp:docPr id="1" name="Picture 1" descr="C:\Users\Dumitru\AppData\Local\Microsoft\Windows\INetCache\Content.Word\domain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umitru\AppData\Local\Microsoft\Windows\INetCache\Content.Word\domain_em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C8E" w:rsidRDefault="00AF5C8E" w:rsidP="00AF5C8E">
      <w:pPr>
        <w:shd w:val="clear" w:color="auto" w:fill="FFFFFF"/>
        <w:spacing w:before="150" w:after="150" w:line="600" w:lineRule="atLeast"/>
        <w:outlineLvl w:val="1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8867F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ascii="Arial" w:hAnsi="Arial" w:cs="Arial"/>
          <w:b/>
          <w:color w:val="333333"/>
          <w:szCs w:val="18"/>
          <w:shd w:val="clear" w:color="auto" w:fill="FFFFFF"/>
        </w:rPr>
      </w:pPr>
    </w:p>
    <w:p w:rsidR="00AF5C8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ascii="Arial" w:hAnsi="Arial" w:cs="Arial"/>
          <w:b/>
          <w:color w:val="333333"/>
          <w:szCs w:val="18"/>
          <w:shd w:val="clear" w:color="auto" w:fill="FFFFFF"/>
        </w:rPr>
      </w:pPr>
      <w:bookmarkStart w:id="0" w:name="_GoBack"/>
      <w:bookmarkEnd w:id="0"/>
      <w:proofErr w:type="spellStart"/>
      <w:r w:rsidRPr="008867FE">
        <w:rPr>
          <w:rFonts w:ascii="Arial" w:hAnsi="Arial" w:cs="Arial"/>
          <w:b/>
          <w:color w:val="333333"/>
          <w:szCs w:val="18"/>
          <w:shd w:val="clear" w:color="auto" w:fill="FFFFFF"/>
        </w:rPr>
        <w:lastRenderedPageBreak/>
        <w:t>Utilizând</w:t>
      </w:r>
      <w:proofErr w:type="spellEnd"/>
      <w:r w:rsidRPr="008867FE"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</w:t>
      </w:r>
      <w:proofErr w:type="spellStart"/>
      <w:r w:rsidRPr="008867FE">
        <w:rPr>
          <w:rFonts w:ascii="Arial" w:hAnsi="Arial" w:cs="Arial"/>
          <w:b/>
          <w:color w:val="333333"/>
          <w:szCs w:val="18"/>
          <w:shd w:val="clear" w:color="auto" w:fill="FFFFFF"/>
        </w:rPr>
        <w:t>clientul</w:t>
      </w:r>
      <w:proofErr w:type="spellEnd"/>
      <w:r w:rsidRPr="008867FE"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Telnet</w:t>
      </w:r>
      <w:proofErr w:type="gramStart"/>
      <w:r w:rsidRPr="008867FE">
        <w:rPr>
          <w:rFonts w:ascii="Arial" w:hAnsi="Arial" w:cs="Arial"/>
          <w:b/>
          <w:color w:val="333333"/>
          <w:szCs w:val="18"/>
          <w:shd w:val="clear" w:color="auto" w:fill="FFFFFF"/>
        </w:rPr>
        <w:t> </w:t>
      </w:r>
      <w:r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am</w:t>
      </w:r>
      <w:proofErr w:type="gramEnd"/>
      <w:r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Cs w:val="18"/>
          <w:shd w:val="clear" w:color="auto" w:fill="FFFFFF"/>
        </w:rPr>
        <w:t>realizat</w:t>
      </w:r>
      <w:proofErr w:type="spellEnd"/>
      <w:r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Cs w:val="18"/>
          <w:shd w:val="clear" w:color="auto" w:fill="FFFFFF"/>
        </w:rPr>
        <w:t>urmatoarele</w:t>
      </w:r>
      <w:proofErr w:type="spellEnd"/>
      <w:r>
        <w:rPr>
          <w:rFonts w:ascii="Arial" w:hAnsi="Arial" w:cs="Arial"/>
          <w:b/>
          <w:color w:val="333333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333333"/>
          <w:szCs w:val="18"/>
          <w:shd w:val="clear" w:color="auto" w:fill="FFFFFF"/>
        </w:rPr>
        <w:t>instrucțiuni</w:t>
      </w:r>
      <w:proofErr w:type="spellEnd"/>
      <w:r>
        <w:rPr>
          <w:rFonts w:ascii="Arial" w:hAnsi="Arial" w:cs="Arial"/>
          <w:b/>
          <w:color w:val="333333"/>
          <w:szCs w:val="18"/>
          <w:shd w:val="clear" w:color="auto" w:fill="FFFFFF"/>
        </w:rPr>
        <w:t>:</w:t>
      </w:r>
    </w:p>
    <w:p w:rsidR="008867FE" w:rsidRPr="008867FE" w:rsidRDefault="008867FE" w:rsidP="00AF5C8E">
      <w:pPr>
        <w:shd w:val="clear" w:color="auto" w:fill="FFFFFF"/>
        <w:spacing w:before="150" w:after="150" w:line="600" w:lineRule="atLeast"/>
        <w:outlineLvl w:val="1"/>
        <w:rPr>
          <w:rStyle w:val="Strong"/>
          <w:rFonts w:ascii="Arial" w:hAnsi="Arial" w:cs="Arial"/>
          <w:b w:val="0"/>
          <w:color w:val="333333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333333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11.25pt;height:48.9pt">
            <v:imagedata r:id="rId6" o:title="conectare_telnet"/>
          </v:shape>
        </w:pict>
      </w:r>
    </w:p>
    <w:p w:rsidR="008867FE" w:rsidRPr="00AF5C8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cstheme="minorHAnsi"/>
          <w:bCs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Cs w:val="18"/>
          <w:shd w:val="clear" w:color="auto" w:fill="FFFFFF"/>
        </w:rPr>
        <w:drawing>
          <wp:inline distT="0" distB="0" distL="0" distR="0">
            <wp:extent cx="4012188" cy="3381555"/>
            <wp:effectExtent l="0" t="0" r="7620" b="0"/>
            <wp:docPr id="3" name="Picture 3" descr="C:\Users\Dumitru\AppData\Local\Microsoft\Windows\INetCache\Content.Word\transmit_me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umitru\AppData\Local\Microsoft\Windows\INetCache\Content.Word\transmit_me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38" cy="33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E" w:rsidRPr="008867F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sz w:val="28"/>
          <w:szCs w:val="24"/>
        </w:rPr>
      </w:pPr>
      <w:proofErr w:type="spellStart"/>
      <w:r w:rsidRPr="008867FE">
        <w:rPr>
          <w:rFonts w:eastAsia="Times New Roman" w:cstheme="minorHAnsi"/>
          <w:b/>
          <w:sz w:val="28"/>
          <w:szCs w:val="24"/>
        </w:rPr>
        <w:t>Rezultatul</w:t>
      </w:r>
      <w:proofErr w:type="spellEnd"/>
      <w:r w:rsidRPr="008867FE">
        <w:rPr>
          <w:rFonts w:eastAsia="Times New Roman" w:cstheme="minorHAnsi"/>
          <w:b/>
          <w:sz w:val="28"/>
          <w:szCs w:val="24"/>
        </w:rPr>
        <w:t>:</w:t>
      </w:r>
    </w:p>
    <w:p w:rsidR="008867F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58" type="#_x0000_t75" style="width:418.4pt;height:88.3pt">
            <v:imagedata r:id="rId8" o:title="mesage_email"/>
          </v:shape>
        </w:pict>
      </w:r>
    </w:p>
    <w:p w:rsidR="008867FE" w:rsidRPr="00AF5C8E" w:rsidRDefault="008867FE" w:rsidP="00AF5C8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sz w:val="24"/>
          <w:szCs w:val="24"/>
        </w:rPr>
      </w:pPr>
    </w:p>
    <w:p w:rsidR="002F0C85" w:rsidRDefault="008867FE">
      <w:r>
        <w:pict>
          <v:shape id="_x0000_i1059" type="#_x0000_t75" style="width:404.85pt;height:138.55pt">
            <v:imagedata r:id="rId9" o:title="resive_mesage"/>
          </v:shape>
        </w:pict>
      </w:r>
    </w:p>
    <w:sectPr w:rsidR="002F0C85" w:rsidSect="008867FE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1"/>
    <w:rsid w:val="002F0C85"/>
    <w:rsid w:val="008867FE"/>
    <w:rsid w:val="00AF5C8E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9490"/>
  <w15:chartTrackingRefBased/>
  <w15:docId w15:val="{5B4153CC-A856-4CB0-839C-3E7A226B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C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F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</dc:creator>
  <cp:keywords/>
  <dc:description/>
  <cp:lastModifiedBy>Dumitru</cp:lastModifiedBy>
  <cp:revision>3</cp:revision>
  <dcterms:created xsi:type="dcterms:W3CDTF">2019-03-24T17:14:00Z</dcterms:created>
  <dcterms:modified xsi:type="dcterms:W3CDTF">2019-03-24T17:27:00Z</dcterms:modified>
</cp:coreProperties>
</file>