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Calibri" w:cs="Calibri" w:eastAsia="Calibri" w:hAnsi="Calibri"/>
          <w:b/>
          <w:bCs/>
          <w:color w:val="4F46E5"/>
          <w:spacing w:val="40"/>
          <w:sz w:val="26"/>
          <w:szCs w:val="26"/>
        </w:rPr>
        <w:t xml:space="preserve">PORTAL FELIX FIX</w:t>
      </w:r>
    </w:p>
    <w:p>
      <w:pPr>
        <w:spacing w:after="160"/>
      </w:pPr>
      <w:r>
        <w:rPr>
          <w:rFonts w:ascii="Calibri" w:cs="Calibri" w:eastAsia="Calibri" w:hAnsi="Calibri"/>
          <w:b/>
          <w:bCs/>
          <w:color w:val="1E293B"/>
          <w:sz w:val="64"/>
          <w:szCs w:val="64"/>
        </w:rPr>
        <w:t xml:space="preserve">Manual de Tienda</w:t>
      </w:r>
    </w:p>
    <w:p>
      <w:pPr>
        <w:spacing w:after="600"/>
      </w:pPr>
      <w:r>
        <w:rPr>
          <w:rFonts w:ascii="Calibri" w:cs="Calibri" w:eastAsia="Calibri" w:hAnsi="Calibri"/>
          <w:color w:val="64748B"/>
          <w:sz w:val="30"/>
          <w:szCs w:val="30"/>
        </w:rPr>
        <w:t xml:space="preserve">Paso a paso, con imágenes del portal</w:t>
      </w:r>
    </w:p>
    <w:p>
      <w:pPr>
        <w:spacing w:after="120" w:line="300"/>
      </w:pPr>
      <w:r>
        <w:rPr>
          <w:rFonts w:ascii="Calibri" w:cs="Calibri" w:eastAsia="Calibri" w:hAnsi="Calibri"/>
          <w:color w:val="1E293B"/>
          <w:sz w:val="24"/>
          <w:szCs w:val="24"/>
        </w:rPr>
        <w:t xml:space="preserve">Este manual explica cómo entrar al portal, reportar un producto dañado, corregirlo si la compradora te lo devuelve y ver cómo van tus reportes.</w:t>
      </w:r>
    </w:p>
    <w:p>
      <w:pPr>
        <w:spacing w:after="120" w:line="300"/>
      </w:pPr>
      <w:r>
        <w:rPr>
          <w:rFonts w:ascii="Calibri" w:cs="Calibri" w:eastAsia="Calibri" w:hAnsi="Calibri"/>
          <w:color w:val="1E293B"/>
          <w:sz w:val="24"/>
          <w:szCs w:val="24"/>
        </w:rPr>
        <w:t xml:space="preserve">En este manual:</w:t>
      </w:r>
    </w:p>
    <w:p>
      <w:pPr>
        <w:pStyle w:val="ListParagraph"/>
        <w:numPr>
          <w:ilvl w:val="0"/>
          <w:numId w:val="2"/>
        </w:numPr>
        <w:spacing w:after="80" w:line="300"/>
      </w:pPr>
      <w:r>
        <w:rPr>
          <w:rFonts w:ascii="Calibri" w:cs="Calibri" w:eastAsia="Calibri" w:hAnsi="Calibri"/>
          <w:color w:val="1E293B"/>
          <w:sz w:val="24"/>
          <w:szCs w:val="24"/>
        </w:rPr>
        <w:t xml:space="preserve">Entrar y salir del portal.</w:t>
      </w:r>
    </w:p>
    <w:p>
      <w:pPr>
        <w:pStyle w:val="ListParagraph"/>
        <w:numPr>
          <w:ilvl w:val="0"/>
          <w:numId w:val="2"/>
        </w:numPr>
        <w:spacing w:after="80" w:line="300"/>
      </w:pPr>
      <w:r>
        <w:rPr>
          <w:rFonts w:ascii="Calibri" w:cs="Calibri" w:eastAsia="Calibri" w:hAnsi="Calibri"/>
          <w:color w:val="1E293B"/>
          <w:sz w:val="24"/>
          <w:szCs w:val="24"/>
        </w:rPr>
        <w:t xml:space="preserve">Reportar un producto dañado.</w:t>
      </w:r>
    </w:p>
    <w:p>
      <w:pPr>
        <w:pStyle w:val="ListParagraph"/>
        <w:numPr>
          <w:ilvl w:val="0"/>
          <w:numId w:val="2"/>
        </w:numPr>
        <w:spacing w:after="80" w:line="300"/>
      </w:pPr>
      <w:r>
        <w:rPr>
          <w:rFonts w:ascii="Calibri" w:cs="Calibri" w:eastAsia="Calibri" w:hAnsi="Calibri"/>
          <w:color w:val="1E293B"/>
          <w:sz w:val="24"/>
          <w:szCs w:val="24"/>
        </w:rPr>
        <w:t xml:space="preserve">Si la compradora te devuelve el reporte.</w:t>
      </w:r>
    </w:p>
    <w:p>
      <w:pPr>
        <w:pStyle w:val="ListParagraph"/>
        <w:numPr>
          <w:ilvl w:val="0"/>
          <w:numId w:val="2"/>
        </w:numPr>
        <w:spacing w:after="80" w:line="300"/>
      </w:pPr>
      <w:r>
        <w:rPr>
          <w:rFonts w:ascii="Calibri" w:cs="Calibri" w:eastAsia="Calibri" w:hAnsi="Calibri"/>
          <w:color w:val="1E293B"/>
          <w:sz w:val="24"/>
          <w:szCs w:val="24"/>
        </w:rPr>
        <w:t xml:space="preserve">Tu tablero.</w:t>
      </w:r>
    </w:p>
    <w:p>
      <w:pPr>
        <w:spacing w:before="600"/>
      </w:pPr>
      <w:r>
        <w:rPr>
          <w:rFonts w:ascii="Calibri" w:cs="Calibri" w:eastAsia="Calibri" w:hAnsi="Calibri"/>
          <w:color w:val="64748B"/>
          <w:sz w:val="22"/>
          <w:szCs w:val="22"/>
        </w:rPr>
        <w:t xml:space="preserve">Actualizado el 21 de octubre de 2026</w:t>
      </w:r>
    </w:p>
    <w:p>
      <w:r>
        <w:br w:type="page"/>
      </w:r>
    </w:p>
    <w:p>
      <w:pPr>
        <w:pStyle w:val="Heading1"/>
        <w:spacing w:after="200" w:before="0"/>
      </w:pPr>
      <w:r>
        <w:rPr>
          <w:rFonts w:ascii="Calibri" w:cs="Calibri" w:eastAsia="Calibri" w:hAnsi="Calibri"/>
        </w:rPr>
        <w:t xml:space="preserve">1. Entrar y salir del portal</w:t>
      </w:r>
    </w:p>
    <w:p>
      <w:pPr>
        <w:keepNext/>
        <w:spacing w:after="100" w:before="240"/>
      </w:pPr>
      <w:r>
        <w:rPr>
          <w:rFonts w:ascii="Calibri" w:cs="Calibri" w:eastAsia="Calibri" w:hAnsi="Calibri"/>
          <w:b/>
          <w:bCs/>
          <w:color w:val="FFFFFF"/>
          <w:sz w:val="22"/>
          <w:szCs w:val="22"/>
          <w:shd w:fill="4F46E5" w:color="auto" w:val="clear"/>
        </w:rPr>
        <w:t xml:space="preserve"> Paso 1 </w:t>
      </w:r>
      <w:r>
        <w:rPr>
          <w:sz w:val="24"/>
          <w:szCs w:val="24"/>
        </w:rPr>
        <w:t xml:space="preserve">  </w:t>
      </w:r>
      <w:r>
        <w:rPr>
          <w:rFonts w:ascii="Calibri" w:cs="Calibri" w:eastAsia="Calibri" w:hAnsi="Calibri"/>
          <w:b/>
          <w:bCs/>
          <w:color w:val="1E293B"/>
          <w:sz w:val="25"/>
          <w:szCs w:val="25"/>
        </w:rPr>
        <w:t xml:space="preserve">Abre </w:t>
      </w:r>
      <w:r>
        <w:rPr>
          <w:rFonts w:ascii="Calibri" w:cs="Calibri" w:eastAsia="Calibri" w:hAnsi="Calibri"/>
          <w:b/>
          <w:bCs/>
          <w:color w:val="1E293B"/>
          <w:sz w:val="25"/>
          <w:szCs w:val="25"/>
        </w:rPr>
        <w:t xml:space="preserve">https://fix.felixpa.com</w:t>
      </w:r>
      <w:r>
        <w:rPr>
          <w:rFonts w:ascii="Calibri" w:cs="Calibri" w:eastAsia="Calibri" w:hAnsi="Calibri"/>
          <w:b/>
          <w:bCs/>
          <w:color w:val="1E293B"/>
          <w:sz w:val="25"/>
          <w:szCs w:val="25"/>
        </w:rPr>
        <w:t xml:space="preserve"> en Chrome o Edge. También sirve en el celular.</w:t>
      </w:r>
    </w:p>
    <w:p>
      <w:pPr>
        <w:keepNext/>
        <w:spacing w:after="100" w:before="240"/>
      </w:pPr>
      <w:r>
        <w:rPr>
          <w:rFonts w:ascii="Calibri" w:cs="Calibri" w:eastAsia="Calibri" w:hAnsi="Calibri"/>
          <w:b/>
          <w:bCs/>
          <w:color w:val="FFFFFF"/>
          <w:sz w:val="22"/>
          <w:szCs w:val="22"/>
          <w:shd w:fill="4F46E5" w:color="auto" w:val="clear"/>
        </w:rPr>
        <w:t xml:space="preserve"> Paso 2 </w:t>
      </w:r>
      <w:r>
        <w:rPr>
          <w:sz w:val="24"/>
          <w:szCs w:val="24"/>
        </w:rPr>
        <w:t xml:space="preserve">  </w:t>
      </w:r>
      <w:r>
        <w:rPr>
          <w:rFonts w:ascii="Calibri" w:cs="Calibri" w:eastAsia="Calibri" w:hAnsi="Calibri"/>
          <w:b/>
          <w:bCs/>
          <w:color w:val="1E293B"/>
          <w:sz w:val="25"/>
          <w:szCs w:val="25"/>
        </w:rPr>
        <w:t xml:space="preserve">Entra con tu </w:t>
      </w:r>
      <w:r>
        <w:rPr>
          <w:rFonts w:ascii="Calibri" w:cs="Calibri" w:eastAsia="Calibri" w:hAnsi="Calibri"/>
          <w:b/>
          <w:bCs/>
          <w:color w:val="1E293B"/>
          <w:sz w:val="25"/>
          <w:szCs w:val="25"/>
        </w:rPr>
        <w:t xml:space="preserve">usuario y contraseña de la red</w:t>
      </w:r>
      <w:r>
        <w:rPr>
          <w:rFonts w:ascii="Calibri" w:cs="Calibri" w:eastAsia="Calibri" w:hAnsi="Calibri"/>
          <w:b/>
          <w:bCs/>
          <w:color w:val="1E293B"/>
          <w:sz w:val="25"/>
          <w:szCs w:val="25"/>
        </w:rPr>
        <w:t xml:space="preserve"> (los mismos de la computadora).</w:t>
      </w:r>
    </w:p>
    <w:p>
      <w:pPr>
        <w:keepNext/>
        <w:spacing w:after="100" w:before="240"/>
      </w:pPr>
      <w:r>
        <w:rPr>
          <w:rFonts w:ascii="Calibri" w:cs="Calibri" w:eastAsia="Calibri" w:hAnsi="Calibri"/>
          <w:b/>
          <w:bCs/>
          <w:color w:val="FFFFFF"/>
          <w:sz w:val="22"/>
          <w:szCs w:val="22"/>
          <w:shd w:fill="4F46E5" w:color="auto" w:val="clear"/>
        </w:rPr>
        <w:t xml:space="preserve"> Paso 3 </w:t>
      </w:r>
      <w:r>
        <w:rPr>
          <w:sz w:val="24"/>
          <w:szCs w:val="24"/>
        </w:rPr>
        <w:t xml:space="preserve">  </w:t>
      </w:r>
      <w:r>
        <w:rPr>
          <w:rFonts w:ascii="Calibri" w:cs="Calibri" w:eastAsia="Calibri" w:hAnsi="Calibri"/>
          <w:b/>
          <w:bCs/>
          <w:color w:val="1E293B"/>
          <w:sz w:val="25"/>
          <w:szCs w:val="25"/>
        </w:rPr>
        <w:t xml:space="preserve">Arriba verás el menú: </w:t>
      </w:r>
      <w:r>
        <w:rPr>
          <w:rFonts w:ascii="Calibri" w:cs="Calibri" w:eastAsia="Calibri" w:hAnsi="Calibri"/>
          <w:b/>
          <w:bCs/>
          <w:color w:val="1E293B"/>
          <w:sz w:val="25"/>
          <w:szCs w:val="25"/>
        </w:rPr>
        <w:t xml:space="preserve">Inicio, Tablero y Productos Dañados</w:t>
      </w:r>
      <w:r>
        <w:rPr>
          <w:rFonts w:ascii="Calibri" w:cs="Calibri" w:eastAsia="Calibri" w:hAnsi="Calibri"/>
          <w:b/>
          <w:bCs/>
          <w:color w:val="1E293B"/>
          <w:sz w:val="25"/>
          <w:szCs w:val="25"/>
        </w:rPr>
        <w:t xml:space="preserve">.</w:t>
      </w:r>
    </w:p>
    <w:p>
      <w:pPr>
        <w:spacing w:after="160"/>
        <w:jc w:val="center"/>
      </w:pPr>
      <w:r>
        <w:drawing>
          <wp:inline distT="0" distB="0" distL="0" distR="0">
            <wp:extent cx="5905500" cy="552450"/>
            <wp:effectExtent t="0" r="0" b="0" l="0"/>
            <wp:docPr id="1" name="tienda-menu" descr="tienda-menu" title="tienda-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552450"/>
                    </a:xfrm>
                    <a:prstGeom prst="rect">
                      <a:avLst/>
                    </a:prstGeom>
                  </pic:spPr>
                </pic:pic>
              </a:graphicData>
            </a:graphic>
          </wp:inline>
        </w:drawing>
      </w:r>
    </w:p>
    <w:p>
      <w:pPr>
        <w:keepNext/>
        <w:spacing w:after="100" w:before="240"/>
      </w:pPr>
      <w:r>
        <w:rPr>
          <w:rFonts w:ascii="Calibri" w:cs="Calibri" w:eastAsia="Calibri" w:hAnsi="Calibri"/>
          <w:b/>
          <w:bCs/>
          <w:color w:val="FFFFFF"/>
          <w:sz w:val="22"/>
          <w:szCs w:val="22"/>
          <w:shd w:fill="4F46E5" w:color="auto" w:val="clear"/>
        </w:rPr>
        <w:t xml:space="preserve"> Paso 4 </w:t>
      </w:r>
      <w:r>
        <w:rPr>
          <w:sz w:val="24"/>
          <w:szCs w:val="24"/>
        </w:rPr>
        <w:t xml:space="preserve">  </w:t>
      </w:r>
      <w:r>
        <w:rPr>
          <w:rFonts w:ascii="Calibri" w:cs="Calibri" w:eastAsia="Calibri" w:hAnsi="Calibri"/>
          <w:b/>
          <w:bCs/>
          <w:color w:val="1E293B"/>
          <w:sz w:val="25"/>
          <w:szCs w:val="25"/>
        </w:rPr>
        <w:t xml:space="preserve">Para salir: toca </w:t>
      </w:r>
      <w:r>
        <w:rPr>
          <w:rFonts w:ascii="Calibri" w:cs="Calibri" w:eastAsia="Calibri" w:hAnsi="Calibri"/>
          <w:b/>
          <w:bCs/>
          <w:color w:val="1E293B"/>
          <w:sz w:val="25"/>
          <w:szCs w:val="25"/>
        </w:rPr>
        <w:t xml:space="preserve">tu nombre</w:t>
      </w:r>
      <w:r>
        <w:rPr>
          <w:rFonts w:ascii="Calibri" w:cs="Calibri" w:eastAsia="Calibri" w:hAnsi="Calibri"/>
          <w:b/>
          <w:bCs/>
          <w:color w:val="1E293B"/>
          <w:sz w:val="25"/>
          <w:szCs w:val="25"/>
        </w:rPr>
        <w:t xml:space="preserve"> (arriba a la derecha) y luego </w:t>
      </w:r>
      <w:r>
        <w:rPr>
          <w:rFonts w:ascii="Calibri" w:cs="Calibri" w:eastAsia="Calibri" w:hAnsi="Calibri"/>
          <w:b/>
          <w:bCs/>
          <w:color w:val="1E293B"/>
          <w:sz w:val="25"/>
          <w:szCs w:val="25"/>
        </w:rPr>
        <w:t xml:space="preserve">«Cerrar sesión»</w:t>
      </w:r>
      <w:r>
        <w:rPr>
          <w:rFonts w:ascii="Calibri" w:cs="Calibri" w:eastAsia="Calibri" w:hAnsi="Calibri"/>
          <w:b/>
          <w:bCs/>
          <w:color w:val="1E293B"/>
          <w:sz w:val="25"/>
          <w:szCs w:val="25"/>
        </w:rPr>
        <w:t xml:space="preserve">.</w:t>
      </w:r>
    </w:p>
    <w:p>
      <w:pPr>
        <w:pBdr>
          <w:left w:val="single" w:color="4F46E5" w:sz="24" w:space="8"/>
        </w:pBdr>
        <w:shd w:fill="EEF2FF" w:color="auto" w:val="clear"/>
        <w:spacing w:after="200" w:before="120" w:line="300"/>
        <w:ind w:left="160" w:right="160"/>
      </w:pPr>
      <w:r>
        <w:rPr>
          <w:rFonts w:ascii="Calibri" w:cs="Calibri" w:eastAsia="Calibri" w:hAnsi="Calibri"/>
          <w:b/>
          <w:bCs/>
          <w:color w:val="4F46E5"/>
          <w:sz w:val="23"/>
          <w:szCs w:val="23"/>
        </w:rPr>
        <w:t xml:space="preserve">Consejo: </w:t>
      </w:r>
      <w:r>
        <w:rPr>
          <w:rFonts w:ascii="Calibri" w:cs="Calibri" w:eastAsia="Calibri" w:hAnsi="Calibri"/>
          <w:color w:val="1E293B"/>
          <w:sz w:val="23"/>
          <w:szCs w:val="23"/>
        </w:rPr>
        <w:t xml:space="preserve">si el portal te dice que no tienes acceso a una pantalla, pídele al administrador que revise tu rol.</w:t>
      </w:r>
    </w:p>
    <w:p>
      <w:pPr>
        <w:pStyle w:val="Heading2"/>
        <w:spacing w:after="160" w:before="360"/>
      </w:pPr>
      <w:r>
        <w:rPr>
          <w:rFonts w:ascii="Calibri" w:cs="Calibri" w:eastAsia="Calibri" w:hAnsi="Calibri"/>
        </w:rPr>
        <w:t xml:space="preserve">2. Inicio: lo que te toca</w:t>
      </w:r>
    </w:p>
    <w:p>
      <w:pPr>
        <w:spacing w:after="120" w:line="300"/>
      </w:pPr>
      <w:r>
        <w:rPr>
          <w:rFonts w:ascii="Calibri" w:cs="Calibri" w:eastAsia="Calibri" w:hAnsi="Calibri"/>
          <w:color w:val="1E293B"/>
          <w:sz w:val="24"/>
          <w:szCs w:val="24"/>
        </w:rPr>
        <w:t xml:space="preserve">Al entrar, la pantalla </w:t>
      </w:r>
      <w:r>
        <w:rPr>
          <w:rFonts w:ascii="Calibri" w:cs="Calibri" w:eastAsia="Calibri" w:hAnsi="Calibri"/>
          <w:b/>
          <w:bCs/>
          <w:color w:val="1E293B"/>
          <w:sz w:val="24"/>
          <w:szCs w:val="24"/>
        </w:rPr>
        <w:t xml:space="preserve">Inicio</w:t>
      </w:r>
      <w:r>
        <w:rPr>
          <w:rFonts w:ascii="Calibri" w:cs="Calibri" w:eastAsia="Calibri" w:hAnsi="Calibri"/>
          <w:color w:val="1E293B"/>
          <w:sz w:val="24"/>
          <w:szCs w:val="24"/>
        </w:rPr>
        <w:t xml:space="preserve"> te muestra lo que tienes pendiente. Toca una tarea y el portal te lleva directo a esos casos.</w:t>
      </w:r>
    </w:p>
    <w:p>
      <w:pPr>
        <w:spacing w:after="160"/>
        <w:jc w:val="center"/>
      </w:pPr>
      <w:r>
        <w:drawing>
          <wp:inline distT="0" distB="0" distL="0" distR="0">
            <wp:extent cx="5943600" cy="533400"/>
            <wp:effectExtent t="0" r="0" b="0" l="0"/>
            <wp:docPr id="2" name="tienda-inicio" descr="tienda-inicio" title="tienda-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533400"/>
                    </a:xfrm>
                    <a:prstGeom prst="rect">
                      <a:avLst/>
                    </a:prstGeom>
                  </pic:spPr>
                </pic:pic>
              </a:graphicData>
            </a:graphic>
          </wp:inline>
        </w:drawing>
      </w:r>
    </w:p>
    <w:p>
      <w:pPr>
        <w:spacing w:after="120" w:line="300"/>
      </w:pPr>
      <w:r>
        <w:rPr>
          <w:rFonts w:ascii="Calibri" w:cs="Calibri" w:eastAsia="Calibri" w:hAnsi="Calibri"/>
          <w:color w:val="1E293B"/>
          <w:sz w:val="24"/>
          <w:szCs w:val="24"/>
        </w:rPr>
        <w:t xml:space="preserve">Por ejemplo, </w:t>
      </w:r>
      <w:r>
        <w:rPr>
          <w:rFonts w:ascii="Calibri" w:cs="Calibri" w:eastAsia="Calibri" w:hAnsi="Calibri"/>
          <w:b/>
          <w:bCs/>
          <w:color w:val="1E293B"/>
          <w:sz w:val="24"/>
          <w:szCs w:val="24"/>
        </w:rPr>
        <w:t xml:space="preserve">«Reportes devueltos para corregir»</w:t>
      </w:r>
      <w:r>
        <w:rPr>
          <w:rFonts w:ascii="Calibri" w:cs="Calibri" w:eastAsia="Calibri" w:hAnsi="Calibri"/>
          <w:color w:val="1E293B"/>
          <w:sz w:val="24"/>
          <w:szCs w:val="24"/>
        </w:rPr>
        <w:t xml:space="preserve"> aparece cuando la compradora te devolvió un reporte.</w:t>
      </w:r>
    </w:p>
    <w:p>
      <w:pPr>
        <w:spacing w:after="120" w:line="300"/>
      </w:pPr>
      <w:r>
        <w:rPr>
          <w:rFonts w:ascii="Calibri" w:cs="Calibri" w:eastAsia="Calibri" w:hAnsi="Calibri"/>
          <w:color w:val="1E293B"/>
          <w:sz w:val="24"/>
          <w:szCs w:val="24"/>
        </w:rPr>
        <w:t xml:space="preserve">Si dice </w:t>
      </w:r>
      <w:r>
        <w:rPr>
          <w:rFonts w:ascii="Calibri" w:cs="Calibri" w:eastAsia="Calibri" w:hAnsi="Calibri"/>
          <w:b/>
          <w:bCs/>
          <w:color w:val="1E293B"/>
          <w:sz w:val="24"/>
          <w:szCs w:val="24"/>
        </w:rPr>
        <w:t xml:space="preserve">«Todo al día»</w:t>
      </w:r>
      <w:r>
        <w:rPr>
          <w:rFonts w:ascii="Calibri" w:cs="Calibri" w:eastAsia="Calibri" w:hAnsi="Calibri"/>
          <w:color w:val="1E293B"/>
          <w:sz w:val="24"/>
          <w:szCs w:val="24"/>
        </w:rPr>
        <w:t xml:space="preserve">, no tienes nada pendiente.</w:t>
      </w:r>
    </w:p>
    <w:p>
      <w:r>
        <w:br w:type="page"/>
      </w:r>
    </w:p>
    <w:p>
      <w:pPr>
        <w:pStyle w:val="Heading1"/>
        <w:spacing w:after="200" w:before="0"/>
      </w:pPr>
      <w:r>
        <w:rPr>
          <w:rFonts w:ascii="Calibri" w:cs="Calibri" w:eastAsia="Calibri" w:hAnsi="Calibri"/>
        </w:rPr>
        <w:t xml:space="preserve">3. Productos Dañados</w:t>
      </w:r>
    </w:p>
    <w:p>
      <w:pPr>
        <w:pStyle w:val="Heading2"/>
        <w:spacing w:after="160" w:before="360"/>
      </w:pPr>
      <w:r>
        <w:rPr>
          <w:rFonts w:ascii="Calibri" w:cs="Calibri" w:eastAsia="Calibri" w:hAnsi="Calibri"/>
        </w:rPr>
        <w:t xml:space="preserve">Cómo funciona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5E1" w:sz="4"/>
              <w:left w:val="single" w:color="CBD5E1" w:sz="4"/>
              <w:bottom w:val="single" w:color="CBD5E1" w:sz="4"/>
              <w:right w:val="single" w:color="CBD5E1" w:sz="4"/>
            </w:tcBorders>
            <w:shd w:fill="4F46E5" w:color="auto" w:val="clear"/>
            <w:tcMar>
              <w:top w:type="dxa" w:w="90"/>
              <w:left w:type="dxa" w:w="120"/>
              <w:bottom w:type="dxa" w:w="90"/>
              <w:right w:type="dxa" w:w="120"/>
            </w:tcMar>
            <w:vAlign w:val="center"/>
          </w:tcPr>
          <w:p>
            <w:r>
              <w:rPr>
                <w:rFonts w:ascii="Calibri" w:cs="Calibri" w:eastAsia="Calibri" w:hAnsi="Calibri"/>
                <w:b/>
                <w:bCs/>
                <w:color w:val="FFFFFF"/>
                <w:sz w:val="22"/>
                <w:szCs w:val="22"/>
              </w:rPr>
              <w:t xml:space="preserve">¿Quién?</w:t>
            </w:r>
          </w:p>
        </w:tc>
        <w:tc>
          <w:tcPr>
            <w:tcW w:type="dxa" w:w="6560"/>
            <w:tcBorders>
              <w:top w:val="single" w:color="CBD5E1" w:sz="4"/>
              <w:left w:val="single" w:color="CBD5E1" w:sz="4"/>
              <w:bottom w:val="single" w:color="CBD5E1" w:sz="4"/>
              <w:right w:val="single" w:color="CBD5E1" w:sz="4"/>
            </w:tcBorders>
            <w:shd w:fill="4F46E5" w:color="auto" w:val="clear"/>
            <w:tcMar>
              <w:top w:type="dxa" w:w="90"/>
              <w:left w:type="dxa" w:w="120"/>
              <w:bottom w:type="dxa" w:w="90"/>
              <w:right w:type="dxa" w:w="120"/>
            </w:tcMar>
            <w:vAlign w:val="center"/>
          </w:tcPr>
          <w:p>
            <w:r>
              <w:rPr>
                <w:rFonts w:ascii="Calibri" w:cs="Calibri" w:eastAsia="Calibri" w:hAnsi="Calibri"/>
                <w:b/>
                <w:bCs/>
                <w:color w:val="FFFFFF"/>
                <w:sz w:val="22"/>
                <w:szCs w:val="22"/>
              </w:rPr>
              <w:t xml:space="preserve">¿Qué hace?</w:t>
            </w:r>
          </w:p>
        </w:tc>
      </w:tr>
      <w:tr>
        <w:trPr>
          <w:tblHeader w:val="off"/>
        </w:trPr>
        <w:tc>
          <w:tcPr>
            <w:tcW w:type="dxa" w:w="280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1. Tienda</w:t>
            </w:r>
            <w:r>
              <w:rPr>
                <w:rFonts w:ascii="Calibri" w:cs="Calibri" w:eastAsia="Calibri" w:hAnsi="Calibri"/>
                <w:color w:val="1E293B"/>
                <w:sz w:val="22"/>
                <w:szCs w:val="22"/>
              </w:rPr>
              <w:t xml:space="preserve"/>
            </w:r>
          </w:p>
        </w:tc>
        <w:tc>
          <w:tcPr>
            <w:tcW w:type="dxa" w:w="656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Reporta el producto dañado con su foto.</w:t>
            </w:r>
          </w:p>
        </w:tc>
      </w:tr>
      <w:tr>
        <w:trPr>
          <w:tblHeader w:val="off"/>
        </w:trPr>
        <w:tc>
          <w:tcPr>
            <w:tcW w:type="dxa" w:w="280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2. Compradora</w:t>
            </w:r>
            <w:r>
              <w:rPr>
                <w:rFonts w:ascii="Calibri" w:cs="Calibri" w:eastAsia="Calibri" w:hAnsi="Calibri"/>
                <w:color w:val="1E293B"/>
                <w:sz w:val="22"/>
                <w:szCs w:val="22"/>
              </w:rPr>
              <w:t xml:space="preserve"/>
            </w:r>
          </w:p>
        </w:tc>
        <w:tc>
          <w:tcPr>
            <w:tcW w:type="dxa" w:w="656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Lo revisa. Si falta algo, </w:t>
            </w:r>
            <w:r>
              <w:rPr>
                <w:rFonts w:ascii="Calibri" w:cs="Calibri" w:eastAsia="Calibri" w:hAnsi="Calibri"/>
                <w:b/>
                <w:bCs/>
                <w:color w:val="1E293B"/>
                <w:sz w:val="22"/>
                <w:szCs w:val="22"/>
              </w:rPr>
              <w:t xml:space="preserve">lo devuelve a la tienda</w:t>
            </w:r>
            <w:r>
              <w:rPr>
                <w:rFonts w:ascii="Calibri" w:cs="Calibri" w:eastAsia="Calibri" w:hAnsi="Calibri"/>
                <w:color w:val="1E293B"/>
                <w:sz w:val="22"/>
                <w:szCs w:val="22"/>
              </w:rPr>
              <w:t xml:space="preserve"> para que lo corrija. Si está bien, lo envía al proveedor.</w:t>
            </w:r>
          </w:p>
        </w:tc>
      </w:tr>
      <w:tr>
        <w:trPr>
          <w:tblHeader w:val="off"/>
        </w:trPr>
        <w:tc>
          <w:tcPr>
            <w:tcW w:type="dxa" w:w="280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3. Proveedor</w:t>
            </w:r>
            <w:r>
              <w:rPr>
                <w:rFonts w:ascii="Calibri" w:cs="Calibri" w:eastAsia="Calibri" w:hAnsi="Calibri"/>
                <w:color w:val="1E293B"/>
                <w:sz w:val="22"/>
                <w:szCs w:val="22"/>
              </w:rPr>
              <w:t xml:space="preserve"/>
            </w:r>
          </w:p>
        </w:tc>
        <w:tc>
          <w:tcPr>
            <w:tcW w:type="dxa" w:w="656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Responde: </w:t>
            </w:r>
            <w:r>
              <w:rPr>
                <w:rFonts w:ascii="Calibri" w:cs="Calibri" w:eastAsia="Calibri" w:hAnsi="Calibri"/>
                <w:b/>
                <w:bCs/>
                <w:color w:val="1E293B"/>
                <w:sz w:val="22"/>
                <w:szCs w:val="22"/>
              </w:rPr>
              <w:t xml:space="preserve">acepta la devolución</w:t>
            </w:r>
            <w:r>
              <w:rPr>
                <w:rFonts w:ascii="Calibri" w:cs="Calibri" w:eastAsia="Calibri" w:hAnsi="Calibri"/>
                <w:color w:val="1E293B"/>
                <w:sz w:val="22"/>
                <w:szCs w:val="22"/>
              </w:rPr>
              <w:t xml:space="preserve"> o </w:t>
            </w:r>
            <w:r>
              <w:rPr>
                <w:rFonts w:ascii="Calibri" w:cs="Calibri" w:eastAsia="Calibri" w:hAnsi="Calibri"/>
                <w:b/>
                <w:bCs/>
                <w:color w:val="1E293B"/>
                <w:sz w:val="22"/>
                <w:szCs w:val="22"/>
              </w:rPr>
              <w:t xml:space="preserve">no la acepta (NF)</w:t>
            </w:r>
            <w:r>
              <w:rPr>
                <w:rFonts w:ascii="Calibri" w:cs="Calibri" w:eastAsia="Calibri" w:hAnsi="Calibri"/>
                <w:color w:val="1E293B"/>
                <w:sz w:val="22"/>
                <w:szCs w:val="22"/>
              </w:rPr>
              <w:t xml:space="preserve">.</w:t>
            </w:r>
          </w:p>
        </w:tc>
      </w:tr>
      <w:tr>
        <w:trPr>
          <w:tblHeader w:val="off"/>
        </w:trPr>
        <w:tc>
          <w:tcPr>
            <w:tcW w:type="dxa" w:w="280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4. Gof</w:t>
            </w:r>
            <w:r>
              <w:rPr>
                <w:rFonts w:ascii="Calibri" w:cs="Calibri" w:eastAsia="Calibri" w:hAnsi="Calibri"/>
                <w:color w:val="1E293B"/>
                <w:sz w:val="22"/>
                <w:szCs w:val="22"/>
              </w:rPr>
              <w:t xml:space="preserve"/>
            </w:r>
          </w:p>
        </w:tc>
        <w:tc>
          <w:tcPr>
            <w:tcW w:type="dxa" w:w="656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Si es NF: hace el </w:t>
            </w:r>
            <w:r>
              <w:rPr>
                <w:rFonts w:ascii="Calibri" w:cs="Calibri" w:eastAsia="Calibri" w:hAnsi="Calibri"/>
                <w:b/>
                <w:bCs/>
                <w:color w:val="1E293B"/>
                <w:sz w:val="22"/>
                <w:szCs w:val="22"/>
              </w:rPr>
              <w:t xml:space="preserve">documento 1700</w:t>
            </w:r>
            <w:r>
              <w:rPr>
                <w:rFonts w:ascii="Calibri" w:cs="Calibri" w:eastAsia="Calibri" w:hAnsi="Calibri"/>
                <w:color w:val="1E293B"/>
                <w:sz w:val="22"/>
                <w:szCs w:val="22"/>
              </w:rPr>
              <w:t xml:space="preserve">. Si se aceptó: sube el </w:t>
            </w:r>
            <w:r>
              <w:rPr>
                <w:rFonts w:ascii="Calibri" w:cs="Calibri" w:eastAsia="Calibri" w:hAnsi="Calibri"/>
                <w:b/>
                <w:bCs/>
                <w:color w:val="1E293B"/>
                <w:sz w:val="22"/>
                <w:szCs w:val="22"/>
              </w:rPr>
              <w:t xml:space="preserve">documento para contabilidad</w:t>
            </w:r>
            <w:r>
              <w:rPr>
                <w:rFonts w:ascii="Calibri" w:cs="Calibri" w:eastAsia="Calibri" w:hAnsi="Calibri"/>
                <w:color w:val="1E293B"/>
                <w:sz w:val="22"/>
                <w:szCs w:val="22"/>
              </w:rPr>
              <w:t xml:space="preserve">.</w:t>
            </w:r>
          </w:p>
        </w:tc>
      </w:tr>
      <w:tr>
        <w:trPr>
          <w:tblHeader w:val="off"/>
        </w:trPr>
        <w:tc>
          <w:tcPr>
            <w:tcW w:type="dxa" w:w="280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5. Supervisor GOF / Contabilidad</w:t>
            </w:r>
            <w:r>
              <w:rPr>
                <w:rFonts w:ascii="Calibri" w:cs="Calibri" w:eastAsia="Calibri" w:hAnsi="Calibri"/>
                <w:color w:val="1E293B"/>
                <w:sz w:val="22"/>
                <w:szCs w:val="22"/>
              </w:rPr>
              <w:t xml:space="preserve"/>
            </w:r>
          </w:p>
        </w:tc>
        <w:tc>
          <w:tcPr>
            <w:tcW w:type="dxa" w:w="656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Cierran el reporte (validan el NF o registran el pago).</w:t>
            </w:r>
          </w:p>
        </w:tc>
      </w:tr>
    </w:tbl>
    <w:p>
      <w:pPr>
        <w:pStyle w:val="Heading2"/>
        <w:spacing w:after="160" w:before="360"/>
      </w:pPr>
      <w:r>
        <w:rPr>
          <w:rFonts w:ascii="Calibri" w:cs="Calibri" w:eastAsia="Calibri" w:hAnsi="Calibri"/>
        </w:rPr>
        <w:t xml:space="preserve">Los estados de un reporte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tblHeader/>
        </w:trPr>
        <w:tc>
          <w:tcPr>
            <w:tcW w:type="dxa" w:w="2600"/>
            <w:tcBorders>
              <w:top w:val="single" w:color="CBD5E1" w:sz="4"/>
              <w:left w:val="single" w:color="CBD5E1" w:sz="4"/>
              <w:bottom w:val="single" w:color="CBD5E1" w:sz="4"/>
              <w:right w:val="single" w:color="CBD5E1" w:sz="4"/>
            </w:tcBorders>
            <w:shd w:fill="4F46E5" w:color="auto" w:val="clear"/>
            <w:tcMar>
              <w:top w:type="dxa" w:w="90"/>
              <w:left w:type="dxa" w:w="120"/>
              <w:bottom w:type="dxa" w:w="90"/>
              <w:right w:type="dxa" w:w="120"/>
            </w:tcMar>
            <w:vAlign w:val="center"/>
          </w:tcPr>
          <w:p>
            <w:r>
              <w:rPr>
                <w:rFonts w:ascii="Calibri" w:cs="Calibri" w:eastAsia="Calibri" w:hAnsi="Calibri"/>
                <w:b/>
                <w:bCs/>
                <w:color w:val="FFFFFF"/>
                <w:sz w:val="22"/>
                <w:szCs w:val="22"/>
              </w:rPr>
              <w:t xml:space="preserve">Estado</w:t>
            </w:r>
          </w:p>
        </w:tc>
        <w:tc>
          <w:tcPr>
            <w:tcW w:type="dxa" w:w="4760"/>
            <w:tcBorders>
              <w:top w:val="single" w:color="CBD5E1" w:sz="4"/>
              <w:left w:val="single" w:color="CBD5E1" w:sz="4"/>
              <w:bottom w:val="single" w:color="CBD5E1" w:sz="4"/>
              <w:right w:val="single" w:color="CBD5E1" w:sz="4"/>
            </w:tcBorders>
            <w:shd w:fill="4F46E5" w:color="auto" w:val="clear"/>
            <w:tcMar>
              <w:top w:type="dxa" w:w="90"/>
              <w:left w:type="dxa" w:w="120"/>
              <w:bottom w:type="dxa" w:w="90"/>
              <w:right w:type="dxa" w:w="120"/>
            </w:tcMar>
            <w:vAlign w:val="center"/>
          </w:tcPr>
          <w:p>
            <w:r>
              <w:rPr>
                <w:rFonts w:ascii="Calibri" w:cs="Calibri" w:eastAsia="Calibri" w:hAnsi="Calibri"/>
                <w:b/>
                <w:bCs/>
                <w:color w:val="FFFFFF"/>
                <w:sz w:val="22"/>
                <w:szCs w:val="22"/>
              </w:rPr>
              <w:t xml:space="preserve">Qué significa</w:t>
            </w:r>
          </w:p>
        </w:tc>
        <w:tc>
          <w:tcPr>
            <w:tcW w:type="dxa" w:w="2000"/>
            <w:tcBorders>
              <w:top w:val="single" w:color="CBD5E1" w:sz="4"/>
              <w:left w:val="single" w:color="CBD5E1" w:sz="4"/>
              <w:bottom w:val="single" w:color="CBD5E1" w:sz="4"/>
              <w:right w:val="single" w:color="CBD5E1" w:sz="4"/>
            </w:tcBorders>
            <w:shd w:fill="4F46E5" w:color="auto" w:val="clear"/>
            <w:tcMar>
              <w:top w:type="dxa" w:w="90"/>
              <w:left w:type="dxa" w:w="120"/>
              <w:bottom w:type="dxa" w:w="90"/>
              <w:right w:type="dxa" w:w="120"/>
            </w:tcMar>
            <w:vAlign w:val="center"/>
          </w:tcPr>
          <w:p>
            <w:r>
              <w:rPr>
                <w:rFonts w:ascii="Calibri" w:cs="Calibri" w:eastAsia="Calibri" w:hAnsi="Calibri"/>
                <w:b/>
                <w:bCs/>
                <w:color w:val="FFFFFF"/>
                <w:sz w:val="22"/>
                <w:szCs w:val="22"/>
              </w:rPr>
              <w:t xml:space="preserve">Le toca a</w:t>
            </w:r>
          </w:p>
        </w:tc>
      </w:tr>
      <w:tr>
        <w:trPr>
          <w:tblHeader w:val="off"/>
        </w:trPr>
        <w:tc>
          <w:tcPr>
            <w:tcW w:type="dxa" w:w="260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Pendiente</w:t>
            </w:r>
            <w:r>
              <w:rPr>
                <w:rFonts w:ascii="Calibri" w:cs="Calibri" w:eastAsia="Calibri" w:hAnsi="Calibri"/>
                <w:color w:val="1E293B"/>
                <w:sz w:val="22"/>
                <w:szCs w:val="22"/>
              </w:rPr>
              <w:t xml:space="preserve"/>
            </w:r>
          </w:p>
        </w:tc>
        <w:tc>
          <w:tcPr>
            <w:tcW w:type="dxa" w:w="476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Recién creado o ya corregido. Falta enviarlo al proveedor.</w:t>
            </w:r>
          </w:p>
        </w:tc>
        <w:tc>
          <w:tcPr>
            <w:tcW w:type="dxa" w:w="200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Compradora</w:t>
            </w:r>
          </w:p>
        </w:tc>
      </w:tr>
      <w:tr>
        <w:trPr>
          <w:tblHeader w:val="off"/>
        </w:trPr>
        <w:tc>
          <w:tcPr>
            <w:tcW w:type="dxa" w:w="260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Devuelto a la tienda</w:t>
            </w:r>
            <w:r>
              <w:rPr>
                <w:rFonts w:ascii="Calibri" w:cs="Calibri" w:eastAsia="Calibri" w:hAnsi="Calibri"/>
                <w:color w:val="1E293B"/>
                <w:sz w:val="22"/>
                <w:szCs w:val="22"/>
              </w:rPr>
              <w:t xml:space="preserve"/>
            </w:r>
          </w:p>
        </w:tc>
        <w:tc>
          <w:tcPr>
            <w:tcW w:type="dxa" w:w="476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A la compradora le faltó algo. Hay que corregirlo.</w:t>
            </w:r>
          </w:p>
        </w:tc>
        <w:tc>
          <w:tcPr>
            <w:tcW w:type="dxa" w:w="200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Tienda</w:t>
            </w:r>
          </w:p>
        </w:tc>
      </w:tr>
      <w:tr>
        <w:trPr>
          <w:tblHeader w:val="off"/>
        </w:trPr>
        <w:tc>
          <w:tcPr>
            <w:tcW w:type="dxa" w:w="260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NF</w:t>
            </w:r>
            <w:r>
              <w:rPr>
                <w:rFonts w:ascii="Calibri" w:cs="Calibri" w:eastAsia="Calibri" w:hAnsi="Calibri"/>
                <w:color w:val="1E293B"/>
                <w:sz w:val="22"/>
                <w:szCs w:val="22"/>
              </w:rPr>
              <w:t xml:space="preserve"/>
            </w:r>
          </w:p>
        </w:tc>
        <w:tc>
          <w:tcPr>
            <w:tcW w:type="dxa" w:w="476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El proveedor no aceptó la devolución.</w:t>
            </w:r>
          </w:p>
        </w:tc>
        <w:tc>
          <w:tcPr>
            <w:tcW w:type="dxa" w:w="200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Gof</w:t>
            </w:r>
          </w:p>
        </w:tc>
      </w:tr>
      <w:tr>
        <w:trPr>
          <w:tblHeader w:val="off"/>
        </w:trPr>
        <w:tc>
          <w:tcPr>
            <w:tcW w:type="dxa" w:w="260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NF por validar</w:t>
            </w:r>
            <w:r>
              <w:rPr>
                <w:rFonts w:ascii="Calibri" w:cs="Calibri" w:eastAsia="Calibri" w:hAnsi="Calibri"/>
                <w:color w:val="1E293B"/>
                <w:sz w:val="22"/>
                <w:szCs w:val="22"/>
              </w:rPr>
              <w:t xml:space="preserve"/>
            </w:r>
          </w:p>
        </w:tc>
        <w:tc>
          <w:tcPr>
            <w:tcW w:type="dxa" w:w="476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Gof ya hizo el documento 1700.</w:t>
            </w:r>
          </w:p>
        </w:tc>
        <w:tc>
          <w:tcPr>
            <w:tcW w:type="dxa" w:w="200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Supervisor GOF</w:t>
            </w:r>
          </w:p>
        </w:tc>
      </w:tr>
      <w:tr>
        <w:trPr>
          <w:tblHeader w:val="off"/>
        </w:trPr>
        <w:tc>
          <w:tcPr>
            <w:tcW w:type="dxa" w:w="260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Devolución aprobada</w:t>
            </w:r>
            <w:r>
              <w:rPr>
                <w:rFonts w:ascii="Calibri" w:cs="Calibri" w:eastAsia="Calibri" w:hAnsi="Calibri"/>
                <w:color w:val="1E293B"/>
                <w:sz w:val="22"/>
                <w:szCs w:val="22"/>
              </w:rPr>
              <w:t xml:space="preserve"/>
            </w:r>
          </w:p>
        </w:tc>
        <w:tc>
          <w:tcPr>
            <w:tcW w:type="dxa" w:w="476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El proveedor aceptó la devolución.</w:t>
            </w:r>
          </w:p>
        </w:tc>
        <w:tc>
          <w:tcPr>
            <w:tcW w:type="dxa" w:w="200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Gof</w:t>
            </w:r>
          </w:p>
        </w:tc>
      </w:tr>
      <w:tr>
        <w:trPr>
          <w:tblHeader w:val="off"/>
        </w:trPr>
        <w:tc>
          <w:tcPr>
            <w:tcW w:type="dxa" w:w="260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En contabilidad</w:t>
            </w:r>
            <w:r>
              <w:rPr>
                <w:rFonts w:ascii="Calibri" w:cs="Calibri" w:eastAsia="Calibri" w:hAnsi="Calibri"/>
                <w:color w:val="1E293B"/>
                <w:sz w:val="22"/>
                <w:szCs w:val="22"/>
              </w:rPr>
              <w:t xml:space="preserve"/>
            </w:r>
          </w:p>
        </w:tc>
        <w:tc>
          <w:tcPr>
            <w:tcW w:type="dxa" w:w="476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Esperando el pago del proveedor.</w:t>
            </w:r>
          </w:p>
        </w:tc>
        <w:tc>
          <w:tcPr>
            <w:tcW w:type="dxa" w:w="2000"/>
            <w:tcBorders>
              <w:top w:val="single" w:color="CBD5E1" w:sz="4"/>
              <w:left w:val="single" w:color="CBD5E1" w:sz="4"/>
              <w:bottom w:val="single" w:color="CBD5E1" w:sz="4"/>
              <w:right w:val="single" w:color="CBD5E1" w:sz="4"/>
            </w:tcBorders>
            <w:shd w:fill="F8FAFC"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Contabilidad</w:t>
            </w:r>
          </w:p>
        </w:tc>
      </w:tr>
      <w:tr>
        <w:trPr>
          <w:tblHeader w:val="off"/>
        </w:trPr>
        <w:tc>
          <w:tcPr>
            <w:tcW w:type="dxa" w:w="260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
            </w:r>
            <w:r>
              <w:rPr>
                <w:rFonts w:ascii="Calibri" w:cs="Calibri" w:eastAsia="Calibri" w:hAnsi="Calibri"/>
                <w:b/>
                <w:bCs/>
                <w:color w:val="1E293B"/>
                <w:sz w:val="22"/>
                <w:szCs w:val="22"/>
              </w:rPr>
              <w:t xml:space="preserve">Cerrado</w:t>
            </w:r>
            <w:r>
              <w:rPr>
                <w:rFonts w:ascii="Calibri" w:cs="Calibri" w:eastAsia="Calibri" w:hAnsi="Calibri"/>
                <w:color w:val="1E293B"/>
                <w:sz w:val="22"/>
                <w:szCs w:val="22"/>
              </w:rPr>
              <w:t xml:space="preserve"/>
            </w:r>
          </w:p>
        </w:tc>
        <w:tc>
          <w:tcPr>
            <w:tcW w:type="dxa" w:w="476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Terminado.</w:t>
            </w:r>
          </w:p>
        </w:tc>
        <w:tc>
          <w:tcPr>
            <w:tcW w:type="dxa" w:w="2000"/>
            <w:tcBorders>
              <w:top w:val="single" w:color="CBD5E1" w:sz="4"/>
              <w:left w:val="single" w:color="CBD5E1" w:sz="4"/>
              <w:bottom w:val="single" w:color="CBD5E1" w:sz="4"/>
              <w:right w:val="single" w:color="CBD5E1" w:sz="4"/>
            </w:tcBorders>
            <w:shd w:fill="FFFFFF" w:color="auto" w:val="clear"/>
            <w:tcMar>
              <w:top w:type="dxa" w:w="90"/>
              <w:left w:type="dxa" w:w="120"/>
              <w:bottom w:type="dxa" w:w="90"/>
              <w:right w:type="dxa" w:w="120"/>
            </w:tcMar>
            <w:vAlign w:val="center"/>
          </w:tcPr>
          <w:p>
            <w:r>
              <w:rPr>
                <w:rFonts w:ascii="Calibri" w:cs="Calibri" w:eastAsia="Calibri" w:hAnsi="Calibri"/>
                <w:color w:val="1E293B"/>
                <w:sz w:val="22"/>
                <w:szCs w:val="22"/>
              </w:rPr>
              <w:t xml:space="preserve">—</w:t>
            </w:r>
          </w:p>
        </w:tc>
      </w:tr>
    </w:tbl>
    <w:p>
      <w:pPr>
        <w:pBdr>
          <w:left w:val="single" w:color="4F46E5" w:sz="24" w:space="8"/>
        </w:pBdr>
        <w:shd w:fill="EEF2FF" w:color="auto" w:val="clear"/>
        <w:spacing w:after="200" w:before="120" w:line="300"/>
        <w:ind w:left="160" w:right="160"/>
      </w:pPr>
      <w:r>
        <w:rPr>
          <w:rFonts w:ascii="Calibri" w:cs="Calibri" w:eastAsia="Calibri" w:hAnsi="Calibri"/>
          <w:b/>
          <w:bCs/>
          <w:color w:val="4F46E5"/>
          <w:sz w:val="23"/>
          <w:szCs w:val="23"/>
        </w:rPr>
        <w:t xml:space="preserve">Consejo: </w:t>
      </w:r>
      <w:r>
        <w:rPr>
          <w:rFonts w:ascii="Calibri" w:cs="Calibri" w:eastAsia="Calibri" w:hAnsi="Calibri"/>
          <w:color w:val="1E293B"/>
          <w:sz w:val="23"/>
          <w:szCs w:val="23"/>
        </w:rPr>
        <w:t xml:space="preserve">en Productos Dañados, las tarjetas de arriba cuentan cuántos reportes hay en cada estado. Al tocar una, la lista muestra solo esos. Al abrir un reporte, el recuadro de arriba dice en qué paso va y a quién le toca.</w:t>
      </w:r>
    </w:p>
    <w:p>
      <w:r>
        <w:br w:type="page"/>
      </w:r>
    </w:p>
    <w:p>
      <w:pPr>
        <w:pStyle w:val="Heading2"/>
        <w:spacing w:after="160" w:before="360"/>
      </w:pPr>
      <w:r>
        <w:rPr>
          <w:rFonts w:ascii="Calibri" w:cs="Calibri" w:eastAsia="Calibri" w:hAnsi="Calibri"/>
        </w:rPr>
        <w:t xml:space="preserve">A. Reportar un producto dañado</w:t>
      </w:r>
    </w:p>
    <w:p>
      <w:pPr>
        <w:keepNext/>
        <w:spacing w:after="100" w:before="240"/>
      </w:pPr>
      <w:r>
        <w:rPr>
          <w:rFonts w:ascii="Calibri" w:cs="Calibri" w:eastAsia="Calibri" w:hAnsi="Calibri"/>
          <w:b/>
          <w:bCs/>
          <w:color w:val="FFFFFF"/>
          <w:sz w:val="22"/>
          <w:szCs w:val="22"/>
          <w:shd w:fill="4F46E5" w:color="auto" w:val="clear"/>
        </w:rPr>
        <w:t xml:space="preserve"> Paso 1 </w:t>
      </w:r>
      <w:r>
        <w:rPr>
          <w:sz w:val="24"/>
          <w:szCs w:val="24"/>
        </w:rPr>
        <w:t xml:space="preserve">  </w:t>
      </w:r>
      <w:r>
        <w:rPr>
          <w:rFonts w:ascii="Calibri" w:cs="Calibri" w:eastAsia="Calibri" w:hAnsi="Calibri"/>
          <w:b/>
          <w:bCs/>
          <w:color w:val="1E293B"/>
          <w:sz w:val="25"/>
          <w:szCs w:val="25"/>
        </w:rPr>
        <w:t xml:space="preserve">Entra a </w:t>
      </w:r>
      <w:r>
        <w:rPr>
          <w:rFonts w:ascii="Calibri" w:cs="Calibri" w:eastAsia="Calibri" w:hAnsi="Calibri"/>
          <w:b/>
          <w:bCs/>
          <w:color w:val="1E293B"/>
          <w:sz w:val="25"/>
          <w:szCs w:val="25"/>
        </w:rPr>
        <w:t xml:space="preserve">Productos Dañados</w:t>
      </w:r>
      <w:r>
        <w:rPr>
          <w:rFonts w:ascii="Calibri" w:cs="Calibri" w:eastAsia="Calibri" w:hAnsi="Calibri"/>
          <w:b/>
          <w:bCs/>
          <w:color w:val="1E293B"/>
          <w:sz w:val="25"/>
          <w:szCs w:val="25"/>
        </w:rPr>
        <w:t xml:space="preserve"> y haz clic en </w:t>
      </w:r>
      <w:r>
        <w:rPr>
          <w:rFonts w:ascii="Calibri" w:cs="Calibri" w:eastAsia="Calibri" w:hAnsi="Calibri"/>
          <w:b/>
          <w:bCs/>
          <w:color w:val="1E293B"/>
          <w:sz w:val="25"/>
          <w:szCs w:val="25"/>
        </w:rPr>
        <w:t xml:space="preserve">«Nuevo reporte»</w:t>
      </w:r>
      <w:r>
        <w:rPr>
          <w:rFonts w:ascii="Calibri" w:cs="Calibri" w:eastAsia="Calibri" w:hAnsi="Calibri"/>
          <w:b/>
          <w:bCs/>
          <w:color w:val="1E293B"/>
          <w:sz w:val="25"/>
          <w:szCs w:val="25"/>
        </w:rPr>
        <w:t xml:space="preserve">.</w:t>
      </w:r>
    </w:p>
    <w:p>
      <w:pPr>
        <w:spacing w:after="160"/>
        <w:jc w:val="center"/>
      </w:pPr>
      <w:r>
        <w:drawing>
          <wp:inline distT="0" distB="0" distL="0" distR="0">
            <wp:extent cx="3476625" cy="685800"/>
            <wp:effectExtent t="0" r="0" b="0" l="0"/>
            <wp:docPr id="3" name="t-boton-nuevo" descr="t-boton-nuevo" title="t-boton-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76625" cy="685800"/>
                    </a:xfrm>
                    <a:prstGeom prst="rect">
                      <a:avLst/>
                    </a:prstGeom>
                  </pic:spPr>
                </pic:pic>
              </a:graphicData>
            </a:graphic>
          </wp:inline>
        </w:drawing>
      </w:r>
    </w:p>
    <w:p>
      <w:pPr>
        <w:keepNext/>
        <w:spacing w:after="100" w:before="240"/>
      </w:pPr>
      <w:r>
        <w:rPr>
          <w:rFonts w:ascii="Calibri" w:cs="Calibri" w:eastAsia="Calibri" w:hAnsi="Calibri"/>
          <w:b/>
          <w:bCs/>
          <w:color w:val="FFFFFF"/>
          <w:sz w:val="22"/>
          <w:szCs w:val="22"/>
          <w:shd w:fill="4F46E5" w:color="auto" w:val="clear"/>
        </w:rPr>
        <w:t xml:space="preserve"> Paso 2 </w:t>
      </w:r>
      <w:r>
        <w:rPr>
          <w:sz w:val="24"/>
          <w:szCs w:val="24"/>
        </w:rPr>
        <w:t xml:space="preserve">  </w:t>
      </w:r>
      <w:r>
        <w:rPr>
          <w:rFonts w:ascii="Calibri" w:cs="Calibri" w:eastAsia="Calibri" w:hAnsi="Calibri"/>
          <w:b/>
          <w:bCs/>
          <w:color w:val="1E293B"/>
          <w:sz w:val="25"/>
          <w:szCs w:val="25"/>
        </w:rPr>
        <w:t xml:space="preserve">Elige la </w:t>
      </w:r>
      <w:r>
        <w:rPr>
          <w:rFonts w:ascii="Calibri" w:cs="Calibri" w:eastAsia="Calibri" w:hAnsi="Calibri"/>
          <w:b/>
          <w:bCs/>
          <w:color w:val="1E293B"/>
          <w:sz w:val="25"/>
          <w:szCs w:val="25"/>
        </w:rPr>
        <w:t xml:space="preserve">tienda</w:t>
      </w:r>
      <w:r>
        <w:rPr>
          <w:rFonts w:ascii="Calibri" w:cs="Calibri" w:eastAsia="Calibri" w:hAnsi="Calibri"/>
          <w:b/>
          <w:bCs/>
          <w:color w:val="1E293B"/>
          <w:sz w:val="25"/>
          <w:szCs w:val="25"/>
        </w:rPr>
        <w:t xml:space="preserve"> y escribe </w:t>
      </w:r>
      <w:r>
        <w:rPr>
          <w:rFonts w:ascii="Calibri" w:cs="Calibri" w:eastAsia="Calibri" w:hAnsi="Calibri"/>
          <w:b/>
          <w:bCs/>
          <w:color w:val="1E293B"/>
          <w:sz w:val="25"/>
          <w:szCs w:val="25"/>
        </w:rPr>
        <w:t xml:space="preserve">tu nombre</w:t>
      </w:r>
      <w:r>
        <w:rPr>
          <w:rFonts w:ascii="Calibri" w:cs="Calibri" w:eastAsia="Calibri" w:hAnsi="Calibri"/>
          <w:b/>
          <w:bCs/>
          <w:color w:val="1E293B"/>
          <w:sz w:val="25"/>
          <w:szCs w:val="25"/>
        </w:rPr>
        <w:t xml:space="preserve">.</w:t>
      </w:r>
    </w:p>
    <w:p>
      <w:pPr>
        <w:spacing w:after="160"/>
        <w:jc w:val="center"/>
      </w:pPr>
      <w:r>
        <w:drawing>
          <wp:inline distT="0" distB="0" distL="0" distR="0">
            <wp:extent cx="5924550" cy="1257300"/>
            <wp:effectExtent t="0" r="0" b="0" l="0"/>
            <wp:docPr id="4" name="t-form-1" descr="t-form-1" title="t-for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24550" cy="1257300"/>
                    </a:xfrm>
                    <a:prstGeom prst="rect">
                      <a:avLst/>
                    </a:prstGeom>
                  </pic:spPr>
                </pic:pic>
              </a:graphicData>
            </a:graphic>
          </wp:inline>
        </w:drawing>
      </w:r>
    </w:p>
    <w:p>
      <w:pPr>
        <w:keepNext/>
        <w:spacing w:after="100" w:before="240"/>
      </w:pPr>
      <w:r>
        <w:rPr>
          <w:rFonts w:ascii="Calibri" w:cs="Calibri" w:eastAsia="Calibri" w:hAnsi="Calibri"/>
          <w:b/>
          <w:bCs/>
          <w:color w:val="FFFFFF"/>
          <w:sz w:val="22"/>
          <w:szCs w:val="22"/>
          <w:shd w:fill="4F46E5" w:color="auto" w:val="clear"/>
        </w:rPr>
        <w:t xml:space="preserve"> Paso 3 </w:t>
      </w:r>
      <w:r>
        <w:rPr>
          <w:sz w:val="24"/>
          <w:szCs w:val="24"/>
        </w:rPr>
        <w:t xml:space="preserve">  </w:t>
      </w:r>
      <w:r>
        <w:rPr>
          <w:rFonts w:ascii="Calibri" w:cs="Calibri" w:eastAsia="Calibri" w:hAnsi="Calibri"/>
          <w:b/>
          <w:bCs/>
          <w:color w:val="1E293B"/>
          <w:sz w:val="25"/>
          <w:szCs w:val="25"/>
        </w:rPr>
        <w:t xml:space="preserve">Llena los datos del </w:t>
      </w:r>
      <w:r>
        <w:rPr>
          <w:rFonts w:ascii="Calibri" w:cs="Calibri" w:eastAsia="Calibri" w:hAnsi="Calibri"/>
          <w:b/>
          <w:bCs/>
          <w:color w:val="1E293B"/>
          <w:sz w:val="25"/>
          <w:szCs w:val="25"/>
        </w:rPr>
        <w:t xml:space="preserve">producto</w:t>
      </w:r>
      <w:r>
        <w:rPr>
          <w:rFonts w:ascii="Calibri" w:cs="Calibri" w:eastAsia="Calibri" w:hAnsi="Calibri"/>
          <w:b/>
          <w:bCs/>
          <w:color w:val="1E293B"/>
          <w:sz w:val="25"/>
          <w:szCs w:val="25"/>
        </w:rPr>
        <w:t xml:space="preserve"> y toca la </w:t>
      </w:r>
      <w:r>
        <w:rPr>
          <w:rFonts w:ascii="Calibri" w:cs="Calibri" w:eastAsia="Calibri" w:hAnsi="Calibri"/>
          <w:b/>
          <w:bCs/>
          <w:color w:val="1E293B"/>
          <w:sz w:val="25"/>
          <w:szCs w:val="25"/>
        </w:rPr>
        <w:t xml:space="preserve">división</w:t>
      </w:r>
      <w:r>
        <w:rPr>
          <w:rFonts w:ascii="Calibri" w:cs="Calibri" w:eastAsia="Calibri" w:hAnsi="Calibri"/>
          <w:b/>
          <w:bCs/>
          <w:color w:val="1E293B"/>
          <w:sz w:val="25"/>
          <w:szCs w:val="25"/>
        </w:rPr>
        <w:t xml:space="preserve">.</w:t>
      </w:r>
    </w:p>
    <w:p>
      <w:pPr>
        <w:spacing w:after="160"/>
        <w:jc w:val="center"/>
      </w:pPr>
      <w:r>
        <w:drawing>
          <wp:inline distT="0" distB="0" distL="0" distR="0">
            <wp:extent cx="5924550" cy="1943100"/>
            <wp:effectExtent t="0" r="0" b="0" l="0"/>
            <wp:docPr id="5" name="t-form-2" descr="t-form-2" title="t-for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24550" cy="1943100"/>
                    </a:xfrm>
                    <a:prstGeom prst="rect">
                      <a:avLst/>
                    </a:prstGeom>
                  </pic:spPr>
                </pic:pic>
              </a:graphicData>
            </a:graphic>
          </wp:inline>
        </w:drawing>
      </w:r>
    </w:p>
    <w:p>
      <w:pPr>
        <w:keepNext/>
        <w:spacing w:after="100" w:before="240"/>
      </w:pPr>
      <w:r>
        <w:rPr>
          <w:rFonts w:ascii="Calibri" w:cs="Calibri" w:eastAsia="Calibri" w:hAnsi="Calibri"/>
          <w:b/>
          <w:bCs/>
          <w:color w:val="FFFFFF"/>
          <w:sz w:val="22"/>
          <w:szCs w:val="22"/>
          <w:shd w:fill="4F46E5" w:color="auto" w:val="clear"/>
        </w:rPr>
        <w:t xml:space="preserve"> Paso 4 </w:t>
      </w:r>
      <w:r>
        <w:rPr>
          <w:sz w:val="24"/>
          <w:szCs w:val="24"/>
        </w:rPr>
        <w:t xml:space="preserve">  </w:t>
      </w:r>
      <w:r>
        <w:rPr>
          <w:rFonts w:ascii="Calibri" w:cs="Calibri" w:eastAsia="Calibri" w:hAnsi="Calibri"/>
          <w:b/>
          <w:bCs/>
          <w:color w:val="1E293B"/>
          <w:sz w:val="25"/>
          <w:szCs w:val="25"/>
        </w:rPr>
        <w:t xml:space="preserve">Elige el </w:t>
      </w:r>
      <w:r>
        <w:rPr>
          <w:rFonts w:ascii="Calibri" w:cs="Calibri" w:eastAsia="Calibri" w:hAnsi="Calibri"/>
          <w:b/>
          <w:bCs/>
          <w:color w:val="1E293B"/>
          <w:sz w:val="25"/>
          <w:szCs w:val="25"/>
        </w:rPr>
        <w:t xml:space="preserve">motivo</w:t>
      </w:r>
      <w:r>
        <w:rPr>
          <w:rFonts w:ascii="Calibri" w:cs="Calibri" w:eastAsia="Calibri" w:hAnsi="Calibri"/>
          <w:b/>
          <w:bCs/>
          <w:color w:val="1E293B"/>
          <w:sz w:val="25"/>
          <w:szCs w:val="25"/>
        </w:rPr>
        <w:t xml:space="preserve">, escribe la </w:t>
      </w:r>
      <w:r>
        <w:rPr>
          <w:rFonts w:ascii="Calibri" w:cs="Calibri" w:eastAsia="Calibri" w:hAnsi="Calibri"/>
          <w:b/>
          <w:bCs/>
          <w:color w:val="1E293B"/>
          <w:sz w:val="25"/>
          <w:szCs w:val="25"/>
        </w:rPr>
        <w:t xml:space="preserve">cantidad</w:t>
      </w:r>
      <w:r>
        <w:rPr>
          <w:rFonts w:ascii="Calibri" w:cs="Calibri" w:eastAsia="Calibri" w:hAnsi="Calibri"/>
          <w:b/>
          <w:bCs/>
          <w:color w:val="1E293B"/>
          <w:sz w:val="25"/>
          <w:szCs w:val="25"/>
        </w:rPr>
        <w:t xml:space="preserve"> y agrega la </w:t>
      </w:r>
      <w:r>
        <w:rPr>
          <w:rFonts w:ascii="Calibri" w:cs="Calibri" w:eastAsia="Calibri" w:hAnsi="Calibri"/>
          <w:b/>
          <w:bCs/>
          <w:color w:val="1E293B"/>
          <w:sz w:val="25"/>
          <w:szCs w:val="25"/>
        </w:rPr>
        <w:t xml:space="preserve">foto</w:t>
      </w:r>
      <w:r>
        <w:rPr>
          <w:rFonts w:ascii="Calibri" w:cs="Calibri" w:eastAsia="Calibri" w:hAnsi="Calibri"/>
          <w:b/>
          <w:bCs/>
          <w:color w:val="1E293B"/>
          <w:sz w:val="25"/>
          <w:szCs w:val="25"/>
        </w:rPr>
        <w:t xml:space="preserve">.</w:t>
      </w:r>
    </w:p>
    <w:p>
      <w:pPr>
        <w:spacing w:after="160"/>
        <w:jc w:val="center"/>
      </w:pPr>
      <w:r>
        <w:drawing>
          <wp:inline distT="0" distB="0" distL="0" distR="0">
            <wp:extent cx="5924550" cy="2771775"/>
            <wp:effectExtent t="0" r="0" b="0" l="0"/>
            <wp:docPr id="6" name="t-form-3" descr="t-form-3" title="t-for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24550" cy="2771775"/>
                    </a:xfrm>
                    <a:prstGeom prst="rect">
                      <a:avLst/>
                    </a:prstGeom>
                  </pic:spPr>
                </pic:pic>
              </a:graphicData>
            </a:graphic>
          </wp:inline>
        </w:drawing>
      </w:r>
    </w:p>
    <w:p>
      <w:pPr>
        <w:pBdr>
          <w:left w:val="single" w:color="4F46E5" w:sz="24" w:space="8"/>
        </w:pBdr>
        <w:shd w:fill="EEF2FF" w:color="auto" w:val="clear"/>
        <w:spacing w:after="200" w:before="120" w:line="300"/>
        <w:ind w:left="160" w:right="160"/>
      </w:pPr>
      <w:r>
        <w:rPr>
          <w:rFonts w:ascii="Calibri" w:cs="Calibri" w:eastAsia="Calibri" w:hAnsi="Calibri"/>
          <w:b/>
          <w:bCs/>
          <w:color w:val="4F46E5"/>
          <w:sz w:val="23"/>
          <w:szCs w:val="23"/>
        </w:rPr>
        <w:t xml:space="preserve">Consejo: </w:t>
      </w:r>
      <w:r>
        <w:rPr>
          <w:rFonts w:ascii="Calibri" w:cs="Calibri" w:eastAsia="Calibri" w:hAnsi="Calibri"/>
          <w:color w:val="1E293B"/>
          <w:sz w:val="23"/>
          <w:szCs w:val="23"/>
        </w:rPr>
        <w:t xml:space="preserve">una buena foto, donde se vea el daño y la etiqueta, ayuda a que el proveedor acepte la devolución.</w:t>
      </w:r>
    </w:p>
    <w:p>
      <w:pPr>
        <w:keepNext/>
        <w:spacing w:after="100" w:before="240"/>
      </w:pPr>
      <w:r>
        <w:rPr>
          <w:rFonts w:ascii="Calibri" w:cs="Calibri" w:eastAsia="Calibri" w:hAnsi="Calibri"/>
          <w:b/>
          <w:bCs/>
          <w:color w:val="FFFFFF"/>
          <w:sz w:val="22"/>
          <w:szCs w:val="22"/>
          <w:shd w:fill="4F46E5" w:color="auto" w:val="clear"/>
        </w:rPr>
        <w:t xml:space="preserve"> Paso 5 </w:t>
      </w:r>
      <w:r>
        <w:rPr>
          <w:sz w:val="24"/>
          <w:szCs w:val="24"/>
        </w:rPr>
        <w:t xml:space="preserve">  </w:t>
      </w:r>
      <w:r>
        <w:rPr>
          <w:rFonts w:ascii="Calibri" w:cs="Calibri" w:eastAsia="Calibri" w:hAnsi="Calibri"/>
          <w:b/>
          <w:bCs/>
          <w:color w:val="1E293B"/>
          <w:sz w:val="25"/>
          <w:szCs w:val="25"/>
        </w:rPr>
        <w:t xml:space="preserve">Haz clic en </w:t>
      </w:r>
      <w:r>
        <w:rPr>
          <w:rFonts w:ascii="Calibri" w:cs="Calibri" w:eastAsia="Calibri" w:hAnsi="Calibri"/>
          <w:b/>
          <w:bCs/>
          <w:color w:val="1E293B"/>
          <w:sz w:val="25"/>
          <w:szCs w:val="25"/>
        </w:rPr>
        <w:t xml:space="preserve">«Crear reporte»</w:t>
      </w:r>
      <w:r>
        <w:rPr>
          <w:rFonts w:ascii="Calibri" w:cs="Calibri" w:eastAsia="Calibri" w:hAnsi="Calibri"/>
          <w:b/>
          <w:bCs/>
          <w:color w:val="1E293B"/>
          <w:sz w:val="25"/>
          <w:szCs w:val="25"/>
        </w:rPr>
        <w:t xml:space="preserve">.</w:t>
      </w:r>
    </w:p>
    <w:p>
      <w:pPr>
        <w:spacing w:after="160"/>
        <w:jc w:val="center"/>
      </w:pPr>
      <w:r>
        <w:drawing>
          <wp:inline distT="0" distB="0" distL="0" distR="0">
            <wp:extent cx="5943600" cy="533400"/>
            <wp:effectExtent t="0" r="0" b="0" l="0"/>
            <wp:docPr id="7" name="t-form-crear" descr="t-form-crear" title="t-form-cr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533400"/>
                    </a:xfrm>
                    <a:prstGeom prst="rect">
                      <a:avLst/>
                    </a:prstGeom>
                  </pic:spPr>
                </pic:pic>
              </a:graphicData>
            </a:graphic>
          </wp:inline>
        </w:drawing>
      </w:r>
    </w:p>
    <w:p>
      <w:pPr>
        <w:spacing w:after="120" w:line="300"/>
      </w:pPr>
      <w:r>
        <w:rPr>
          <w:rFonts w:ascii="Calibri" w:cs="Calibri" w:eastAsia="Calibri" w:hAnsi="Calibri"/>
          <w:color w:val="1E293B"/>
          <w:sz w:val="24"/>
          <w:szCs w:val="24"/>
        </w:rPr>
        <w:t xml:space="preserve">Listo. El reporte queda </w:t>
      </w:r>
      <w:r>
        <w:rPr>
          <w:rFonts w:ascii="Calibri" w:cs="Calibri" w:eastAsia="Calibri" w:hAnsi="Calibri"/>
          <w:b/>
          <w:bCs/>
          <w:color w:val="1E293B"/>
          <w:sz w:val="24"/>
          <w:szCs w:val="24"/>
        </w:rPr>
        <w:t xml:space="preserve">Pendiente</w:t>
      </w:r>
      <w:r>
        <w:rPr>
          <w:rFonts w:ascii="Calibri" w:cs="Calibri" w:eastAsia="Calibri" w:hAnsi="Calibri"/>
          <w:color w:val="1E293B"/>
          <w:sz w:val="24"/>
          <w:szCs w:val="24"/>
        </w:rPr>
        <w:t xml:space="preserve"> y le llega a la compradora.</w:t>
      </w:r>
    </w:p>
    <w:p>
      <w:pPr>
        <w:pStyle w:val="Heading2"/>
        <w:spacing w:after="160" w:before="360"/>
      </w:pPr>
      <w:r>
        <w:rPr>
          <w:rFonts w:ascii="Calibri" w:cs="Calibri" w:eastAsia="Calibri" w:hAnsi="Calibri"/>
        </w:rPr>
        <w:t xml:space="preserve">B. Ver cómo va tu reporte</w:t>
      </w:r>
    </w:p>
    <w:p>
      <w:pPr>
        <w:pBdr>
          <w:left w:val="single" w:color="4F46E5" w:sz="24" w:space="8"/>
        </w:pBdr>
        <w:shd w:fill="EEF2FF" w:color="auto" w:val="clear"/>
        <w:spacing w:after="200" w:before="120" w:line="300"/>
        <w:ind w:left="160" w:right="160"/>
      </w:pPr>
      <w:r>
        <w:rPr>
          <w:rFonts w:ascii="Calibri" w:cs="Calibri" w:eastAsia="Calibri" w:hAnsi="Calibri"/>
          <w:b/>
          <w:bCs/>
          <w:color w:val="4F46E5"/>
          <w:sz w:val="23"/>
          <w:szCs w:val="23"/>
        </w:rPr>
        <w:t xml:space="preserve">Bueno saber: </w:t>
      </w:r>
      <w:r>
        <w:rPr>
          <w:rFonts w:ascii="Calibri" w:cs="Calibri" w:eastAsia="Calibri" w:hAnsi="Calibri"/>
          <w:color w:val="1E293B"/>
          <w:sz w:val="23"/>
          <w:szCs w:val="23"/>
        </w:rPr>
        <w:t xml:space="preserve">en </w:t>
      </w:r>
      <w:r>
        <w:rPr>
          <w:rFonts w:ascii="Calibri" w:cs="Calibri" w:eastAsia="Calibri" w:hAnsi="Calibri"/>
          <w:b/>
          <w:bCs/>
          <w:color w:val="1E293B"/>
          <w:sz w:val="23"/>
          <w:szCs w:val="23"/>
        </w:rPr>
        <w:t xml:space="preserve">Productos Dañados</w:t>
      </w:r>
      <w:r>
        <w:rPr>
          <w:rFonts w:ascii="Calibri" w:cs="Calibri" w:eastAsia="Calibri" w:hAnsi="Calibri"/>
          <w:color w:val="1E293B"/>
          <w:sz w:val="23"/>
          <w:szCs w:val="23"/>
        </w:rPr>
        <w:t xml:space="preserve"> ves </w:t>
      </w:r>
      <w:r>
        <w:rPr>
          <w:rFonts w:ascii="Calibri" w:cs="Calibri" w:eastAsia="Calibri" w:hAnsi="Calibri"/>
          <w:b/>
          <w:bCs/>
          <w:color w:val="1E293B"/>
          <w:sz w:val="23"/>
          <w:szCs w:val="23"/>
        </w:rPr>
        <w:t xml:space="preserve">solo los reportes que tú creaste</w:t>
      </w:r>
      <w:r>
        <w:rPr>
          <w:rFonts w:ascii="Calibri" w:cs="Calibri" w:eastAsia="Calibri" w:hAnsi="Calibri"/>
          <w:color w:val="1E293B"/>
          <w:sz w:val="23"/>
          <w:szCs w:val="23"/>
        </w:rPr>
        <w:t xml:space="preserve">, no los de otras personas ni otras tiendas.</w:t>
      </w:r>
    </w:p>
    <w:p>
      <w:pPr>
        <w:spacing w:after="120" w:line="300"/>
      </w:pPr>
      <w:r>
        <w:rPr>
          <w:rFonts w:ascii="Calibri" w:cs="Calibri" w:eastAsia="Calibri" w:hAnsi="Calibri"/>
          <w:color w:val="1E293B"/>
          <w:sz w:val="24"/>
          <w:szCs w:val="24"/>
        </w:rPr>
        <w:t xml:space="preserve">En la lista de </w:t>
      </w:r>
      <w:r>
        <w:rPr>
          <w:rFonts w:ascii="Calibri" w:cs="Calibri" w:eastAsia="Calibri" w:hAnsi="Calibri"/>
          <w:b/>
          <w:bCs/>
          <w:color w:val="1E293B"/>
          <w:sz w:val="24"/>
          <w:szCs w:val="24"/>
        </w:rPr>
        <w:t xml:space="preserve">Productos Dañados</w:t>
      </w:r>
      <w:r>
        <w:rPr>
          <w:rFonts w:ascii="Calibri" w:cs="Calibri" w:eastAsia="Calibri" w:hAnsi="Calibri"/>
          <w:color w:val="1E293B"/>
          <w:sz w:val="24"/>
          <w:szCs w:val="24"/>
        </w:rPr>
        <w:t xml:space="preserve">, abre tu reporte. Arriba ves su ruta: en qué paso va y a quién le toca. Más abajo está el </w:t>
      </w:r>
      <w:r>
        <w:rPr>
          <w:rFonts w:ascii="Calibri" w:cs="Calibri" w:eastAsia="Calibri" w:hAnsi="Calibri"/>
          <w:b/>
          <w:bCs/>
          <w:color w:val="1E293B"/>
          <w:sz w:val="24"/>
          <w:szCs w:val="24"/>
        </w:rPr>
        <w:t xml:space="preserve">historial</w:t>
      </w:r>
      <w:r>
        <w:rPr>
          <w:rFonts w:ascii="Calibri" w:cs="Calibri" w:eastAsia="Calibri" w:hAnsi="Calibri"/>
          <w:color w:val="1E293B"/>
          <w:sz w:val="24"/>
          <w:szCs w:val="24"/>
        </w:rPr>
        <w:t xml:space="preserve"> con todo lo que pasó.</w:t>
      </w:r>
    </w:p>
    <w:p>
      <w:r>
        <w:br w:type="page"/>
      </w:r>
    </w:p>
    <w:p>
      <w:pPr>
        <w:pStyle w:val="Heading2"/>
        <w:spacing w:after="160" w:before="360"/>
      </w:pPr>
      <w:r>
        <w:rPr>
          <w:rFonts w:ascii="Calibri" w:cs="Calibri" w:eastAsia="Calibri" w:hAnsi="Calibri"/>
        </w:rPr>
        <w:t xml:space="preserve">C. Si la compradora te devuelve el reporte</w:t>
      </w:r>
    </w:p>
    <w:p>
      <w:pPr>
        <w:spacing w:after="120" w:line="300"/>
      </w:pPr>
      <w:r>
        <w:rPr>
          <w:rFonts w:ascii="Calibri" w:cs="Calibri" w:eastAsia="Calibri" w:hAnsi="Calibri"/>
          <w:color w:val="1E293B"/>
          <w:sz w:val="24"/>
          <w:szCs w:val="24"/>
        </w:rPr>
        <w:t xml:space="preserve">Si a la compradora le falta algo (la foto, la cantidad, el código…), te devuelve el reporte con un comentario. Te llega un </w:t>
      </w:r>
      <w:r>
        <w:rPr>
          <w:rFonts w:ascii="Calibri" w:cs="Calibri" w:eastAsia="Calibri" w:hAnsi="Calibri"/>
          <w:b/>
          <w:bCs/>
          <w:color w:val="1E293B"/>
          <w:sz w:val="24"/>
          <w:szCs w:val="24"/>
        </w:rPr>
        <w:t xml:space="preserve">correo</w:t>
      </w:r>
      <w:r>
        <w:rPr>
          <w:rFonts w:ascii="Calibri" w:cs="Calibri" w:eastAsia="Calibri" w:hAnsi="Calibri"/>
          <w:color w:val="1E293B"/>
          <w:sz w:val="24"/>
          <w:szCs w:val="24"/>
        </w:rPr>
        <w:t xml:space="preserve"> y el reporte aparece como </w:t>
      </w:r>
      <w:r>
        <w:rPr>
          <w:rFonts w:ascii="Calibri" w:cs="Calibri" w:eastAsia="Calibri" w:hAnsi="Calibri"/>
          <w:b/>
          <w:bCs/>
          <w:color w:val="1E293B"/>
          <w:sz w:val="24"/>
          <w:szCs w:val="24"/>
        </w:rPr>
        <w:t xml:space="preserve">«Devuelto a la tienda»</w:t>
      </w:r>
      <w:r>
        <w:rPr>
          <w:rFonts w:ascii="Calibri" w:cs="Calibri" w:eastAsia="Calibri" w:hAnsi="Calibri"/>
          <w:color w:val="1E293B"/>
          <w:sz w:val="24"/>
          <w:szCs w:val="24"/>
        </w:rPr>
        <w:t xml:space="preserve">.</w:t>
      </w:r>
    </w:p>
    <w:p>
      <w:pPr>
        <w:keepNext/>
        <w:spacing w:after="100" w:before="240"/>
      </w:pPr>
      <w:r>
        <w:rPr>
          <w:rFonts w:ascii="Calibri" w:cs="Calibri" w:eastAsia="Calibri" w:hAnsi="Calibri"/>
          <w:b/>
          <w:bCs/>
          <w:color w:val="FFFFFF"/>
          <w:sz w:val="22"/>
          <w:szCs w:val="22"/>
          <w:shd w:fill="4F46E5" w:color="auto" w:val="clear"/>
        </w:rPr>
        <w:t xml:space="preserve"> Paso 1 </w:t>
      </w:r>
      <w:r>
        <w:rPr>
          <w:sz w:val="24"/>
          <w:szCs w:val="24"/>
        </w:rPr>
        <w:t xml:space="preserve">  </w:t>
      </w:r>
      <w:r>
        <w:rPr>
          <w:rFonts w:ascii="Calibri" w:cs="Calibri" w:eastAsia="Calibri" w:hAnsi="Calibri"/>
          <w:b/>
          <w:bCs/>
          <w:color w:val="1E293B"/>
          <w:sz w:val="25"/>
          <w:szCs w:val="25"/>
        </w:rPr>
        <w:t xml:space="preserve">Abre el reporte y </w:t>
      </w:r>
      <w:r>
        <w:rPr>
          <w:rFonts w:ascii="Calibri" w:cs="Calibri" w:eastAsia="Calibri" w:hAnsi="Calibri"/>
          <w:b/>
          <w:bCs/>
          <w:color w:val="1E293B"/>
          <w:sz w:val="25"/>
          <w:szCs w:val="25"/>
        </w:rPr>
        <w:t xml:space="preserve">lee qué te pide corregir</w:t>
      </w:r>
      <w:r>
        <w:rPr>
          <w:rFonts w:ascii="Calibri" w:cs="Calibri" w:eastAsia="Calibri" w:hAnsi="Calibri"/>
          <w:b/>
          <w:bCs/>
          <w:color w:val="1E293B"/>
          <w:sz w:val="25"/>
          <w:szCs w:val="25"/>
        </w:rPr>
        <w:t xml:space="preserve">.</w:t>
      </w:r>
    </w:p>
    <w:p>
      <w:pPr>
        <w:spacing w:after="160"/>
        <w:jc w:val="center"/>
      </w:pPr>
      <w:r>
        <w:drawing>
          <wp:inline distT="0" distB="0" distL="0" distR="0">
            <wp:extent cx="5924550" cy="628650"/>
            <wp:effectExtent t="0" r="0" b="0" l="0"/>
            <wp:docPr id="8" name="t-devuelto-aviso" descr="t-devuelto-aviso" title="t-devuelto-av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24550" cy="628650"/>
                    </a:xfrm>
                    <a:prstGeom prst="rect">
                      <a:avLst/>
                    </a:prstGeom>
                  </pic:spPr>
                </pic:pic>
              </a:graphicData>
            </a:graphic>
          </wp:inline>
        </w:drawing>
      </w:r>
    </w:p>
    <w:p>
      <w:pPr>
        <w:keepNext/>
        <w:spacing w:after="100" w:before="240"/>
      </w:pPr>
      <w:r>
        <w:rPr>
          <w:rFonts w:ascii="Calibri" w:cs="Calibri" w:eastAsia="Calibri" w:hAnsi="Calibri"/>
          <w:b/>
          <w:bCs/>
          <w:color w:val="FFFFFF"/>
          <w:sz w:val="22"/>
          <w:szCs w:val="22"/>
          <w:shd w:fill="4F46E5" w:color="auto" w:val="clear"/>
        </w:rPr>
        <w:t xml:space="preserve"> Paso 2 </w:t>
      </w:r>
      <w:r>
        <w:rPr>
          <w:sz w:val="24"/>
          <w:szCs w:val="24"/>
        </w:rPr>
        <w:t xml:space="preserve">  </w:t>
      </w:r>
      <w:r>
        <w:rPr>
          <w:rFonts w:ascii="Calibri" w:cs="Calibri" w:eastAsia="Calibri" w:hAnsi="Calibri"/>
          <w:b/>
          <w:bCs/>
          <w:color w:val="1E293B"/>
          <w:sz w:val="25"/>
          <w:szCs w:val="25"/>
        </w:rPr>
        <w:t xml:space="preserve">Haz clic en </w:t>
      </w:r>
      <w:r>
        <w:rPr>
          <w:rFonts w:ascii="Calibri" w:cs="Calibri" w:eastAsia="Calibri" w:hAnsi="Calibri"/>
          <w:b/>
          <w:bCs/>
          <w:color w:val="1E293B"/>
          <w:sz w:val="25"/>
          <w:szCs w:val="25"/>
        </w:rPr>
        <w:t xml:space="preserve">«Corregir y reenviar»</w:t>
      </w:r>
      <w:r>
        <w:rPr>
          <w:rFonts w:ascii="Calibri" w:cs="Calibri" w:eastAsia="Calibri" w:hAnsi="Calibri"/>
          <w:b/>
          <w:bCs/>
          <w:color w:val="1E293B"/>
          <w:sz w:val="25"/>
          <w:szCs w:val="25"/>
        </w:rPr>
        <w:t xml:space="preserve">.</w:t>
      </w:r>
    </w:p>
    <w:p>
      <w:pPr>
        <w:spacing w:after="160"/>
        <w:jc w:val="center"/>
      </w:pPr>
      <w:r>
        <w:drawing>
          <wp:inline distT="0" distB="0" distL="0" distR="0">
            <wp:extent cx="5924550" cy="533400"/>
            <wp:effectExtent t="0" r="0" b="0" l="0"/>
            <wp:docPr id="9" name="t-boton-corregir" descr="t-boton-corregir" title="t-boton-correg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24550" cy="533400"/>
                    </a:xfrm>
                    <a:prstGeom prst="rect">
                      <a:avLst/>
                    </a:prstGeom>
                  </pic:spPr>
                </pic:pic>
              </a:graphicData>
            </a:graphic>
          </wp:inline>
        </w:drawing>
      </w:r>
    </w:p>
    <w:p>
      <w:pPr>
        <w:keepNext/>
        <w:spacing w:after="100" w:before="240"/>
      </w:pPr>
      <w:r>
        <w:rPr>
          <w:rFonts w:ascii="Calibri" w:cs="Calibri" w:eastAsia="Calibri" w:hAnsi="Calibri"/>
          <w:b/>
          <w:bCs/>
          <w:color w:val="FFFFFF"/>
          <w:sz w:val="22"/>
          <w:szCs w:val="22"/>
          <w:shd w:fill="4F46E5" w:color="auto" w:val="clear"/>
        </w:rPr>
        <w:t xml:space="preserve"> Paso 3 </w:t>
      </w:r>
      <w:r>
        <w:rPr>
          <w:sz w:val="24"/>
          <w:szCs w:val="24"/>
        </w:rPr>
        <w:t xml:space="preserve">  </w:t>
      </w:r>
      <w:r>
        <w:rPr>
          <w:rFonts w:ascii="Calibri" w:cs="Calibri" w:eastAsia="Calibri" w:hAnsi="Calibri"/>
          <w:b/>
          <w:bCs/>
          <w:color w:val="1E293B"/>
          <w:sz w:val="25"/>
          <w:szCs w:val="25"/>
        </w:rPr>
        <w:t xml:space="preserve">Se abre el mismo formulario con los datos ya llenos. Arriba ves otra vez el comentario.</w:t>
      </w:r>
    </w:p>
    <w:p>
      <w:pPr>
        <w:spacing w:after="160"/>
        <w:jc w:val="center"/>
      </w:pPr>
      <w:r>
        <w:drawing>
          <wp:inline distT="0" distB="0" distL="0" distR="0">
            <wp:extent cx="5924550" cy="628650"/>
            <wp:effectExtent t="0" r="0" b="0" l="0"/>
            <wp:docPr id="10" name="t-corregir-comentario" descr="t-corregir-comentario" title="t-corregir-com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24550" cy="628650"/>
                    </a:xfrm>
                    <a:prstGeom prst="rect">
                      <a:avLst/>
                    </a:prstGeom>
                  </pic:spPr>
                </pic:pic>
              </a:graphicData>
            </a:graphic>
          </wp:inline>
        </w:drawing>
      </w:r>
    </w:p>
    <w:p>
      <w:pPr>
        <w:keepNext/>
        <w:spacing w:after="100" w:before="240"/>
      </w:pPr>
      <w:r>
        <w:rPr>
          <w:rFonts w:ascii="Calibri" w:cs="Calibri" w:eastAsia="Calibri" w:hAnsi="Calibri"/>
          <w:b/>
          <w:bCs/>
          <w:color w:val="FFFFFF"/>
          <w:sz w:val="22"/>
          <w:szCs w:val="22"/>
          <w:shd w:fill="4F46E5" w:color="auto" w:val="clear"/>
        </w:rPr>
        <w:t xml:space="preserve"> Paso 4 </w:t>
      </w:r>
      <w:r>
        <w:rPr>
          <w:sz w:val="24"/>
          <w:szCs w:val="24"/>
        </w:rPr>
        <w:t xml:space="preserve">  </w:t>
      </w:r>
      <w:r>
        <w:rPr>
          <w:rFonts w:ascii="Calibri" w:cs="Calibri" w:eastAsia="Calibri" w:hAnsi="Calibri"/>
          <w:b/>
          <w:bCs/>
          <w:color w:val="1E293B"/>
          <w:sz w:val="25"/>
          <w:szCs w:val="25"/>
        </w:rPr>
        <w:t xml:space="preserve"/>
      </w:r>
      <w:r>
        <w:rPr>
          <w:rFonts w:ascii="Calibri" w:cs="Calibri" w:eastAsia="Calibri" w:hAnsi="Calibri"/>
          <w:b/>
          <w:bCs/>
          <w:color w:val="1E293B"/>
          <w:sz w:val="25"/>
          <w:szCs w:val="25"/>
        </w:rPr>
        <w:t xml:space="preserve">Cambia lo que haga falta.</w:t>
      </w:r>
      <w:r>
        <w:rPr>
          <w:rFonts w:ascii="Calibri" w:cs="Calibri" w:eastAsia="Calibri" w:hAnsi="Calibri"/>
          <w:b/>
          <w:bCs/>
          <w:color w:val="1E293B"/>
          <w:sz w:val="25"/>
          <w:szCs w:val="25"/>
        </w:rPr>
        <w:t xml:space="preserve"> Puedes cambiar todo, también la foto.</w:t>
      </w:r>
    </w:p>
    <w:p>
      <w:pPr>
        <w:spacing w:after="160"/>
        <w:jc w:val="center"/>
      </w:pPr>
      <w:r>
        <w:drawing>
          <wp:inline distT="0" distB="0" distL="0" distR="0">
            <wp:extent cx="5924550" cy="2400300"/>
            <wp:effectExtent t="0" r="0" b="0" l="0"/>
            <wp:docPr id="11" name="t-corregir-campo" descr="t-corregir-campo" title="t-corregir-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24550" cy="2400300"/>
                    </a:xfrm>
                    <a:prstGeom prst="rect">
                      <a:avLst/>
                    </a:prstGeom>
                  </pic:spPr>
                </pic:pic>
              </a:graphicData>
            </a:graphic>
          </wp:inline>
        </w:drawing>
      </w:r>
    </w:p>
    <w:p>
      <w:pPr>
        <w:keepNext/>
        <w:spacing w:after="100" w:before="240"/>
      </w:pPr>
      <w:r>
        <w:rPr>
          <w:rFonts w:ascii="Calibri" w:cs="Calibri" w:eastAsia="Calibri" w:hAnsi="Calibri"/>
          <w:b/>
          <w:bCs/>
          <w:color w:val="FFFFFF"/>
          <w:sz w:val="22"/>
          <w:szCs w:val="22"/>
          <w:shd w:fill="4F46E5" w:color="auto" w:val="clear"/>
        </w:rPr>
        <w:t xml:space="preserve"> Paso 5 </w:t>
      </w:r>
      <w:r>
        <w:rPr>
          <w:sz w:val="24"/>
          <w:szCs w:val="24"/>
        </w:rPr>
        <w:t xml:space="preserve">  </w:t>
      </w:r>
      <w:r>
        <w:rPr>
          <w:rFonts w:ascii="Calibri" w:cs="Calibri" w:eastAsia="Calibri" w:hAnsi="Calibri"/>
          <w:b/>
          <w:bCs/>
          <w:color w:val="1E293B"/>
          <w:sz w:val="25"/>
          <w:szCs w:val="25"/>
        </w:rPr>
        <w:t xml:space="preserve">Si quieres, déjale un </w:t>
      </w:r>
      <w:r>
        <w:rPr>
          <w:rFonts w:ascii="Calibri" w:cs="Calibri" w:eastAsia="Calibri" w:hAnsi="Calibri"/>
          <w:b/>
          <w:bCs/>
          <w:color w:val="1E293B"/>
          <w:sz w:val="25"/>
          <w:szCs w:val="25"/>
        </w:rPr>
        <w:t xml:space="preserve">mensaje</w:t>
      </w:r>
      <w:r>
        <w:rPr>
          <w:rFonts w:ascii="Calibri" w:cs="Calibri" w:eastAsia="Calibri" w:hAnsi="Calibri"/>
          <w:b/>
          <w:bCs/>
          <w:color w:val="1E293B"/>
          <w:sz w:val="25"/>
          <w:szCs w:val="25"/>
        </w:rPr>
        <w:t xml:space="preserve"> a la compradora y haz clic en </w:t>
      </w:r>
      <w:r>
        <w:rPr>
          <w:rFonts w:ascii="Calibri" w:cs="Calibri" w:eastAsia="Calibri" w:hAnsi="Calibri"/>
          <w:b/>
          <w:bCs/>
          <w:color w:val="1E293B"/>
          <w:sz w:val="25"/>
          <w:szCs w:val="25"/>
        </w:rPr>
        <w:t xml:space="preserve">«Guardar y reenviar»</w:t>
      </w:r>
      <w:r>
        <w:rPr>
          <w:rFonts w:ascii="Calibri" w:cs="Calibri" w:eastAsia="Calibri" w:hAnsi="Calibri"/>
          <w:b/>
          <w:bCs/>
          <w:color w:val="1E293B"/>
          <w:sz w:val="25"/>
          <w:szCs w:val="25"/>
        </w:rPr>
        <w:t xml:space="preserve">.</w:t>
      </w:r>
    </w:p>
    <w:p>
      <w:pPr>
        <w:spacing w:after="160"/>
        <w:jc w:val="center"/>
      </w:pPr>
      <w:r>
        <w:drawing>
          <wp:inline distT="0" distB="0" distL="0" distR="0">
            <wp:extent cx="5924550" cy="1133475"/>
            <wp:effectExtent t="0" r="0" b="0" l="0"/>
            <wp:docPr id="12" name="t-corregir-respuesta" descr="t-corregir-respuesta" title="t-corregir-res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24550" cy="1133475"/>
                    </a:xfrm>
                    <a:prstGeom prst="rect">
                      <a:avLst/>
                    </a:prstGeom>
                  </pic:spPr>
                </pic:pic>
              </a:graphicData>
            </a:graphic>
          </wp:inline>
        </w:drawing>
      </w:r>
    </w:p>
    <w:p>
      <w:pPr>
        <w:spacing w:after="160"/>
        <w:jc w:val="center"/>
      </w:pPr>
      <w:r>
        <w:drawing>
          <wp:inline distT="0" distB="0" distL="0" distR="0">
            <wp:extent cx="5943600" cy="533400"/>
            <wp:effectExtent t="0" r="0" b="0" l="0"/>
            <wp:docPr id="13" name="t-corregir-guardar" descr="t-corregir-guardar" title="t-corregir-guar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533400"/>
                    </a:xfrm>
                    <a:prstGeom prst="rect">
                      <a:avLst/>
                    </a:prstGeom>
                  </pic:spPr>
                </pic:pic>
              </a:graphicData>
            </a:graphic>
          </wp:inline>
        </w:drawing>
      </w:r>
    </w:p>
    <w:p>
      <w:pPr>
        <w:spacing w:after="120" w:line="300"/>
      </w:pPr>
      <w:r>
        <w:rPr>
          <w:rFonts w:ascii="Calibri" w:cs="Calibri" w:eastAsia="Calibri" w:hAnsi="Calibri"/>
          <w:color w:val="1E293B"/>
          <w:sz w:val="24"/>
          <w:szCs w:val="24"/>
        </w:rPr>
        <w:t xml:space="preserve">Listo. El reporte vuelve a </w:t>
      </w:r>
      <w:r>
        <w:rPr>
          <w:rFonts w:ascii="Calibri" w:cs="Calibri" w:eastAsia="Calibri" w:hAnsi="Calibri"/>
          <w:b/>
          <w:bCs/>
          <w:color w:val="1E293B"/>
          <w:sz w:val="24"/>
          <w:szCs w:val="24"/>
        </w:rPr>
        <w:t xml:space="preserve">Pendiente</w:t>
      </w:r>
      <w:r>
        <w:rPr>
          <w:rFonts w:ascii="Calibri" w:cs="Calibri" w:eastAsia="Calibri" w:hAnsi="Calibri"/>
          <w:color w:val="1E293B"/>
          <w:sz w:val="24"/>
          <w:szCs w:val="24"/>
        </w:rPr>
        <w:t xml:space="preserve"> y la compradora recibe un aviso.</w:t>
      </w:r>
    </w:p>
    <w:p>
      <w:pPr>
        <w:pBdr>
          <w:left w:val="single" w:color="4F46E5" w:sz="24" w:space="8"/>
        </w:pBdr>
        <w:shd w:fill="EEF2FF" w:color="auto" w:val="clear"/>
        <w:spacing w:after="200" w:before="120" w:line="300"/>
        <w:ind w:left="160" w:right="160"/>
      </w:pPr>
      <w:r>
        <w:rPr>
          <w:rFonts w:ascii="Calibri" w:cs="Calibri" w:eastAsia="Calibri" w:hAnsi="Calibri"/>
          <w:b/>
          <w:bCs/>
          <w:color w:val="4F46E5"/>
          <w:sz w:val="23"/>
          <w:szCs w:val="23"/>
        </w:rPr>
        <w:t xml:space="preserve">Bueno saber: </w:t>
      </w:r>
      <w:r>
        <w:rPr>
          <w:rFonts w:ascii="Calibri" w:cs="Calibri" w:eastAsia="Calibri" w:hAnsi="Calibri"/>
          <w:color w:val="1E293B"/>
          <w:sz w:val="23"/>
          <w:szCs w:val="23"/>
        </w:rPr>
        <w:t xml:space="preserve">cualquier usuario de tienda puede corregir un reporte devuelto, no solo quien lo creó.</w:t>
      </w:r>
    </w:p>
    <w:p>
      <w:r>
        <w:br w:type="page"/>
      </w:r>
    </w:p>
    <w:p>
      <w:pPr>
        <w:pStyle w:val="Heading1"/>
        <w:spacing w:after="200" w:before="0"/>
      </w:pPr>
      <w:r>
        <w:rPr>
          <w:rFonts w:ascii="Calibri" w:cs="Calibri" w:eastAsia="Calibri" w:hAnsi="Calibri"/>
        </w:rPr>
        <w:t xml:space="preserve">4. Tu tablero</w:t>
      </w:r>
    </w:p>
    <w:p>
      <w:pPr>
        <w:spacing w:after="120" w:line="300"/>
      </w:pPr>
      <w:r>
        <w:rPr>
          <w:rFonts w:ascii="Calibri" w:cs="Calibri" w:eastAsia="Calibri" w:hAnsi="Calibri"/>
          <w:color w:val="1E293B"/>
          <w:sz w:val="24"/>
          <w:szCs w:val="24"/>
        </w:rPr>
        <w:t xml:space="preserve">En el menú, </w:t>
      </w:r>
      <w:r>
        <w:rPr>
          <w:rFonts w:ascii="Calibri" w:cs="Calibri" w:eastAsia="Calibri" w:hAnsi="Calibri"/>
          <w:b/>
          <w:bCs/>
          <w:color w:val="1E293B"/>
          <w:sz w:val="24"/>
          <w:szCs w:val="24"/>
        </w:rPr>
        <w:t xml:space="preserve">Tablero</w:t>
      </w:r>
      <w:r>
        <w:rPr>
          <w:rFonts w:ascii="Calibri" w:cs="Calibri" w:eastAsia="Calibri" w:hAnsi="Calibri"/>
          <w:color w:val="1E293B"/>
          <w:sz w:val="24"/>
          <w:szCs w:val="24"/>
        </w:rPr>
        <w:t xml:space="preserve"> te muestra de un vistazo cómo va tu trabajo.</w:t>
      </w:r>
    </w:p>
    <w:p>
      <w:pPr>
        <w:spacing w:after="160"/>
        <w:jc w:val="center"/>
      </w:pPr>
      <w:r>
        <w:drawing>
          <wp:inline distT="0" distB="0" distL="0" distR="0">
            <wp:extent cx="5943600" cy="885825"/>
            <wp:effectExtent t="0" r="0" b="0" l="0"/>
            <wp:docPr id="14" name="tienda-tablero" descr="tienda-tablero" title="tienda-tabl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885825"/>
                    </a:xfrm>
                    <a:prstGeom prst="rect">
                      <a:avLst/>
                    </a:prstGeom>
                  </pic:spPr>
                </pic:pic>
              </a:graphicData>
            </a:graphic>
          </wp:inline>
        </w:drawing>
      </w:r>
    </w:p>
    <w:p>
      <w:pPr>
        <w:pStyle w:val="ListParagraph"/>
        <w:numPr>
          <w:ilvl w:val="0"/>
          <w:numId w:val="2"/>
        </w:numPr>
        <w:spacing w:after="80" w:line="300"/>
      </w:pPr>
      <w:r>
        <w:rPr>
          <w:rFonts w:ascii="Calibri" w:cs="Calibri" w:eastAsia="Calibri" w:hAnsi="Calibri"/>
          <w:color w:val="1E293B"/>
          <w:sz w:val="24"/>
          <w:szCs w:val="24"/>
        </w:rPr>
        <w:t xml:space="preserve"/>
      </w:r>
      <w:r>
        <w:rPr>
          <w:rFonts w:ascii="Calibri" w:cs="Calibri" w:eastAsia="Calibri" w:hAnsi="Calibri"/>
          <w:b/>
          <w:bCs/>
          <w:color w:val="1E293B"/>
          <w:sz w:val="24"/>
          <w:szCs w:val="24"/>
        </w:rPr>
        <w:t xml:space="preserve">Tus tareas:</w:t>
      </w:r>
      <w:r>
        <w:rPr>
          <w:rFonts w:ascii="Calibri" w:cs="Calibri" w:eastAsia="Calibri" w:hAnsi="Calibri"/>
          <w:color w:val="1E293B"/>
          <w:sz w:val="24"/>
          <w:szCs w:val="24"/>
        </w:rPr>
        <w:t xml:space="preserve"> cuántos casos te esperan. La etiqueta dice cómo va el caso más antiguo: </w:t>
      </w:r>
      <w:r>
        <w:rPr>
          <w:rFonts w:ascii="Calibri" w:cs="Calibri" w:eastAsia="Calibri" w:hAnsi="Calibri"/>
          <w:b/>
          <w:bCs/>
          <w:color w:val="1E293B"/>
          <w:sz w:val="24"/>
          <w:szCs w:val="24"/>
        </w:rPr>
        <w:t xml:space="preserve">«En tiempo»</w:t>
      </w:r>
      <w:r>
        <w:rPr>
          <w:rFonts w:ascii="Calibri" w:cs="Calibri" w:eastAsia="Calibri" w:hAnsi="Calibri"/>
          <w:color w:val="1E293B"/>
          <w:sz w:val="24"/>
          <w:szCs w:val="24"/>
        </w:rPr>
        <w:t xml:space="preserve"> (hasta 7 días), </w:t>
      </w:r>
      <w:r>
        <w:rPr>
          <w:rFonts w:ascii="Calibri" w:cs="Calibri" w:eastAsia="Calibri" w:hAnsi="Calibri"/>
          <w:b/>
          <w:bCs/>
          <w:color w:val="1E293B"/>
          <w:sz w:val="24"/>
          <w:szCs w:val="24"/>
        </w:rPr>
        <w:t xml:space="preserve">«Revisar»</w:t>
      </w:r>
      <w:r>
        <w:rPr>
          <w:rFonts w:ascii="Calibri" w:cs="Calibri" w:eastAsia="Calibri" w:hAnsi="Calibri"/>
          <w:color w:val="1E293B"/>
          <w:sz w:val="24"/>
          <w:szCs w:val="24"/>
        </w:rPr>
        <w:t xml:space="preserve"> (8 a 14 días) o </w:t>
      </w:r>
      <w:r>
        <w:rPr>
          <w:rFonts w:ascii="Calibri" w:cs="Calibri" w:eastAsia="Calibri" w:hAnsi="Calibri"/>
          <w:b/>
          <w:bCs/>
          <w:color w:val="1E293B"/>
          <w:sz w:val="24"/>
          <w:szCs w:val="24"/>
        </w:rPr>
        <w:t xml:space="preserve">«Atrasado»</w:t>
      </w:r>
      <w:r>
        <w:rPr>
          <w:rFonts w:ascii="Calibri" w:cs="Calibri" w:eastAsia="Calibri" w:hAnsi="Calibri"/>
          <w:color w:val="1E293B"/>
          <w:sz w:val="24"/>
          <w:szCs w:val="24"/>
        </w:rPr>
        <w:t xml:space="preserve"> (15 días o más).</w:t>
      </w:r>
    </w:p>
    <w:p>
      <w:pPr>
        <w:pStyle w:val="ListParagraph"/>
        <w:numPr>
          <w:ilvl w:val="0"/>
          <w:numId w:val="2"/>
        </w:numPr>
        <w:spacing w:after="80" w:line="300"/>
      </w:pPr>
      <w:r>
        <w:rPr>
          <w:rFonts w:ascii="Calibri" w:cs="Calibri" w:eastAsia="Calibri" w:hAnsi="Calibri"/>
          <w:color w:val="1E293B"/>
          <w:sz w:val="24"/>
          <w:szCs w:val="24"/>
        </w:rPr>
        <w:t xml:space="preserve"/>
      </w:r>
      <w:r>
        <w:rPr>
          <w:rFonts w:ascii="Calibri" w:cs="Calibri" w:eastAsia="Calibri" w:hAnsi="Calibri"/>
          <w:b/>
          <w:bCs/>
          <w:color w:val="1E293B"/>
          <w:sz w:val="24"/>
          <w:szCs w:val="24"/>
        </w:rPr>
        <w:t xml:space="preserve">Cómo van los casos:</w:t>
      </w:r>
      <w:r>
        <w:rPr>
          <w:rFonts w:ascii="Calibri" w:cs="Calibri" w:eastAsia="Calibri" w:hAnsi="Calibri"/>
          <w:color w:val="1E293B"/>
          <w:sz w:val="24"/>
          <w:szCs w:val="24"/>
        </w:rPr>
        <w:t xml:space="preserve"> en qué paso están y dónde se demoran más.</w:t>
      </w:r>
    </w:p>
    <w:p>
      <w:pPr>
        <w:pStyle w:val="ListParagraph"/>
        <w:numPr>
          <w:ilvl w:val="0"/>
          <w:numId w:val="2"/>
        </w:numPr>
        <w:spacing w:after="80" w:line="300"/>
      </w:pPr>
      <w:r>
        <w:rPr>
          <w:rFonts w:ascii="Calibri" w:cs="Calibri" w:eastAsia="Calibri" w:hAnsi="Calibri"/>
          <w:color w:val="1E293B"/>
          <w:sz w:val="24"/>
          <w:szCs w:val="24"/>
        </w:rPr>
        <w:t xml:space="preserve">Arriba puedes cambiar el </w:t>
      </w:r>
      <w:r>
        <w:rPr>
          <w:rFonts w:ascii="Calibri" w:cs="Calibri" w:eastAsia="Calibri" w:hAnsi="Calibri"/>
          <w:b/>
          <w:bCs/>
          <w:color w:val="1E293B"/>
          <w:sz w:val="24"/>
          <w:szCs w:val="24"/>
        </w:rPr>
        <w:t xml:space="preserve">periodo</w:t>
      </w:r>
      <w:r>
        <w:rPr>
          <w:rFonts w:ascii="Calibri" w:cs="Calibri" w:eastAsia="Calibri" w:hAnsi="Calibri"/>
          <w:color w:val="1E293B"/>
          <w:sz w:val="24"/>
          <w:szCs w:val="24"/>
        </w:rPr>
        <w:t xml:space="preserve">: 7 días, 30 días, 3 meses o 12 meses.</w:t>
      </w:r>
    </w:p>
    <w:p>
      <w:pPr>
        <w:pStyle w:val="Heading2"/>
        <w:spacing w:after="160" w:before="360"/>
      </w:pPr>
      <w:r>
        <w:rPr>
          <w:rFonts w:ascii="Calibri" w:cs="Calibri" w:eastAsia="Calibri" w:hAnsi="Calibri"/>
        </w:rPr>
        <w:t xml:space="preserve">¿Dudas o algo no funciona?</w:t>
      </w:r>
    </w:p>
    <w:p>
      <w:pPr>
        <w:spacing w:after="120" w:line="300"/>
      </w:pPr>
      <w:r>
        <w:rPr>
          <w:rFonts w:ascii="Calibri" w:cs="Calibri" w:eastAsia="Calibri" w:hAnsi="Calibri"/>
          <w:color w:val="1E293B"/>
          <w:sz w:val="24"/>
          <w:szCs w:val="24"/>
        </w:rPr>
        <w:t xml:space="preserve"/>
      </w:r>
      <w:r>
        <w:rPr>
          <w:rFonts w:ascii="Calibri" w:cs="Calibri" w:eastAsia="Calibri" w:hAnsi="Calibri"/>
          <w:b/>
          <w:bCs/>
          <w:color w:val="1E293B"/>
          <w:sz w:val="24"/>
          <w:szCs w:val="24"/>
        </w:rPr>
        <w:t xml:space="preserve">¿Te equivocaste en un reporte?</w:t>
      </w:r>
      <w:r>
        <w:rPr>
          <w:rFonts w:ascii="Calibri" w:cs="Calibri" w:eastAsia="Calibri" w:hAnsi="Calibri"/>
          <w:color w:val="1E293B"/>
          <w:sz w:val="24"/>
          <w:szCs w:val="24"/>
        </w:rPr>
        <w:t xml:space="preserve"> Si todavía está </w:t>
      </w:r>
      <w:r>
        <w:rPr>
          <w:rFonts w:ascii="Calibri" w:cs="Calibri" w:eastAsia="Calibri" w:hAnsi="Calibri"/>
          <w:b/>
          <w:bCs/>
          <w:color w:val="1E293B"/>
          <w:sz w:val="24"/>
          <w:szCs w:val="24"/>
        </w:rPr>
        <w:t xml:space="preserve">Pendiente</w:t>
      </w:r>
      <w:r>
        <w:rPr>
          <w:rFonts w:ascii="Calibri" w:cs="Calibri" w:eastAsia="Calibri" w:hAnsi="Calibri"/>
          <w:color w:val="1E293B"/>
          <w:sz w:val="24"/>
          <w:szCs w:val="24"/>
        </w:rPr>
        <w:t xml:space="preserve">, pídele a la compradora que te lo devuelva: así lo corriges tú con «Corregir y reenviar».</w:t>
      </w:r>
    </w:p>
    <w:p>
      <w:pPr>
        <w:spacing w:after="120" w:line="300"/>
      </w:pPr>
      <w:r>
        <w:rPr>
          <w:rFonts w:ascii="Calibri" w:cs="Calibri" w:eastAsia="Calibri" w:hAnsi="Calibri"/>
          <w:color w:val="1E293B"/>
          <w:sz w:val="24"/>
          <w:szCs w:val="24"/>
        </w:rPr>
        <w:t xml:space="preserve"/>
      </w:r>
      <w:r>
        <w:rPr>
          <w:rFonts w:ascii="Calibri" w:cs="Calibri" w:eastAsia="Calibri" w:hAnsi="Calibri"/>
          <w:b/>
          <w:bCs/>
          <w:color w:val="1E293B"/>
          <w:sz w:val="24"/>
          <w:szCs w:val="24"/>
        </w:rPr>
        <w:t xml:space="preserve">¿No aparece tu tienda en la lista?</w:t>
      </w:r>
      <w:r>
        <w:rPr>
          <w:rFonts w:ascii="Calibri" w:cs="Calibri" w:eastAsia="Calibri" w:hAnsi="Calibri"/>
          <w:color w:val="1E293B"/>
          <w:sz w:val="24"/>
          <w:szCs w:val="24"/>
        </w:rPr>
        <w:t xml:space="preserve"> Avísale al administrador.</w:t>
      </w:r>
    </w:p>
    <w:p>
      <w:pPr>
        <w:spacing w:after="120" w:line="300"/>
      </w:pPr>
      <w:r>
        <w:rPr>
          <w:rFonts w:ascii="Calibri" w:cs="Calibri" w:eastAsia="Calibri" w:hAnsi="Calibri"/>
          <w:color w:val="1E293B"/>
          <w:sz w:val="24"/>
          <w:szCs w:val="24"/>
        </w:rPr>
        <w:t xml:space="preserve">Para cualquier otra cosa, escríbele al </w:t>
      </w:r>
      <w:r>
        <w:rPr>
          <w:rFonts w:ascii="Calibri" w:cs="Calibri" w:eastAsia="Calibri" w:hAnsi="Calibri"/>
          <w:b/>
          <w:bCs/>
          <w:color w:val="1E293B"/>
          <w:sz w:val="24"/>
          <w:szCs w:val="24"/>
        </w:rPr>
        <w:t xml:space="preserve">administrador del portal</w:t>
      </w:r>
      <w:r>
        <w:rPr>
          <w:rFonts w:ascii="Calibri" w:cs="Calibri" w:eastAsia="Calibri" w:hAnsi="Calibri"/>
          <w:color w:val="1E293B"/>
          <w:sz w:val="24"/>
          <w:szCs w:val="24"/>
        </w:rPr>
        <w:t xml:space="preserve">.</w:t>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Manual de Tienda · Portal Felix Fix · página </w:t>
    </w:r>
    <w:r>
      <w:rPr>
        <w:rFonts w:ascii="Calibri" w:cs="Calibri" w:eastAsia="Calibri" w:hAnsi="Calibri"/>
        <w:color w:val="64748B"/>
        <w:sz w:val="18"/>
        <w:szCs w:val="18"/>
      </w:rPr>
      <w:fldChar w:fldCharType="begin"/>
    </w:r>
    <w:r>
      <w:rPr>
        <w:rFonts w:ascii="Calibri" w:cs="Calibri" w:eastAsia="Calibri" w:hAnsi="Calibri"/>
        <w:color w:val="64748B"/>
        <w:sz w:val="18"/>
        <w:szCs w:val="18"/>
      </w:rPr>
      <w:instrText xml:space="preserve">PAGE</w:instrText>
    </w:r>
    <w:r>
      <w:rPr>
        <w:rFonts w:ascii="Calibri" w:cs="Calibri" w:eastAsia="Calibri" w:hAnsi="Calibri"/>
        <w:color w:val="64748B"/>
        <w:sz w:val="18"/>
        <w:szCs w:val="18"/>
      </w:rPr>
      <w:fldChar w:fldCharType="separate"/>
    </w:r>
    <w:r>
      <w:rPr>
        <w:rFonts w:ascii="Calibri" w:cs="Calibri" w:eastAsia="Calibri" w:hAnsi="Calibri"/>
        <w:color w:val="64748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Calibri" w:cs="Calibri" w:eastAsia="Calibri" w:hAnsi="Calibri"/>
      <w:b/>
      <w:bCs/>
      <w:color w:val="4F46E5"/>
      <w:sz w:val="40"/>
      <w:szCs w:val="40"/>
    </w:rPr>
  </w:style>
  <w:style w:type="paragraph" w:styleId="Heading2">
    <w:name w:val="Heading 2"/>
    <w:basedOn w:val="Normal"/>
    <w:next w:val="Normal"/>
    <w:qFormat/>
    <w:pPr>
      <w:spacing w:after="160" w:before="360"/>
      <w:outlineLvl w:val="1"/>
    </w:pPr>
    <w:rPr>
      <w:rFonts w:ascii="Calibri" w:cs="Calibri" w:eastAsia="Calibri" w:hAnsi="Calibri"/>
      <w:b/>
      <w:bCs/>
      <w:color w:val="1E293B"/>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1cadc51ce4abde80250c04763bc1fcb91c6f0b9.png"/><Relationship Id="rId9" Type="http://schemas.openxmlformats.org/officeDocument/2006/relationships/image" Target="media/7425de0d5ca65b488b35a67ff49c309832c6c7f3.png"/><Relationship Id="rId10" Type="http://schemas.openxmlformats.org/officeDocument/2006/relationships/image" Target="media/11b6763f296cd815557fe0f064d68041caec4bdf.png"/><Relationship Id="rId11" Type="http://schemas.openxmlformats.org/officeDocument/2006/relationships/image" Target="media/4e7a7dfc494be36f6db750dfebd0a0accf9f5fae.png"/><Relationship Id="rId12" Type="http://schemas.openxmlformats.org/officeDocument/2006/relationships/image" Target="media/0420286e8cc77baf13b8bd361abfea007947a7b6.png"/><Relationship Id="rId13" Type="http://schemas.openxmlformats.org/officeDocument/2006/relationships/image" Target="media/8f7c0e777e563517ecc0742f6782a6712cc71c51.png"/><Relationship Id="rId14" Type="http://schemas.openxmlformats.org/officeDocument/2006/relationships/image" Target="media/b95aec483f53426902058bcf9c1748f302316a90.png"/><Relationship Id="rId15" Type="http://schemas.openxmlformats.org/officeDocument/2006/relationships/image" Target="media/9ea4831a739d4d3b8fae69eeb00e8106b9e704d9.png"/><Relationship Id="rId16" Type="http://schemas.openxmlformats.org/officeDocument/2006/relationships/image" Target="media/654258cdb3dc36b273a1b0e9d9815187de5fdb38.png"/><Relationship Id="rId17" Type="http://schemas.openxmlformats.org/officeDocument/2006/relationships/image" Target="media/ebbf5701f3c6fe20bd046af0ef22b36ee66786ce.png"/><Relationship Id="rId18" Type="http://schemas.openxmlformats.org/officeDocument/2006/relationships/image" Target="media/a21897d120eee07df14dc75378a3fa3d65ebf4ce.png"/><Relationship Id="rId19" Type="http://schemas.openxmlformats.org/officeDocument/2006/relationships/image" Target="media/fdf15d93982d93f45f6500a4351a42182716c2e5.png"/><Relationship Id="rId20" Type="http://schemas.openxmlformats.org/officeDocument/2006/relationships/image" Target="media/1c505703118d3952f220b628148cf9425df16774.png"/><Relationship Id="rId21" Type="http://schemas.openxmlformats.org/officeDocument/2006/relationships/image" Target="media/edd44bef634a49716735f85faa82c6f593fd274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Tienda</dc:title>
  <dc:creator>Portal Felix Fix</dc:creator>
  <cp:lastModifiedBy>Un-named</cp:lastModifiedBy>
  <cp:revision>1</cp:revision>
  <dcterms:created xsi:type="dcterms:W3CDTF">2026-10-21T20:29:10.495Z</dcterms:created>
  <dcterms:modified xsi:type="dcterms:W3CDTF">2026-10-21T20:29:10.495Z</dcterms:modified>
</cp:coreProperties>
</file>

<file path=docProps/custom.xml><?xml version="1.0" encoding="utf-8"?>
<Properties xmlns="http://schemas.openxmlformats.org/officeDocument/2006/custom-properties" xmlns:vt="http://schemas.openxmlformats.org/officeDocument/2006/docPropsVTypes"/>
</file>