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4F46E5"/>
          <w:spacing w:val="40"/>
          <w:sz w:val="24"/>
          <w:szCs w:val="24"/>
        </w:rPr>
        <w:t xml:space="preserve">PORTAL FELIX FIX</w:t>
      </w:r>
    </w:p>
    <w:p>
      <w:pPr>
        <w:spacing w:after="120"/>
      </w:pPr>
      <w:r>
        <w:rPr>
          <w:b/>
          <w:bCs/>
          <w:color w:val="111827"/>
          <w:sz w:val="64"/>
          <w:szCs w:val="64"/>
        </w:rPr>
        <w:t xml:space="preserve">Manual de usuario</w:t>
      </w:r>
    </w:p>
    <w:p>
      <w:pPr>
        <w:pBdr>
          <w:bottom w:val="single" w:color="4F46E5" w:sz="12" w:space="12"/>
        </w:pBdr>
        <w:spacing w:after="480"/>
      </w:pPr>
      <w:r>
        <w:rPr>
          <w:color w:val="3730A3"/>
          <w:sz w:val="40"/>
          <w:szCs w:val="40"/>
        </w:rPr>
        <w:t xml:space="preserve">Rol: Gof</w:t>
      </w:r>
    </w:p>
    <w:p>
      <w:pPr>
        <w:spacing w:after="960"/>
      </w:pPr>
      <w:r>
        <w:rPr>
          <w:color w:val="374151"/>
          <w:sz w:val="26"/>
          <w:szCs w:val="26"/>
        </w:rPr>
        <w:t xml:space="preserve">Para Gof: sube el documento de las devoluciones aprobadas, las envía a contabilidad y envía a contabilidad los reclamos cerrados.</w:t>
      </w:r>
    </w:p>
    <w:p>
      <w:r>
        <w:rPr>
          <w:color w:val="6B7280"/>
          <w:sz w:val="20"/>
          <w:szCs w:val="20"/>
        </w:rPr>
        <w:t xml:space="preserve">Versión 1.0 · 13 de octubre de 2026</w:t>
      </w:r>
    </w:p>
    <w:p>
      <w:r>
        <w:rPr>
          <w:color w:val="6B7280"/>
          <w:sz w:val="20"/>
          <w:szCs w:val="20"/>
        </w:rPr>
        <w:t xml:space="preserve">Uso interno</w:t>
      </w:r>
    </w:p>
    <w:p>
      <w:pPr>
        <w:pageBreakBefore/>
        <w:spacing w:after="200"/>
      </w:pPr>
      <w:r>
        <w:rPr>
          <w:b/>
          <w:bCs/>
          <w:color w:val="3730A3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Tu rol en el portal</w:t>
      </w:r>
    </w:p>
    <w:p>
      <w:pPr>
        <w:spacing w:after="120"/>
      </w:pPr>
      <w:r>
        <w:t xml:space="preserve">Con el rol </w:t>
      </w:r>
      <w:r>
        <w:rPr>
          <w:b/>
          <w:bCs/>
        </w:rPr>
        <w:t xml:space="preserve">Gof</w:t>
      </w:r>
      <w:r>
        <w:t xml:space="preserve"> tomas los productos dañados con </w:t>
      </w:r>
      <w:r>
        <w:rPr>
          <w:b/>
          <w:bCs/>
        </w:rPr>
        <w:t xml:space="preserve">Devolución aprobada</w:t>
      </w:r>
      <w:r>
        <w:t xml:space="preserve">, subes el documento de la devolución y los envías a contabilidad. También envías a contabilidad los </w:t>
      </w:r>
      <w:r>
        <w:rPr>
          <w:b/>
          <w:bCs/>
        </w:rPr>
        <w:t xml:space="preserve">reclamos</w:t>
      </w:r>
      <w:r>
        <w:t xml:space="preserve"> que la compradora ya cerró.</w:t>
      </w:r>
    </w:p>
    <w:p>
      <w:pPr>
        <w:pStyle w:val="Heading2"/>
      </w:pPr>
      <w:r>
        <w:t xml:space="preserve">Lo que puedes hacer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Productos Dañados: ver y crear reportes; subir el documento (PDF o Excel) de las devoluciones aprobadas y </w:t>
      </w:r>
      <w:r>
        <w:rPr>
          <w:b/>
          <w:bCs/>
        </w:rPr>
        <w:t xml:space="preserve">enviarlas a contabilidad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correos y archivos para el proveedor mientras el reporte está Pendiente o en Devolución aprobada.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Reclamos: ver todos los reclamos y </w:t>
      </w:r>
      <w:r>
        <w:rPr>
          <w:b/>
          <w:bCs/>
        </w:rPr>
        <w:t xml:space="preserve">enviar a contabilidad</w:t>
      </w:r>
      <w:r>
        <w:t xml:space="preserve"> los cerrados.</w:t>
      </w:r>
    </w:p>
    <w:p>
      <w:pPr>
        <w:pStyle w:val="Heading2"/>
      </w:pPr>
      <w:r>
        <w:t xml:space="preserve">Lo que no le toca a tu 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reportes al proveedor ni marcar NF / Devolución aprobada (compradora).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reclamos, decidir productos o agregar archivos a los reclamos.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el pago (Contabilidad) o eliminar.</w:t>
      </w:r>
    </w:p>
    <w:p>
      <w:pPr>
        <w:pStyle w:val="Heading1"/>
        <w:pageBreakBefore/>
      </w:pPr>
      <w:r>
        <w:t xml:space="preserve">Entrar al portal</w:t>
      </w:r>
    </w:p>
    <w:p>
      <w:pPr>
        <w:pStyle w:val="Heading2"/>
      </w:pPr>
      <w:r>
        <w:t xml:space="preserve">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funciona en el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portal te lleva solo a la pantalla de inicio de sesión de la empresa. Escribe tu </w:t>
      </w:r>
      <w:r>
        <w:rPr>
          <w:b/>
          <w:bCs/>
        </w:rPr>
        <w:t xml:space="preserve">usuario y contraseña corporativos</w:t>
      </w:r>
      <w:r>
        <w:t xml:space="preserve"> (los mismos de la 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entrar, verás arriba el menú con: </w:t>
      </w:r>
      <w:r>
        <w:rPr>
          <w:b/>
          <w:bCs/>
        </w:rPr>
        <w:t xml:space="preserve">Productos Dañados y Reclamos</w:t>
      </w:r>
      <w:r>
        <w:t xml:space="preserve">. El portal abre en Productos Dañados.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El menú muestra solo lo que tu rol puede usar. Si alguien te dice que ve un menú que tú no tienes, es porque su rol tiene otros permisos.</w:t>
            </w:r>
          </w:p>
        </w:tc>
      </w:tr>
    </w:tbl>
    <w:p>
      <w:pPr>
        <w:pStyle w:val="Heading2"/>
      </w:pPr>
      <w:r>
        <w:t xml:space="preserve">Tu sesión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 xml:space="preserve">12 horas</w:t>
      </w:r>
      <w:r>
        <w:t xml:space="preserve">. Cinco minutos antes de que venza aparece un aviso: guarda lo que estés haciendo y pulsa </w:t>
      </w:r>
      <w:r>
        <w:rPr>
          <w:b/>
          <w:bCs/>
        </w:rPr>
        <w:t xml:space="preserve">"Iniciar sesión de nuevo"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salir: toca tu </w:t>
      </w:r>
      <w:r>
        <w:rPr>
          <w:b/>
          <w:bCs/>
        </w:rPr>
        <w:t xml:space="preserve">nombre</w:t>
      </w:r>
      <w:r>
        <w:t xml:space="preserve"> (arriba a la derecha) y elige </w:t>
      </w:r>
      <w:r>
        <w:rPr>
          <w:b/>
          <w:bCs/>
        </w:rPr>
        <w:t xml:space="preserve">"Cerrar sesión"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redondo con la </w:t>
      </w:r>
      <w:r>
        <w:rPr>
          <w:b/>
          <w:bCs/>
        </w:rPr>
        <w:t xml:space="preserve">luna o el sol</w:t>
      </w:r>
      <w:r>
        <w:t xml:space="preserve"> cambia entre modo claro y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administrador te cambia el rol, se aplica solo en menos de un minuto; no hace falta volver a entrar.</w:t>
      </w:r>
    </w:p>
    <w:p>
      <w:pPr>
        <w:pStyle w:val="Heading2"/>
      </w:pPr>
      <w:r>
        <w:t xml:space="preserve">Si algo no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"Todavía no tienes acceso"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 usuario no tiene un rol con permisos.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Pídele al administrador del portal que te asigne tu rol. La página se actualiza sola.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"No hay una sesión activa"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sesión venció o no se completó el inicio de sesión.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Pulsa </w:t>
            </w:r>
            <w:r>
              <w:rPr>
                <w:b/>
                <w:bCs/>
              </w:rPr>
              <w:t xml:space="preserve">"Iniciar sesión"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servidor no está disponible"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portal no responde en ese momento.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un momento y pulsa </w:t>
            </w:r>
            <w:r>
              <w:rPr>
                <w:b/>
                <w:bCs/>
              </w:rPr>
              <w:t xml:space="preserve">"Reintentar"</w:t>
            </w:r>
            <w:r>
              <w:t xml:space="preserve">. Si sigue, avisa a TI.</w:t>
            </w:r>
          </w:p>
        </w:tc>
      </w:tr>
    </w:tbl>
    <w:p>
      <w:pPr>
        <w:pStyle w:val="Heading1"/>
        <w:pageBreakBefore/>
      </w:pPr>
      <w:r>
        <w:t xml:space="preserve">Productos Dañados</w:t>
      </w:r>
    </w:p>
    <w:p>
      <w:pPr>
        <w:spacing w:after="120"/>
      </w:pPr>
      <w:r>
        <w:t xml:space="preserve">Así avanza un reporte de producto dañado, de principio a fin: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Tienda (o Gof) crea el reporte</w:t>
      </w:r>
      <w:r>
        <w:t xml:space="preserve"> con la foto del producto. Queda </w:t>
      </w:r>
      <w:r>
        <w:rPr>
          <w:b/>
          <w:bCs/>
        </w:rPr>
        <w:t xml:space="preserve">Pendiente</w:t>
      </w:r>
      <w:r>
        <w:t xml:space="preserve"> y se avisa por correo a las compradoras.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La compradora lo envía al proveedor</w:t>
      </w:r>
      <w:r>
        <w:t xml:space="preserve"> por correo y registra su respuesta.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no aprueba</w:t>
      </w:r>
      <w:r>
        <w:t xml:space="preserve"> → </w:t>
      </w:r>
      <w:r>
        <w:rPr>
          <w:b/>
          <w:bCs/>
        </w:rPr>
        <w:t xml:space="preserve">NF</w:t>
      </w:r>
      <w:r>
        <w:t xml:space="preserve"> → el </w:t>
      </w:r>
      <w:r>
        <w:rPr>
          <w:b/>
          <w:bCs/>
        </w:rPr>
        <w:t xml:space="preserve">supervisor GOF</w:t>
      </w:r>
      <w:r>
        <w:t xml:space="preserve"> lo revisa y lo cierra.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aprueba</w:t>
      </w:r>
      <w:r>
        <w:t xml:space="preserve"> → </w:t>
      </w:r>
      <w:r>
        <w:rPr>
          <w:b/>
          <w:bCs/>
        </w:rPr>
        <w:t xml:space="preserve">Devolución aprobada</w:t>
      </w:r>
      <w:r>
        <w:t xml:space="preserve"> → </w:t>
      </w:r>
      <w:r>
        <w:rPr>
          <w:b/>
          <w:bCs/>
        </w:rPr>
        <w:t xml:space="preserve">Gof</w:t>
      </w:r>
      <w:r>
        <w:t xml:space="preserve"> sube el documento (PDF o Excel) y lo envía a contabilidad → </w:t>
      </w:r>
      <w:r>
        <w:rPr>
          <w:b/>
          <w:bCs/>
        </w:rPr>
        <w:t xml:space="preserve">En contabilidad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Contabilidad</w:t>
      </w:r>
      <w:r>
        <w:t xml:space="preserve"> confirma cuando llega el pago del proveedor → </w:t>
      </w:r>
      <w:r>
        <w:rPr>
          <w:b/>
          <w:bCs/>
        </w:rPr>
        <w:t xml:space="preserve">Cerrado</w:t>
      </w:r>
      <w:r>
        <w:t xml:space="preserve">.</w:t>
      </w:r>
    </w:p>
    <w:p>
      <w:pPr>
        <w:pStyle w:val="Heading2"/>
      </w:pPr>
      <w:r>
        <w:t xml:space="preserve">La pantalla de Productos Dañados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gof-pd-lista.png" descr="Productos Dañados como lo ve Gof." title="Productos Dañados como lo ve Go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Productos Dañados como lo ve Gof.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</w:t>
      </w:r>
      <w:r>
        <w:t xml:space="preserve"> (las tarjetas de arriba): cuántos reportes hay en cada etapa. Tócalos para ver solo esos; tócalo otra vez para quitar el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Filtros</w:t>
      </w:r>
      <w:r>
        <w:t xml:space="preserve">: busca por código de barras o nombre, y filtra por tienda, motivo, estado o fechas (Desde / Hasta).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de reportes</w:t>
      </w:r>
      <w:r>
        <w:t xml:space="preserve">: un reporte por fila (producto, tienda, motivo, cantidad, estado y quién lo reportó). Toca una fila para abrir el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Debajo de la tabla verás cuántos resultados hay y los botones </w:t>
      </w:r>
      <w:r>
        <w:rPr>
          <w:b/>
          <w:bCs/>
        </w:rPr>
        <w:t xml:space="preserve">Anterior / Siguiente</w:t>
      </w:r>
      <w:r>
        <w:t xml:space="preserve"> para cambiar de página.</w:t>
      </w:r>
    </w:p>
    <w:p>
      <w:pPr>
        <w:pStyle w:val="Heading3"/>
      </w:pPr>
      <w:r>
        <w:t xml:space="preserve">El detalle de un reporte</w:t>
      </w:r>
    </w:p>
    <w:p>
      <w:pPr>
        <w:spacing w:after="120"/>
      </w:pPr>
      <w:r>
        <w:t xml:space="preserve">Al abrir un reporte ves, en este orden: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estado</w:t>
      </w:r>
      <w:r>
        <w:t xml:space="preserve"> y el </w:t>
      </w:r>
      <w:r>
        <w:rPr>
          <w:b/>
          <w:bCs/>
        </w:rPr>
        <w:t xml:space="preserve">motivo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recuadro con el </w:t>
      </w:r>
      <w:r>
        <w:rPr>
          <w:b/>
          <w:bCs/>
        </w:rPr>
        <w:t xml:space="preserve">siguiente paso</w:t>
      </w:r>
      <w:r>
        <w:t xml:space="preserve">: qué falta y a quién le toca.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del </w:t>
      </w:r>
      <w:r>
        <w:rPr>
          <w:b/>
          <w:bCs/>
        </w:rPr>
        <w:t xml:space="preserve">producto</w:t>
      </w:r>
      <w:r>
        <w:t xml:space="preserve"> y del </w:t>
      </w:r>
      <w:r>
        <w:rPr>
          <w:b/>
          <w:bCs/>
        </w:rPr>
        <w:t xml:space="preserve">reporte</w:t>
      </w:r>
      <w:r>
        <w:t xml:space="preserve">, la </w:t>
      </w:r>
      <w:r>
        <w:rPr>
          <w:b/>
          <w:bCs/>
        </w:rPr>
        <w:t xml:space="preserve">descripción</w:t>
      </w:r>
      <w:r>
        <w:t xml:space="preserve"> y la </w:t>
      </w:r>
      <w:r>
        <w:rPr>
          <w:b/>
          <w:bCs/>
        </w:rPr>
        <w:t xml:space="preserve">foto de evidencia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</w:t>
      </w:r>
      <w:r>
        <w:rPr>
          <w:b/>
          <w:bCs/>
        </w:rPr>
        <w:t xml:space="preserve">correos del proveedor</w:t>
      </w:r>
      <w:r>
        <w:t xml:space="preserve"> y los </w:t>
      </w:r>
      <w:r>
        <w:rPr>
          <w:b/>
          <w:bCs/>
        </w:rPr>
        <w:t xml:space="preserve">adjuntos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historial</w:t>
      </w:r>
      <w:r>
        <w:t xml:space="preserve">: quién hizo qué y cuándo.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Abajo, los </w:t>
      </w:r>
      <w:r>
        <w:rPr>
          <w:b/>
          <w:bCs/>
        </w:rPr>
        <w:t xml:space="preserve">botones</w:t>
      </w:r>
      <w:r>
        <w:t xml:space="preserve"> de lo que tu rol puede hacer en ese estado. Si no ves un botón, es porque no le toca a tu rol o el reporte está en otra etapa.</w:t>
      </w:r>
    </w:p>
    <w:p>
      <w:pPr>
        <w:spacing w:after="120"/>
      </w:pPr>
      <w:r>
        <w:t xml:space="preserve">Cuando la compradora marca una devolución aprobada te llega el correo </w:t>
      </w:r>
      <w:r>
        <w:rPr>
          <w:b/>
          <w:bCs/>
        </w:rPr>
        <w:t xml:space="preserve">"Devolución aprobada"</w:t>
      </w:r>
      <w:r>
        <w:t xml:space="preserve">. Usa la tarjeta </w:t>
      </w:r>
      <w:r>
        <w:rPr>
          <w:b/>
          <w:bCs/>
        </w:rPr>
        <w:t xml:space="preserve">Devolución aprobada</w:t>
      </w:r>
      <w:r>
        <w:t xml:space="preserve"> para ver los que te tocan.</w:t>
      </w:r>
    </w:p>
    <w:p>
      <w:pPr>
        <w:pStyle w:val="Heading2"/>
      </w:pPr>
      <w:r>
        <w:t xml:space="preserve">Subir el documento y enviarlo a contabilidad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gof-pd-detalle-documento.png" descr="Sección &quot;Documentos para contabilidad&quot; en el detalle del reporte." title="Sección &quot;Documentos para contabilidad&quot; en el detalle del repo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Sección "Documentos para contabilidad" en el detalle del reporte.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Abre el reporte en </w:t>
      </w:r>
      <w:r>
        <w:rPr>
          <w:b/>
          <w:bCs/>
        </w:rPr>
        <w:t xml:space="preserve">Devolución aprobada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"Documentos para contabilidad (PDF o Excel)"</w:t>
      </w:r>
      <w:r>
        <w:t xml:space="preserve"> pulsa </w:t>
      </w:r>
      <w:r>
        <w:rPr>
          <w:b/>
          <w:bCs/>
        </w:rPr>
        <w:t xml:space="preserve">"Subir documento (PDF o Excel)"</w:t>
      </w:r>
      <w:r>
        <w:t xml:space="preserve"> y elige el archivo (máximo 15 MB). Puedes subir más de uno.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Revisa que el archivo correcto aparezca en la lista (con </w:t>
      </w:r>
      <w:r>
        <w:rPr>
          <w:b/>
          <w:bCs/>
        </w:rPr>
        <w:t xml:space="preserve">"Ver"</w:t>
      </w:r>
      <w:r>
        <w:t xml:space="preserve"> lo abres).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Abajo, pulsa </w:t>
      </w:r>
      <w:r>
        <w:rPr>
          <w:b/>
          <w:bCs/>
        </w:rPr>
        <w:t xml:space="preserve">"Enviar a contabilidad"</w:t>
      </w:r>
      <w:r>
        <w:t xml:space="preserve">. El reporte pasa a </w:t>
      </w:r>
      <w:r>
        <w:rPr>
          <w:b/>
          <w:bCs/>
        </w:rPr>
        <w:t xml:space="preserve">En contabilidad</w:t>
      </w:r>
      <w:r>
        <w:t xml:space="preserve"> y contabilidad recibe un aviso.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El botón "Enviar a contabilidad" se activa solo cuando hay al menos un documento subido. Puedes borrar un documento tuyo solo antes de enviarlo; después ya 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Estos documentos son para contabilidad: </w:t>
            </w:r>
            <w:r>
              <w:rPr>
                <w:b/>
                <w:bCs/>
              </w:rPr>
              <w:t xml:space="preserve">no</w:t>
            </w:r>
            <w:r>
              <w:t xml:space="preserve"> se envían al proveedor.</w:t>
            </w:r>
          </w:p>
        </w:tc>
      </w:tr>
    </w:tbl>
    <w:p>
      <w:pPr>
        <w:pStyle w:val="Heading2"/>
      </w:pPr>
      <w:r>
        <w:t xml:space="preserve">También puedes crear reportes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"Nuevo reporte"</w:t>
      </w:r>
      <w:r>
        <w:t xml:space="preserve">, llena tienda, empleado, código de barras, producto, división, motivo y cantidad, agrega la foto si la tienes y pulsa </w:t>
      </w:r>
      <w:r>
        <w:rPr>
          <w:b/>
          <w:bCs/>
        </w:rPr>
        <w:t xml:space="preserve">"Crear reporte"</w:t>
      </w:r>
      <w:r>
        <w:t xml:space="preserve">.</w:t>
      </w:r>
    </w:p>
    <w:p>
      <w:pPr>
        <w:pStyle w:val="Heading3"/>
      </w:pPr>
      <w:r>
        <w:t xml:space="preserve">Estados de un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 quién le toca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Reporte nuevo. Falta enviarlo al proveedor y registrar su respuesta.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Compradora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NF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no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 (lo revisa y lo cierra)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Devolución aprobada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 (sube el documento y lo envía a contabilidad)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 contabilidad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Esperando el pago del proveedor.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Contabilidad (marca "Pago recibido")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Cerrado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Terminado: cerrado como NF o con el pago recibido.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Nadie</w:t>
            </w:r>
          </w:p>
        </w:tc>
      </w:tr>
    </w:tbl>
    <w:p>
      <w:pPr>
        <w:pStyle w:val="Heading1"/>
        <w:pageBreakBefore/>
      </w:pPr>
      <w:r>
        <w:t xml:space="preserve">Reclamos</w:t>
      </w:r>
    </w:p>
    <w:p>
      <w:pPr>
        <w:spacing w:after="120"/>
      </w:pPr>
      <w:r>
        <w:t xml:space="preserve">En Reclamos ves la lista completa y el detalle de cada reclamo. Tu tarea aquí es </w:t>
      </w:r>
      <w:r>
        <w:rPr>
          <w:b/>
          <w:bCs/>
        </w:rPr>
        <w:t xml:space="preserve">enviar a contabilidad</w:t>
      </w:r>
      <w:r>
        <w:t xml:space="preserve"> los reclamos que la compradora ya cerró.</w:t>
      </w:r>
    </w:p>
    <w:p>
      <w:pPr>
        <w:pStyle w:val="Heading3"/>
      </w:pPr>
      <w:r>
        <w:t xml:space="preserve">Estados de un reclamo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Esperando que la compradora decida los productos y cierre el reclamo.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Confirmado por compradora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compradora lo cerró a favor. Ya se puede enviar a contabilidad.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Rechazado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compradora lo cerró como no procedente. También se puede enviar a contabilidad.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Notificado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Solo informativo (daños textil y perfumería detectada en GOF). No lleva decisión ni se envía a contabilidad.</w:t>
            </w:r>
          </w:p>
        </w:tc>
      </w:tr>
    </w:tbl>
    <w:p>
      <w:pPr>
        <w:pStyle w:val="Heading2"/>
      </w:pPr>
      <w:r>
        <w:t xml:space="preserve">Enviar un reclamo a contabilidad</w:t>
      </w:r>
    </w:p>
    <w:p>
      <w:pPr>
        <w:spacing w:after="120"/>
      </w:pPr>
      <w:r>
        <w:t xml:space="preserve">Se hace cuando la compradora ya cerró el reclamo (</w:t>
      </w:r>
      <w:r>
        <w:rPr>
          <w:b/>
          <w:bCs/>
        </w:rPr>
        <w:t xml:space="preserve">Confirmado por compradora</w:t>
      </w:r>
      <w:r>
        <w:t xml:space="preserve"> o </w:t>
      </w:r>
      <w:r>
        <w:rPr>
          <w:b/>
          <w:bCs/>
        </w:rPr>
        <w:t xml:space="preserve">Rechazado</w:t>
      </w:r>
      <w:r>
        <w:t xml:space="preserve">).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334000" cy="752475"/>
            <wp:effectExtent t="0" r="0" b="0" l="0"/>
            <wp:docPr id="1" name="enviar-contabilidad.png" descr="Sección &quot;Contabilidad&quot; en el detalle de un reclamo cerrado." title="Sección &quot;Contabilidad&quot; en el detalle de un reclamo cer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Sección "Contabilidad" en el detalle de un reclamo cerrado.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el reclamo cerrado y busca la sección </w:t>
      </w:r>
      <w:r>
        <w:rPr>
          <w:b/>
          <w:bCs/>
        </w:rPr>
        <w:t xml:space="preserve">"Contabilidad"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Lee qué se va a enviar: los datos del reclamo, la decisión, los productos y todos los archivos adjuntos.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Pulsa </w:t>
      </w:r>
      <w:r>
        <w:rPr>
          <w:b/>
          <w:bCs/>
        </w:rPr>
        <w:t xml:space="preserve">"Enviar a contabilidad"</w:t>
      </w:r>
      <w:r>
        <w:t xml:space="preserve">. Al terminar verás "Enviado a contabilidad", la fecha, quién lo envió y a qué correos.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correo llega a las personas del rol Contabilidad, y tú vas en copia.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</w:t>
      </w:r>
      <w:r>
        <w:rPr>
          <w:b/>
          <w:bCs/>
        </w:rPr>
        <w:t xml:space="preserve">PDF</w:t>
      </w:r>
      <w:r>
        <w:t xml:space="preserve"> del reclamo aparece en la bandeja de Contabilidad, comparado contra los productos del reclamo.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después se agrega un PDF nuevo, usa </w:t>
      </w:r>
      <w:r>
        <w:rPr>
          <w:b/>
          <w:bCs/>
        </w:rPr>
        <w:t xml:space="preserve">"Reenviar a contabilidad"</w:t>
      </w:r>
      <w:r>
        <w:t xml:space="preserve"> para que también llegue.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reclamos </w:t>
      </w:r>
      <w:r>
        <w:rPr>
          <w:b/>
          <w:bCs/>
        </w:rPr>
        <w:t xml:space="preserve">Notificados</w:t>
      </w:r>
      <w:r>
        <w:t xml:space="preserve"> no se envían a contabilidad.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El correo admite hasta 2,8 MB de archivos en total. Si los archivos del reclamo pesan más, el portal no lo envía y te muestra cuánto suman.</w:t>
            </w:r>
          </w:p>
        </w:tc>
      </w:tr>
    </w:tbl>
    <w:p>
      <w:pPr>
        <w:pStyle w:val="Heading1"/>
        <w:pageBreakBefore/>
      </w:pPr>
      <w:r>
        <w:t xml:space="preserve">Correos que recibirás</w:t>
      </w:r>
    </w:p>
    <w:p>
      <w:pPr>
        <w:spacing w:after="120"/>
      </w:pPr>
      <w:r>
        <w:t xml:space="preserve">El portal te avisa por correo cuando algo te toca. Cada correo trae el botón </w:t>
      </w:r>
      <w:r>
        <w:rPr>
          <w:b/>
          <w:bCs/>
        </w:rPr>
        <w:t xml:space="preserve">"Abrir en el portal"</w:t>
      </w:r>
      <w:r>
        <w:t xml:space="preserve"> que te lleva directo al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Cuándo llega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Asunto empieza con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compradora marca Devolución aprobada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"Devolución aprobada"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Sube el documento y envíalo a contabilidad.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Envías un reclamo a contabilidad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"Reclamo REC-… para contabilidad"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es tu copia.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Creas un reporte de producto dañado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"Recibimos tu reporte"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es tu comprobante.</w:t>
            </w:r>
          </w:p>
        </w:tc>
      </w:tr>
    </w:tbl>
    <w:p>
      <w:pPr>
        <w:pStyle w:val="Heading1"/>
        <w:pageBreakBefore/>
      </w:pPr>
      <w:r>
        <w:t xml:space="preserve">Preguntas frecuentes</w:t>
      </w:r>
    </w:p>
    <w:p>
      <w:pPr>
        <w:pStyle w:val="Heading3"/>
      </w:pPr>
      <w:r>
        <w:t xml:space="preserve">No veo "Enviar a contabilidad" en un reclamo.</w:t>
      </w:r>
    </w:p>
    <w:p>
      <w:pPr>
        <w:spacing w:after="120"/>
      </w:pPr>
      <w:r>
        <w:t xml:space="preserve">El reclamo todavía no está cerrado. La compradora debe pulsar "Confirmar reclamo" o "Rechazar reclamo" primero. Los reclamos Notificados nunca se envían.</w:t>
      </w:r>
    </w:p>
    <w:p>
      <w:pPr>
        <w:pStyle w:val="Heading3"/>
      </w:pPr>
      <w:r>
        <w:t xml:space="preserve">Subí el documento equivocado.</w:t>
      </w:r>
    </w:p>
    <w:p>
      <w:pPr>
        <w:spacing w:after="120"/>
      </w:pPr>
      <w:r>
        <w:t xml:space="preserve">Si todavía no lo enviaste a contabilidad, pulsa </w:t>
      </w:r>
      <w:r>
        <w:rPr>
          <w:b/>
          <w:bCs/>
        </w:rPr>
        <w:t xml:space="preserve">"Eliminar"</w:t>
      </w:r>
      <w:r>
        <w:t xml:space="preserve"> en ese documento y sube el correcto.</w:t>
      </w:r>
    </w:p>
    <w:p>
      <w:pPr>
        <w:pStyle w:val="Heading1"/>
        <w:pageBreakBefore/>
      </w:pPr>
      <w:r>
        <w:t xml:space="preserve">Palabras que verás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favorable: el proveedor no aprobó la devolución del producto dañado.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Devolución aprobada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aceptó la devolución; falta el documento y el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área que sube el documento de la devolución y lo envía a contabilidad.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Quien revisa y cierra los reportes NF.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Documento SAP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número del documento en SAP relacionado con 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 de débito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PDF de SAP que contabilidad recibe con los productos del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Historial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lista de todo lo que pasó con un reporte: quién, qué y cuándo.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¿Dudas o algo no funciona como dice este manual? Escríbele al administrador del portal.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Felix Fix · Manual de usuario · Gof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16"/>
    <w:lvlOverride w:ilvl="0">
      <w:startOverride w:val="1"/>
    </w:lvlOverride>
  </w:num>
  <w:num w:numId="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730A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b2e2b08ac7b7e6afd2f5a497710a3ffdf06029cc.png"/><Relationship Id="rId11" Type="http://schemas.openxmlformats.org/officeDocument/2006/relationships/image" Target="media/5eed334a68c6df7fabe2d750e5608a2d2ab7ec1d.png"/><Relationship Id="rId12" Type="http://schemas.openxmlformats.org/officeDocument/2006/relationships/image" Target="media/cce7c7e4ea284726ffd4f7766e4f4561095e8761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Gof</dc:title>
  <dc:creator>Portal Felix Fix</dc:creator>
  <cp:lastModifiedBy>Un-named</cp:lastModifiedBy>
  <cp:revision>1</cp:revision>
  <dcterms:created xsi:type="dcterms:W3CDTF">2026-10-13T15:10:28.242Z</dcterms:created>
  <dcterms:modified xsi:type="dcterms:W3CDTF">2026-10-13T15:10:28.242Z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