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70C9" w:rsidRDefault="009B073F">
      <w:r>
        <w:rPr>
          <w:rFonts w:ascii="Arial" w:hAnsi="Arial" w:cs="Arial"/>
          <w:color w:val="202124"/>
          <w:spacing w:val="2"/>
          <w:sz w:val="25"/>
          <w:szCs w:val="25"/>
          <w:shd w:val="clear" w:color="auto" w:fill="FFFFFF"/>
        </w:rPr>
        <w:t>Classic Paradise Granite is a type of pink granite with a sophisticated look and utmost strength. This granite is primarily used to produce tiles and flooring. Due to its exceptional strength, outstanding finish, smooth edges, and elegant appearance, Classic Paradise granite stone is highly requested.</w:t>
      </w:r>
      <w:r>
        <w:rPr>
          <w:rFonts w:ascii="Arial" w:hAnsi="Arial" w:cs="Arial"/>
          <w:color w:val="202124"/>
          <w:spacing w:val="2"/>
          <w:sz w:val="25"/>
          <w:szCs w:val="25"/>
        </w:rPr>
        <w:br/>
      </w:r>
      <w:r>
        <w:rPr>
          <w:rFonts w:ascii="Arial" w:hAnsi="Arial" w:cs="Arial"/>
          <w:color w:val="202124"/>
          <w:spacing w:val="2"/>
          <w:sz w:val="25"/>
          <w:szCs w:val="25"/>
          <w:shd w:val="clear" w:color="auto" w:fill="FFFFFF"/>
        </w:rPr>
        <w:t>With the use of modern tools and techniques, the Classic Paradise Granite is cut and polished under the guidance of our highly qualified professionals.</w:t>
      </w:r>
      <w:r>
        <w:rPr>
          <w:rFonts w:ascii="Arial" w:hAnsi="Arial" w:cs="Arial"/>
          <w:color w:val="202124"/>
          <w:spacing w:val="2"/>
          <w:sz w:val="25"/>
          <w:szCs w:val="25"/>
        </w:rPr>
        <w:br/>
      </w:r>
      <w:r>
        <w:rPr>
          <w:rFonts w:ascii="Arial" w:hAnsi="Arial" w:cs="Arial"/>
          <w:color w:val="202124"/>
          <w:spacing w:val="2"/>
          <w:sz w:val="25"/>
          <w:szCs w:val="25"/>
          <w:shd w:val="clear" w:color="auto" w:fill="FFFFFF"/>
        </w:rPr>
        <w:t>Exporting Paradise Granite, which comes in brown, black, grey, and multicolor texture.</w:t>
      </w:r>
      <w:r>
        <w:rPr>
          <w:rFonts w:ascii="Arial" w:hAnsi="Arial" w:cs="Arial"/>
          <w:color w:val="202124"/>
          <w:spacing w:val="2"/>
          <w:sz w:val="25"/>
          <w:szCs w:val="25"/>
        </w:rPr>
        <w:br/>
      </w:r>
      <w:r>
        <w:rPr>
          <w:rFonts w:ascii="Arial" w:hAnsi="Arial" w:cs="Arial"/>
          <w:color w:val="202124"/>
          <w:spacing w:val="2"/>
          <w:sz w:val="25"/>
          <w:szCs w:val="25"/>
          <w:shd w:val="clear" w:color="auto" w:fill="FFFFFF"/>
        </w:rPr>
        <w:t>Paradise Granite has unmatched properties like Scratch Resistance, Strength, Spectacular Pattern, which makes it a preferred choice for everyone.</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processors of Classic Paradise Granite, and export to USA, UK, Europe, Australia, Russia, Germany, France, Italy, Spain, Sweden, Nederland, Turkey, Poland, Albania, Romania, Union, Hong Kong, Belgium, South Korea, Canada, Mexico, Singapore, Switzerland, Laos, Maldives, Bermuda, Guyana, and many other European countries.</w:t>
      </w:r>
    </w:p>
    <w:sectPr w:rsidR="009170C9" w:rsidSect="009170C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9B073F"/>
    <w:rsid w:val="009170C9"/>
    <w:rsid w:val="009B07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0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2021-01-04T05:59:00Z</dcterms:created>
  <dcterms:modified xsi:type="dcterms:W3CDTF">2021-01-04T06:00:00Z</dcterms:modified>
</cp:coreProperties>
</file>