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F75231">
      <w:r>
        <w:rPr>
          <w:rFonts w:ascii="Arial" w:hAnsi="Arial" w:cs="Arial"/>
          <w:color w:val="202124"/>
          <w:spacing w:val="2"/>
          <w:sz w:val="25"/>
          <w:szCs w:val="25"/>
          <w:shd w:val="clear" w:color="auto" w:fill="FFFFFF"/>
        </w:rPr>
        <w:t xml:space="preserve">Mostly quarried from northern Indian mines, Rajasthan Black Granite is also addressed with the names- Black beauty, R Black, and Ash Black. The Rajasthan Black Granite is recommended for countertops and flooring and is regarded as a good choice. This granite makes beautiful patterns when put in an appropriate way. The Rajasthan Black Granite is also known for its </w:t>
      </w:r>
      <w:proofErr w:type="spellStart"/>
      <w:r>
        <w:rPr>
          <w:rFonts w:ascii="Arial" w:hAnsi="Arial" w:cs="Arial"/>
          <w:color w:val="202124"/>
          <w:spacing w:val="2"/>
          <w:sz w:val="25"/>
          <w:szCs w:val="25"/>
          <w:shd w:val="clear" w:color="auto" w:fill="FFFFFF"/>
        </w:rPr>
        <w:t>colour</w:t>
      </w:r>
      <w:proofErr w:type="spellEnd"/>
      <w:r>
        <w:rPr>
          <w:rFonts w:ascii="Arial" w:hAnsi="Arial" w:cs="Arial"/>
          <w:color w:val="202124"/>
          <w:spacing w:val="2"/>
          <w:sz w:val="25"/>
          <w:szCs w:val="25"/>
          <w:shd w:val="clear" w:color="auto" w:fill="FFFFFF"/>
        </w:rPr>
        <w:t xml:space="preserve"> and shine.</w:t>
      </w:r>
      <w:r>
        <w:rPr>
          <w:rFonts w:ascii="Arial" w:hAnsi="Arial" w:cs="Arial"/>
          <w:color w:val="202124"/>
          <w:spacing w:val="2"/>
          <w:sz w:val="25"/>
          <w:szCs w:val="25"/>
        </w:rPr>
        <w:br/>
      </w:r>
      <w:r>
        <w:rPr>
          <w:rFonts w:ascii="Arial" w:hAnsi="Arial" w:cs="Arial"/>
          <w:color w:val="202124"/>
          <w:spacing w:val="2"/>
          <w:sz w:val="25"/>
          <w:szCs w:val="25"/>
          <w:shd w:val="clear" w:color="auto" w:fill="FFFFFF"/>
        </w:rPr>
        <w:t>Overview of the product: A black surface with tiny dots of blue.</w:t>
      </w:r>
      <w:r>
        <w:rPr>
          <w:rFonts w:ascii="Arial" w:hAnsi="Arial" w:cs="Arial"/>
          <w:color w:val="202124"/>
          <w:spacing w:val="2"/>
          <w:sz w:val="25"/>
          <w:szCs w:val="25"/>
        </w:rPr>
        <w:br/>
      </w:r>
      <w:proofErr w:type="gramStart"/>
      <w:r>
        <w:rPr>
          <w:rFonts w:ascii="Arial" w:hAnsi="Arial" w:cs="Arial"/>
          <w:color w:val="202124"/>
          <w:spacing w:val="2"/>
          <w:sz w:val="25"/>
          <w:szCs w:val="25"/>
          <w:shd w:val="clear" w:color="auto" w:fill="FFFFFF"/>
        </w:rPr>
        <w:t xml:space="preserve">Features - </w:t>
      </w:r>
      <w:r>
        <w:rPr>
          <w:rFonts w:ascii="Arial" w:hAnsi="Arial" w:cs="Arial"/>
          <w:color w:val="202124"/>
          <w:spacing w:val="2"/>
          <w:sz w:val="25"/>
          <w:szCs w:val="25"/>
        </w:rPr>
        <w:br/>
      </w:r>
      <w:r>
        <w:rPr>
          <w:rFonts w:ascii="Arial" w:hAnsi="Arial" w:cs="Arial"/>
          <w:color w:val="202124"/>
          <w:spacing w:val="2"/>
          <w:sz w:val="25"/>
          <w:szCs w:val="25"/>
          <w:shd w:val="clear" w:color="auto" w:fill="FFFFFF"/>
        </w:rPr>
        <w:t>1.</w:t>
      </w:r>
      <w:proofErr w:type="gramEnd"/>
      <w:r>
        <w:rPr>
          <w:rFonts w:ascii="Arial" w:hAnsi="Arial" w:cs="Arial"/>
          <w:color w:val="202124"/>
          <w:spacing w:val="2"/>
          <w:sz w:val="25"/>
          <w:szCs w:val="25"/>
          <w:shd w:val="clear" w:color="auto" w:fill="FFFFFF"/>
        </w:rPr>
        <w:t xml:space="preserve"> Present in all thicknesses &amp; sizes (random slabs, cut to size, </w:t>
      </w:r>
      <w:proofErr w:type="spellStart"/>
      <w:r>
        <w:rPr>
          <w:rFonts w:ascii="Arial" w:hAnsi="Arial" w:cs="Arial"/>
          <w:color w:val="202124"/>
          <w:spacing w:val="2"/>
          <w:sz w:val="25"/>
          <w:szCs w:val="25"/>
          <w:shd w:val="clear" w:color="auto" w:fill="FFFFFF"/>
        </w:rPr>
        <w:t>gangsaw</w:t>
      </w:r>
      <w:proofErr w:type="spellEnd"/>
      <w:r>
        <w:rPr>
          <w:rFonts w:ascii="Arial" w:hAnsi="Arial" w:cs="Arial"/>
          <w:color w:val="202124"/>
          <w:spacing w:val="2"/>
          <w:sz w:val="25"/>
          <w:szCs w:val="25"/>
          <w:shd w:val="clear" w:color="auto" w:fill="FFFFFF"/>
        </w:rPr>
        <w:t>, tiles</w:t>
      </w:r>
      <w:proofErr w:type="gramStart"/>
      <w:r>
        <w:rPr>
          <w:rFonts w:ascii="Arial" w:hAnsi="Arial" w:cs="Arial"/>
          <w:color w:val="202124"/>
          <w:spacing w:val="2"/>
          <w:sz w:val="25"/>
          <w:szCs w:val="25"/>
          <w:shd w:val="clear" w:color="auto" w:fill="FFFFFF"/>
        </w:rPr>
        <w:t>)</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2. </w:t>
      </w:r>
      <w:proofErr w:type="gramStart"/>
      <w:r>
        <w:rPr>
          <w:rFonts w:ascii="Arial" w:hAnsi="Arial" w:cs="Arial"/>
          <w:color w:val="202124"/>
          <w:spacing w:val="2"/>
          <w:sz w:val="25"/>
          <w:szCs w:val="25"/>
          <w:shd w:val="clear" w:color="auto" w:fill="FFFFFF"/>
        </w:rPr>
        <w:t>Finishing as per client demand.</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Rajasthan Black Granite to USA, UK, Europe, Australia, Russia, Germany, France, Italy, Spain, Sweden, Nederland, Turkey, Poland, Albania, Romania, Union, Hong Kong,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75231"/>
    <w:rsid w:val="00606DAF"/>
    <w:rsid w:val="00F752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2021-01-04T06:06:00Z</dcterms:created>
  <dcterms:modified xsi:type="dcterms:W3CDTF">2021-01-04T06:06:00Z</dcterms:modified>
</cp:coreProperties>
</file>