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401" w:rsidRDefault="008E41A6">
      <w:r>
        <w:rPr>
          <w:rFonts w:ascii="Arial" w:hAnsi="Arial" w:cs="Arial"/>
          <w:color w:val="202124"/>
          <w:spacing w:val="2"/>
          <w:sz w:val="25"/>
          <w:szCs w:val="25"/>
          <w:shd w:val="clear" w:color="auto" w:fill="FFFFFF"/>
        </w:rPr>
        <w:t xml:space="preserve">We are known as one of the leading producers, exporters, and </w:t>
      </w:r>
      <w:proofErr w:type="gramStart"/>
      <w:r>
        <w:rPr>
          <w:rFonts w:ascii="Arial" w:hAnsi="Arial" w:cs="Arial"/>
          <w:color w:val="202124"/>
          <w:spacing w:val="2"/>
          <w:sz w:val="25"/>
          <w:szCs w:val="25"/>
          <w:shd w:val="clear" w:color="auto" w:fill="FFFFFF"/>
        </w:rPr>
        <w:t>suppliers,</w:t>
      </w:r>
      <w:proofErr w:type="gramEnd"/>
      <w:r>
        <w:rPr>
          <w:rFonts w:ascii="Arial" w:hAnsi="Arial" w:cs="Arial"/>
          <w:color w:val="202124"/>
          <w:spacing w:val="2"/>
          <w:sz w:val="25"/>
          <w:szCs w:val="25"/>
          <w:shd w:val="clear" w:color="auto" w:fill="FFFFFF"/>
        </w:rPr>
        <w:t xml:space="preserve"> and we sell a variety of </w:t>
      </w:r>
      <w:proofErr w:type="spellStart"/>
      <w:r>
        <w:rPr>
          <w:rFonts w:ascii="Arial" w:hAnsi="Arial" w:cs="Arial"/>
          <w:color w:val="202124"/>
          <w:spacing w:val="2"/>
          <w:sz w:val="25"/>
          <w:szCs w:val="25"/>
          <w:shd w:val="clear" w:color="auto" w:fill="FFFFFF"/>
        </w:rPr>
        <w:t>Carrera</w:t>
      </w:r>
      <w:proofErr w:type="spellEnd"/>
      <w:r>
        <w:rPr>
          <w:rFonts w:ascii="Arial" w:hAnsi="Arial" w:cs="Arial"/>
          <w:color w:val="202124"/>
          <w:spacing w:val="2"/>
          <w:sz w:val="25"/>
          <w:szCs w:val="25"/>
          <w:shd w:val="clear" w:color="auto" w:fill="FFFFFF"/>
        </w:rPr>
        <w:t xml:space="preserve"> Polish Marble products. Under the proper guidance of skillful specialists, the marble provided is cut and finished with the aid of specialized machinery. This marble is used to give the floors an intriguing and artisan look in malls, villas, apartments, hotels, shopping malls, and many other locations. This </w:t>
      </w:r>
      <w:proofErr w:type="spellStart"/>
      <w:r>
        <w:rPr>
          <w:rFonts w:ascii="Arial" w:hAnsi="Arial" w:cs="Arial"/>
          <w:color w:val="202124"/>
          <w:spacing w:val="2"/>
          <w:sz w:val="25"/>
          <w:szCs w:val="25"/>
          <w:shd w:val="clear" w:color="auto" w:fill="FFFFFF"/>
        </w:rPr>
        <w:t>Carrera</w:t>
      </w:r>
      <w:proofErr w:type="spellEnd"/>
      <w:r>
        <w:rPr>
          <w:rFonts w:ascii="Arial" w:hAnsi="Arial" w:cs="Arial"/>
          <w:color w:val="202124"/>
          <w:spacing w:val="2"/>
          <w:sz w:val="25"/>
          <w:szCs w:val="25"/>
          <w:shd w:val="clear" w:color="auto" w:fill="FFFFFF"/>
        </w:rPr>
        <w:t xml:space="preserve"> Polish Marble is sold at different prices in the industry.</w:t>
      </w:r>
      <w:r>
        <w:rPr>
          <w:rFonts w:ascii="Arial" w:hAnsi="Arial" w:cs="Arial"/>
          <w:color w:val="202124"/>
          <w:spacing w:val="2"/>
          <w:sz w:val="25"/>
          <w:szCs w:val="25"/>
        </w:rPr>
        <w:br/>
      </w:r>
      <w:r>
        <w:rPr>
          <w:rFonts w:ascii="Arial" w:hAnsi="Arial" w:cs="Arial"/>
          <w:color w:val="202124"/>
          <w:spacing w:val="2"/>
          <w:sz w:val="25"/>
          <w:szCs w:val="25"/>
          <w:shd w:val="clear" w:color="auto" w:fill="FFFFFF"/>
        </w:rPr>
        <w:t>It has distinctive Characteristics like Smooth finish, Eye-pleasing appearance, Robust structure, Precise cutting.</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manufacturers of </w:t>
      </w:r>
      <w:proofErr w:type="spellStart"/>
      <w:r>
        <w:rPr>
          <w:rFonts w:ascii="Arial" w:hAnsi="Arial" w:cs="Arial"/>
          <w:color w:val="202124"/>
          <w:spacing w:val="2"/>
          <w:sz w:val="25"/>
          <w:szCs w:val="25"/>
          <w:shd w:val="clear" w:color="auto" w:fill="FFFFFF"/>
        </w:rPr>
        <w:t>Carrera</w:t>
      </w:r>
      <w:proofErr w:type="spellEnd"/>
      <w:r>
        <w:rPr>
          <w:rFonts w:ascii="Arial" w:hAnsi="Arial" w:cs="Arial"/>
          <w:color w:val="202124"/>
          <w:spacing w:val="2"/>
          <w:sz w:val="25"/>
          <w:szCs w:val="25"/>
          <w:shd w:val="clear" w:color="auto" w:fill="FFFFFF"/>
        </w:rPr>
        <w:t xml:space="preserve"> Polish Marble, and in USA, UK, Europe, Australia, Russia, Germany, France, Italy, Spain, Sweden, Nederland, Turkey, Poland, Albania, Romania, Union, Hong Kong, Belgium, South Korea, Canada, Mexico, Singapore, Switzerland, Laos, Maldives, Bermuda, Guyana, and many other European countries.</w:t>
      </w:r>
    </w:p>
    <w:sectPr w:rsidR="00416401" w:rsidSect="0041640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8E41A6"/>
    <w:rsid w:val="00416401"/>
    <w:rsid w:val="008E41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4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2021-01-04T06:10:00Z</dcterms:created>
  <dcterms:modified xsi:type="dcterms:W3CDTF">2021-01-04T06:10:00Z</dcterms:modified>
</cp:coreProperties>
</file>