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845" w:rsidRDefault="0039730F">
      <w:r>
        <w:rPr>
          <w:rFonts w:ascii="Arial" w:hAnsi="Arial" w:cs="Arial"/>
          <w:color w:val="202124"/>
          <w:spacing w:val="2"/>
          <w:sz w:val="25"/>
          <w:szCs w:val="25"/>
          <w:shd w:val="clear" w:color="auto" w:fill="FFFFFF"/>
        </w:rPr>
        <w:t>Texture and variance refine the Makrana white marble stone's elegance. It is interesting to analyze the variation of the stone in color, designs, motion, and veins. Makrana white marble, with virtually no difference, smites everyone innately when it comes to having a white marble product.</w:t>
      </w:r>
      <w:r>
        <w:rPr>
          <w:rFonts w:ascii="Arial" w:hAnsi="Arial" w:cs="Arial"/>
          <w:color w:val="202124"/>
          <w:spacing w:val="2"/>
          <w:sz w:val="25"/>
          <w:szCs w:val="25"/>
        </w:rPr>
        <w:br/>
      </w:r>
      <w:r>
        <w:rPr>
          <w:rFonts w:ascii="Arial" w:hAnsi="Arial" w:cs="Arial"/>
          <w:color w:val="202124"/>
          <w:spacing w:val="2"/>
          <w:sz w:val="25"/>
          <w:szCs w:val="25"/>
          <w:shd w:val="clear" w:color="auto" w:fill="FFFFFF"/>
        </w:rPr>
        <w:t>Characteristics:</w:t>
      </w:r>
      <w:r>
        <w:rPr>
          <w:rFonts w:ascii="Arial" w:hAnsi="Arial" w:cs="Arial"/>
          <w:color w:val="202124"/>
          <w:spacing w:val="2"/>
          <w:sz w:val="25"/>
          <w:szCs w:val="25"/>
        </w:rPr>
        <w:br/>
      </w:r>
      <w:r>
        <w:rPr>
          <w:rFonts w:ascii="Arial" w:hAnsi="Arial" w:cs="Arial"/>
          <w:color w:val="202124"/>
          <w:spacing w:val="2"/>
          <w:sz w:val="25"/>
          <w:szCs w:val="25"/>
          <w:shd w:val="clear" w:color="auto" w:fill="FFFFFF"/>
        </w:rPr>
        <w:t>Outstanding polish</w:t>
      </w:r>
      <w:r>
        <w:rPr>
          <w:rFonts w:ascii="Arial" w:hAnsi="Arial" w:cs="Arial"/>
          <w:color w:val="202124"/>
          <w:spacing w:val="2"/>
          <w:sz w:val="25"/>
          <w:szCs w:val="25"/>
        </w:rPr>
        <w:br/>
      </w:r>
      <w:r>
        <w:rPr>
          <w:rFonts w:ascii="Arial" w:hAnsi="Arial" w:cs="Arial"/>
          <w:color w:val="202124"/>
          <w:spacing w:val="2"/>
          <w:sz w:val="25"/>
          <w:szCs w:val="25"/>
          <w:shd w:val="clear" w:color="auto" w:fill="FFFFFF"/>
        </w:rPr>
        <w:t>Designs that are eye-pleasing</w:t>
      </w:r>
      <w:r>
        <w:rPr>
          <w:rFonts w:ascii="Arial" w:hAnsi="Arial" w:cs="Arial"/>
          <w:color w:val="202124"/>
          <w:spacing w:val="2"/>
          <w:sz w:val="25"/>
          <w:szCs w:val="25"/>
        </w:rPr>
        <w:br/>
      </w:r>
      <w:r>
        <w:rPr>
          <w:rFonts w:ascii="Arial" w:hAnsi="Arial" w:cs="Arial"/>
          <w:color w:val="202124"/>
          <w:spacing w:val="2"/>
          <w:sz w:val="25"/>
          <w:szCs w:val="25"/>
          <w:shd w:val="clear" w:color="auto" w:fill="FFFFFF"/>
        </w:rPr>
        <w:t>Resistance from crack</w:t>
      </w:r>
      <w:r>
        <w:rPr>
          <w:rFonts w:ascii="Arial" w:hAnsi="Arial" w:cs="Arial"/>
          <w:color w:val="202124"/>
          <w:spacing w:val="2"/>
          <w:sz w:val="25"/>
          <w:szCs w:val="25"/>
        </w:rPr>
        <w:br/>
      </w:r>
      <w:r>
        <w:rPr>
          <w:rFonts w:ascii="Arial" w:hAnsi="Arial" w:cs="Arial"/>
          <w:color w:val="202124"/>
          <w:spacing w:val="2"/>
          <w:sz w:val="25"/>
          <w:szCs w:val="25"/>
          <w:shd w:val="clear" w:color="auto" w:fill="FFFFFF"/>
        </w:rPr>
        <w:t>Resistance to Stain</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Taj Mahal, the world's greatest wonder, is the most prominent historical monument made of white Makrana marble. This monument still stands tall and annually draws millions of visitors. This stone product is best suited for countertops, flooring, wall coping, artifacts, mosaics, fountains, and pools with tons of features and attractions.</w:t>
      </w:r>
      <w:r>
        <w:rPr>
          <w:rFonts w:ascii="Arial" w:hAnsi="Arial" w:cs="Arial"/>
          <w:color w:val="202124"/>
          <w:spacing w:val="2"/>
          <w:sz w:val="25"/>
          <w:szCs w:val="25"/>
        </w:rPr>
        <w:br/>
      </w:r>
      <w:r>
        <w:rPr>
          <w:rFonts w:ascii="Arial" w:hAnsi="Arial" w:cs="Arial"/>
          <w:color w:val="202124"/>
          <w:spacing w:val="2"/>
          <w:sz w:val="25"/>
          <w:szCs w:val="25"/>
          <w:shd w:val="clear" w:color="auto" w:fill="FFFFFF"/>
        </w:rPr>
        <w:t>Makrana White Marble is one of the best available marble in the world. Makrana Marble is very durable moreover becomes shinier with time. Dilwara Temples and many other historical monuments are made up of Makrana. It originates and produced in Rajasthan, India.</w:t>
      </w:r>
      <w:r>
        <w:rPr>
          <w:rFonts w:ascii="Arial" w:hAnsi="Arial" w:cs="Arial"/>
          <w:color w:val="202124"/>
          <w:spacing w:val="2"/>
          <w:sz w:val="25"/>
          <w:szCs w:val="25"/>
        </w:rPr>
        <w:br/>
      </w:r>
      <w:r>
        <w:rPr>
          <w:rFonts w:ascii="Arial" w:hAnsi="Arial" w:cs="Arial"/>
          <w:color w:val="202124"/>
          <w:spacing w:val="2"/>
          <w:sz w:val="25"/>
          <w:szCs w:val="25"/>
          <w:shd w:val="clear" w:color="auto" w:fill="FFFFFF"/>
        </w:rPr>
        <w:t>We at Sungreet International Export Pure White Marble to USA, UK, Europe, Hong Kong, Belgium, South Korea, Canada, Union, Bermuda, Guyana, Mexico, Singapore, Switzerland, Laos, Maldives, Australia, Russia, Germany, France, Italy, Spain, Sweden, Nederland, Turkey, Poland, Albania, Romania, and many other European countries.</w:t>
      </w:r>
      <w:r>
        <w:rPr>
          <w:rFonts w:ascii="Arial" w:hAnsi="Arial" w:cs="Arial"/>
          <w:color w:val="202124"/>
          <w:spacing w:val="2"/>
          <w:sz w:val="25"/>
          <w:szCs w:val="25"/>
        </w:rPr>
        <w:br/>
      </w:r>
    </w:p>
    <w:sectPr w:rsidR="007E4845" w:rsidSect="007E484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39730F"/>
    <w:rsid w:val="0039730F"/>
    <w:rsid w:val="007E48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8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1129</Characters>
  <Application>Microsoft Office Word</Application>
  <DocSecurity>0</DocSecurity>
  <Lines>9</Lines>
  <Paragraphs>2</Paragraphs>
  <ScaleCrop>false</ScaleCrop>
  <Company/>
  <LinksUpToDate>false</LinksUpToDate>
  <CharactersWithSpaces>1324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2021-01-04T06:09:00Z</dcterms:created>
  <dcterms:modified xsi:type="dcterms:W3CDTF">2021-01-04T06:09:00Z</dcterms:modified>
</cp:coreProperties>
</file>