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3ABE" w:rsidRPr="000E2456" w:rsidRDefault="000E2456" w:rsidP="000E2456">
      <w:r>
        <w:rPr>
          <w:rFonts w:ascii="Arial" w:hAnsi="Arial" w:cs="Arial"/>
          <w:color w:val="202124"/>
          <w:spacing w:val="2"/>
          <w:sz w:val="25"/>
          <w:szCs w:val="25"/>
          <w:shd w:val="clear" w:color="auto" w:fill="FFFFFF"/>
        </w:rPr>
        <w:t xml:space="preserve">Steel Grey Granite is a dark grey color, showing light specks of cardinal bright ochre and black colored intrusive igneous rock which is granular and </w:t>
      </w:r>
      <w:proofErr w:type="spellStart"/>
      <w:r>
        <w:rPr>
          <w:rFonts w:ascii="Arial" w:hAnsi="Arial" w:cs="Arial"/>
          <w:color w:val="202124"/>
          <w:spacing w:val="2"/>
          <w:sz w:val="25"/>
          <w:szCs w:val="25"/>
          <w:shd w:val="clear" w:color="auto" w:fill="FFFFFF"/>
        </w:rPr>
        <w:t>phaneritic</w:t>
      </w:r>
      <w:proofErr w:type="spellEnd"/>
      <w:r>
        <w:rPr>
          <w:rFonts w:ascii="Arial" w:hAnsi="Arial" w:cs="Arial"/>
          <w:color w:val="202124"/>
          <w:spacing w:val="2"/>
          <w:sz w:val="25"/>
          <w:szCs w:val="25"/>
          <w:shd w:val="clear" w:color="auto" w:fill="FFFFFF"/>
        </w:rPr>
        <w:t xml:space="preserve"> in texture.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rPr>
        <w:br/>
      </w:r>
      <w:r>
        <w:rPr>
          <w:rFonts w:ascii="Arial" w:hAnsi="Arial" w:cs="Arial"/>
          <w:color w:val="202124"/>
          <w:spacing w:val="2"/>
          <w:sz w:val="25"/>
          <w:szCs w:val="25"/>
          <w:shd w:val="clear" w:color="auto" w:fill="FFFFFF"/>
        </w:rPr>
        <w:t>Diamonds are ranked at 10 according to the Measures of Hardness Scale (MOHS) and are the hardest material on earth. The quartz is around 7 and the scale of natural granite is approximately between 6 and 7. That is granite is preferred for making memorable monuments.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Granite monuments were built throughout the ages by artisans who spent years learning to perfect their skills and inherited the art from their ancestors. We are working to build expertise and enhanced technology that ensures you have a granite monument that will stand the test of time. We are here to represent you with our award-winning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r>
        <w:rPr>
          <w:rFonts w:ascii="Arial" w:hAnsi="Arial" w:cs="Arial"/>
          <w:color w:val="202124"/>
          <w:spacing w:val="2"/>
          <w:sz w:val="25"/>
          <w:szCs w:val="25"/>
        </w:rPr>
        <w:br/>
      </w:r>
    </w:p>
    <w:sectPr w:rsidR="00583ABE" w:rsidRPr="000E2456" w:rsidSect="00583A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E2456"/>
    <w:rsid w:val="000E2456"/>
    <w:rsid w:val="00583A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3A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2020-12-29T11:18:00Z</dcterms:created>
  <dcterms:modified xsi:type="dcterms:W3CDTF">2020-12-29T11:18:00Z</dcterms:modified>
</cp:coreProperties>
</file>