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499" w:rsidRDefault="00054218">
      <w:r>
        <w:rPr>
          <w:rFonts w:ascii="Arial" w:hAnsi="Arial" w:cs="Arial"/>
          <w:color w:val="202124"/>
          <w:spacing w:val="2"/>
          <w:sz w:val="25"/>
          <w:szCs w:val="25"/>
          <w:shd w:val="clear" w:color="auto" w:fill="FFFFFF"/>
        </w:rPr>
        <w:t xml:space="preserve">These pebbles can be used for various applications such as designs used in exterior or interior cladding used in garden avenues and for decoration purposes. The Grey flat Pebble application is wide and can be used inside as well as outside. A broad size range of grey pebbles is offered to our respected customers. These products are highly demanded by customers for their beautiful appearance and look. Our products provide an amazing touch to both the exterior and exterior of the place. In addition, one can avail of these pebbles in various shapes and sizes from us which </w:t>
      </w:r>
      <w:proofErr w:type="gramStart"/>
      <w:r>
        <w:rPr>
          <w:rFonts w:ascii="Arial" w:hAnsi="Arial" w:cs="Arial"/>
          <w:color w:val="202124"/>
          <w:spacing w:val="2"/>
          <w:sz w:val="25"/>
          <w:szCs w:val="25"/>
          <w:shd w:val="clear" w:color="auto" w:fill="FFFFFF"/>
        </w:rPr>
        <w:t>is</w:t>
      </w:r>
      <w:proofErr w:type="gramEnd"/>
      <w:r>
        <w:rPr>
          <w:rFonts w:ascii="Arial" w:hAnsi="Arial" w:cs="Arial"/>
          <w:color w:val="202124"/>
          <w:spacing w:val="2"/>
          <w:sz w:val="25"/>
          <w:szCs w:val="25"/>
          <w:shd w:val="clear" w:color="auto" w:fill="FFFFFF"/>
        </w:rPr>
        <w:t xml:space="preserve"> provided within the stipulated time frame.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Offering Grey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Natural Flat River Pebbles, for Landscaping, packaging, and various usage, around the Globe. We are the exports of Grey River Flat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A03499" w:rsidSect="00A0349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54218"/>
    <w:rsid w:val="00054218"/>
    <w:rsid w:val="00A034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49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2021-01-04T06:28:00Z</dcterms:created>
  <dcterms:modified xsi:type="dcterms:W3CDTF">2021-01-04T06:28:00Z</dcterms:modified>
</cp:coreProperties>
</file>