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452" w:rsidRDefault="004E734C">
      <w:r>
        <w:rPr>
          <w:rFonts w:ascii="Arial" w:hAnsi="Arial" w:cs="Arial"/>
          <w:color w:val="202124"/>
          <w:spacing w:val="2"/>
          <w:sz w:val="25"/>
          <w:szCs w:val="25"/>
          <w:shd w:val="clear" w:color="auto" w:fill="FFFFFF"/>
        </w:rPr>
        <w:t xml:space="preserve">Traditional handicrafts of India, made by skilled artisans this enticing pair of marble vases are </w:t>
      </w:r>
      <w:proofErr w:type="gramStart"/>
      <w:r>
        <w:rPr>
          <w:rFonts w:ascii="Arial" w:hAnsi="Arial" w:cs="Arial"/>
          <w:color w:val="202124"/>
          <w:spacing w:val="2"/>
          <w:sz w:val="25"/>
          <w:szCs w:val="25"/>
          <w:shd w:val="clear" w:color="auto" w:fill="FFFFFF"/>
        </w:rPr>
        <w:t>very</w:t>
      </w:r>
      <w:proofErr w:type="gramEnd"/>
      <w:r>
        <w:rPr>
          <w:rFonts w:ascii="Arial" w:hAnsi="Arial" w:cs="Arial"/>
          <w:color w:val="202124"/>
          <w:spacing w:val="2"/>
          <w:sz w:val="25"/>
          <w:szCs w:val="25"/>
          <w:shd w:val="clear" w:color="auto" w:fill="FFFFFF"/>
        </w:rPr>
        <w:t xml:space="preserve"> admired all around the world. It is made up of pure white marble and painted with an alluring combination of colors and then adorned with the classic </w:t>
      </w:r>
      <w:proofErr w:type="spellStart"/>
      <w:r>
        <w:rPr>
          <w:rFonts w:ascii="Arial" w:hAnsi="Arial" w:cs="Arial"/>
          <w:color w:val="202124"/>
          <w:spacing w:val="2"/>
          <w:sz w:val="25"/>
          <w:szCs w:val="25"/>
          <w:shd w:val="clear" w:color="auto" w:fill="FFFFFF"/>
        </w:rPr>
        <w:t>Kundan</w:t>
      </w:r>
      <w:proofErr w:type="spellEnd"/>
      <w:r>
        <w:rPr>
          <w:rFonts w:ascii="Arial" w:hAnsi="Arial" w:cs="Arial"/>
          <w:color w:val="202124"/>
          <w:spacing w:val="2"/>
          <w:sz w:val="25"/>
          <w:szCs w:val="25"/>
          <w:shd w:val="clear" w:color="auto" w:fill="FFFFFF"/>
        </w:rPr>
        <w:t xml:space="preserve"> work.</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Offering beautifully carved Marble Handicrafts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handicrafts, we export to USA, UK, Europe, Australia, Russia, Germany, France, Italy, Spain, Sweden, Nederland, Turkey, Poland, Albania, Romania, Union, Hong Kong, Belgium, South Korea, Canada, Mexico, Singapore, Switzerland, Laos, Maldives, Bermuda, Guyana, and many other European countries.</w:t>
      </w:r>
    </w:p>
    <w:sectPr w:rsidR="00554452" w:rsidSect="0055445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E734C"/>
    <w:rsid w:val="004E734C"/>
    <w:rsid w:val="005544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4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2021-01-04T06:33:00Z</dcterms:created>
  <dcterms:modified xsi:type="dcterms:W3CDTF">2021-01-04T06:34:00Z</dcterms:modified>
</cp:coreProperties>
</file>