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F9744">
      <w:pPr>
        <w:jc w:val="center"/>
        <w:rPr>
          <w:rFonts w:hint="eastAsia" w:ascii="宋体" w:hAnsi="宋体" w:eastAsia="宋体" w:cs="宋体"/>
          <w:b/>
          <w:bCs/>
          <w:sz w:val="36"/>
          <w:szCs w:val="36"/>
        </w:rPr>
      </w:pPr>
    </w:p>
    <w:p w14:paraId="42074A96">
      <w:pPr>
        <w:jc w:val="center"/>
        <w:rPr>
          <w:rFonts w:hint="eastAsia" w:ascii="方正小标宋简体" w:hAnsi="方正小标宋简体" w:eastAsia="方正小标宋简体" w:cs="方正小标宋简体"/>
          <w:b/>
          <w:bCs/>
          <w:sz w:val="44"/>
          <w:szCs w:val="44"/>
          <w:lang w:eastAsia="zh-CN"/>
        </w:rPr>
      </w:pPr>
      <w:r>
        <w:rPr>
          <w:rFonts w:hint="eastAsia" w:ascii="方正小标宋简体" w:hAnsi="方正小标宋简体" w:eastAsia="方正小标宋简体" w:cs="方正小标宋简体"/>
          <w:b/>
          <w:bCs/>
          <w:sz w:val="44"/>
          <w:szCs w:val="44"/>
          <w:lang w:eastAsia="zh-CN"/>
        </w:rPr>
        <w:t>宁夏高层次人才服务管理系统</w:t>
      </w:r>
    </w:p>
    <w:p w14:paraId="5D55AA52">
      <w:pPr>
        <w:jc w:val="center"/>
        <w:rPr>
          <w:rFonts w:hint="eastAsia"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定级评审会议程</w:t>
      </w:r>
    </w:p>
    <w:p w14:paraId="4EDB9DBE">
      <w:pPr>
        <w:jc w:val="center"/>
        <w:rPr>
          <w:rFonts w:hint="eastAsia" w:ascii="方正小标宋简体" w:hAnsi="方正小标宋简体" w:eastAsia="方正小标宋简体" w:cs="方正小标宋简体"/>
          <w:b/>
          <w:bCs/>
          <w:sz w:val="44"/>
          <w:szCs w:val="44"/>
        </w:rPr>
      </w:pPr>
    </w:p>
    <w:p w14:paraId="7501524E">
      <w:pPr>
        <w:numPr>
          <w:ilvl w:val="0"/>
          <w:numId w:val="1"/>
        </w:numPr>
        <w:spacing w:line="560" w:lineRule="exact"/>
        <w:rPr>
          <w:rFonts w:hint="eastAsia" w:ascii="CESI仿宋-GB13000" w:hAnsi="CESI仿宋-GB13000" w:eastAsia="CESI仿宋-GB13000" w:cs="CESI仿宋-GB13000"/>
          <w:b/>
          <w:bCs/>
        </w:rPr>
      </w:pPr>
      <w:r>
        <w:rPr>
          <w:rFonts w:hint="eastAsia"/>
          <w:b/>
          <w:bCs/>
        </w:rPr>
        <w:t>会议时间：</w:t>
      </w:r>
    </w:p>
    <w:p w14:paraId="695B8644">
      <w:pPr>
        <w:spacing w:line="560" w:lineRule="exact"/>
        <w:rPr>
          <w:rFonts w:hint="eastAsia" w:ascii="CESI仿宋-GB13000" w:hAnsi="CESI仿宋-GB13000" w:eastAsia="CESI仿宋-GB13000" w:cs="CESI仿宋-GB13000"/>
        </w:rPr>
      </w:pPr>
      <w:r>
        <w:rPr>
          <w:rFonts w:hint="eastAsia"/>
          <w:b/>
          <w:bCs/>
        </w:rPr>
        <w:t>二、会议地点：</w:t>
      </w:r>
    </w:p>
    <w:p w14:paraId="6FB5838E">
      <w:pPr>
        <w:spacing w:line="560" w:lineRule="exact"/>
        <w:rPr>
          <w:rFonts w:hint="eastAsia"/>
        </w:rPr>
      </w:pPr>
      <w:r>
        <w:rPr>
          <w:rFonts w:hint="eastAsia"/>
          <w:b/>
          <w:bCs/>
        </w:rPr>
        <w:t>三、会议主持：</w:t>
      </w:r>
    </w:p>
    <w:p w14:paraId="362900BF">
      <w:pPr>
        <w:spacing w:line="560" w:lineRule="exact"/>
        <w:rPr>
          <w:rFonts w:hint="eastAsia"/>
          <w:b/>
          <w:bCs/>
        </w:rPr>
      </w:pPr>
      <w:r>
        <w:rPr>
          <w:rFonts w:hint="eastAsia"/>
          <w:b/>
          <w:bCs/>
        </w:rPr>
        <w:t>四、参会人员：</w:t>
      </w:r>
    </w:p>
    <w:p w14:paraId="318A86A9">
      <w:pPr>
        <w:spacing w:line="560" w:lineRule="exact"/>
        <w:ind w:firstLine="643" w:firstLineChars="200"/>
        <w:rPr>
          <w:rFonts w:hint="eastAsia"/>
          <w:b/>
          <w:bCs/>
        </w:rPr>
      </w:pPr>
      <w:r>
        <w:rPr>
          <w:rFonts w:hint="eastAsia" w:ascii="CESI仿宋-GB13000" w:hAnsi="CESI仿宋-GB13000" w:eastAsia="CESI仿宋-GB13000" w:cs="CESI仿宋-GB13000"/>
          <w:b/>
          <w:bCs/>
          <w:szCs w:val="32"/>
        </w:rPr>
        <w:t>（一）</w:t>
      </w:r>
      <w:r>
        <w:rPr>
          <w:rFonts w:hint="eastAsia"/>
          <w:b/>
          <w:bCs/>
        </w:rPr>
        <w:t>甲方单位</w:t>
      </w:r>
    </w:p>
    <w:p w14:paraId="734A9466">
      <w:pPr>
        <w:spacing w:line="560" w:lineRule="exact"/>
        <w:ind w:firstLine="640" w:firstLineChars="200"/>
      </w:pPr>
      <w:r>
        <w:rPr>
          <w:rFonts w:hint="eastAsia"/>
        </w:rPr>
        <w:t>单位名称+职务                            姓名</w:t>
      </w:r>
    </w:p>
    <w:p w14:paraId="7F70C85C">
      <w:pPr>
        <w:spacing w:line="560" w:lineRule="exact"/>
        <w:ind w:firstLine="640" w:firstLineChars="200"/>
      </w:pPr>
      <w:r>
        <w:rPr>
          <w:rFonts w:hint="eastAsia"/>
        </w:rPr>
        <w:t>单位名称+职务                            姓名</w:t>
      </w:r>
    </w:p>
    <w:p w14:paraId="77B2BFAD">
      <w:pPr>
        <w:spacing w:line="560" w:lineRule="exact"/>
        <w:ind w:firstLine="640" w:firstLineChars="200"/>
      </w:pPr>
      <w:r>
        <w:rPr>
          <w:rFonts w:hint="eastAsia"/>
        </w:rPr>
        <w:t>单位名称+职务                            姓名</w:t>
      </w:r>
    </w:p>
    <w:p w14:paraId="635BC756">
      <w:pPr>
        <w:spacing w:line="560" w:lineRule="exact"/>
        <w:ind w:left="320" w:firstLine="321" w:firstLineChars="100"/>
        <w:rPr>
          <w:rFonts w:hint="eastAsia" w:ascii="CESI仿宋-GB13000" w:hAnsi="CESI仿宋-GB13000" w:eastAsia="CESI仿宋-GB13000" w:cs="CESI仿宋-GB13000"/>
          <w:b/>
          <w:bCs/>
          <w:szCs w:val="32"/>
        </w:rPr>
      </w:pPr>
      <w:r>
        <w:rPr>
          <w:rFonts w:hint="eastAsia" w:ascii="CESI仿宋-GB13000" w:hAnsi="CESI仿宋-GB13000" w:eastAsia="CESI仿宋-GB13000" w:cs="CESI仿宋-GB13000"/>
          <w:b/>
          <w:bCs/>
          <w:szCs w:val="32"/>
        </w:rPr>
        <w:t>（二）评审专家</w:t>
      </w:r>
    </w:p>
    <w:p w14:paraId="474FAFCF">
      <w:pPr>
        <w:spacing w:line="560" w:lineRule="exact"/>
        <w:ind w:firstLine="640" w:firstLineChars="200"/>
      </w:pPr>
      <w:r>
        <w:rPr>
          <w:rFonts w:hint="eastAsia"/>
        </w:rPr>
        <w:t>单位名称+职务                            姓名</w:t>
      </w:r>
    </w:p>
    <w:p w14:paraId="7A022BC7">
      <w:pPr>
        <w:spacing w:line="560" w:lineRule="exact"/>
        <w:ind w:firstLine="640" w:firstLineChars="200"/>
      </w:pPr>
      <w:r>
        <w:rPr>
          <w:rFonts w:hint="eastAsia"/>
        </w:rPr>
        <w:t>单位名称+职务                            姓名</w:t>
      </w:r>
    </w:p>
    <w:p w14:paraId="5EF6FB68">
      <w:pPr>
        <w:spacing w:line="560" w:lineRule="exact"/>
        <w:ind w:left="320" w:firstLine="320" w:firstLineChars="100"/>
        <w:rPr>
          <w:rFonts w:hint="eastAsia" w:ascii="CESI仿宋-GB13000" w:hAnsi="CESI仿宋-GB13000" w:eastAsia="CESI仿宋-GB13000" w:cs="CESI仿宋-GB13000"/>
        </w:rPr>
      </w:pPr>
      <w:r>
        <w:rPr>
          <w:rFonts w:hint="eastAsia"/>
        </w:rPr>
        <w:t>单位名称+职务                            姓名</w:t>
      </w:r>
    </w:p>
    <w:p w14:paraId="0A1D97EB">
      <w:pPr>
        <w:spacing w:line="560" w:lineRule="exact"/>
        <w:ind w:left="320" w:firstLine="321" w:firstLineChars="100"/>
        <w:rPr>
          <w:rFonts w:hint="eastAsia" w:ascii="CESI仿宋-GB13000" w:hAnsi="CESI仿宋-GB13000" w:eastAsia="CESI仿宋-GB13000" w:cs="CESI仿宋-GB13000"/>
          <w:b/>
          <w:bCs/>
          <w:szCs w:val="32"/>
        </w:rPr>
      </w:pPr>
      <w:r>
        <w:rPr>
          <w:rFonts w:hint="eastAsia" w:ascii="CESI仿宋-GB13000" w:hAnsi="CESI仿宋-GB13000" w:eastAsia="CESI仿宋-GB13000" w:cs="CESI仿宋-GB13000"/>
          <w:b/>
          <w:bCs/>
          <w:szCs w:val="32"/>
        </w:rPr>
        <w:t>（三）其他单位</w:t>
      </w:r>
    </w:p>
    <w:p w14:paraId="069FB6F3">
      <w:pPr>
        <w:spacing w:line="560" w:lineRule="exact"/>
        <w:ind w:firstLine="640" w:firstLineChars="200"/>
        <w:rPr>
          <w:rFonts w:hint="eastAsia" w:ascii="CESI仿宋-GB13000" w:hAnsi="CESI仿宋-GB13000" w:eastAsia="CESI仿宋-GB13000" w:cs="CESI仿宋-GB13000"/>
        </w:rPr>
      </w:pPr>
      <w:r>
        <w:rPr>
          <w:rFonts w:hint="eastAsia" w:ascii="CESI仿宋-GB13000" w:hAnsi="CESI仿宋-GB13000" w:eastAsia="CESI仿宋-GB13000" w:cs="CESI仿宋-GB13000"/>
        </w:rPr>
        <w:t>XXXXX有限公司                            姓名</w:t>
      </w:r>
    </w:p>
    <w:p w14:paraId="7FC46371">
      <w:pPr>
        <w:spacing w:line="560" w:lineRule="exact"/>
        <w:rPr>
          <w:rFonts w:hint="eastAsia" w:ascii="仿宋_GB2312" w:hAnsi="宋体" w:eastAsia="仿宋_GB2312"/>
          <w:szCs w:val="32"/>
        </w:rPr>
      </w:pPr>
      <w:r>
        <w:rPr>
          <w:rFonts w:hint="eastAsia"/>
          <w:b/>
          <w:bCs/>
        </w:rPr>
        <w:t>五、会议议题</w:t>
      </w:r>
      <w:r>
        <w:rPr>
          <w:rFonts w:hint="eastAsia" w:ascii="仿宋_GB2312" w:hAnsi="宋体" w:eastAsia="仿宋_GB2312"/>
          <w:szCs w:val="32"/>
        </w:rPr>
        <w:t xml:space="preserve"> </w:t>
      </w:r>
    </w:p>
    <w:p w14:paraId="675D7B41">
      <w:pPr>
        <w:spacing w:line="560" w:lineRule="exact"/>
        <w:ind w:left="480"/>
        <w:rPr>
          <w:rFonts w:hint="eastAsia" w:ascii="CESI仿宋-GB13000" w:hAnsi="CESI仿宋-GB13000" w:eastAsia="CESI仿宋-GB13000" w:cs="CESI仿宋-GB13000"/>
          <w:szCs w:val="32"/>
        </w:rPr>
      </w:pPr>
      <w:r>
        <w:rPr>
          <w:rFonts w:hint="eastAsia" w:ascii="CESI仿宋-GB13000" w:hAnsi="CESI仿宋-GB13000" w:eastAsia="CESI仿宋-GB13000" w:cs="CESI仿宋-GB13000"/>
          <w:szCs w:val="32"/>
        </w:rPr>
        <w:t>“</w:t>
      </w:r>
      <w:r>
        <w:rPr>
          <w:rFonts w:hint="eastAsia" w:ascii="CESI仿宋-GB13000" w:hAnsi="CESI仿宋-GB13000" w:eastAsia="CESI仿宋-GB13000" w:cs="CESI仿宋-GB13000"/>
          <w:szCs w:val="32"/>
          <w:lang w:eastAsia="zh-CN"/>
        </w:rPr>
        <w:t>宁夏高层次人才服务管理系统</w:t>
      </w:r>
      <w:r>
        <w:rPr>
          <w:rFonts w:hint="eastAsia" w:ascii="CESI仿宋-GB13000" w:hAnsi="CESI仿宋-GB13000" w:eastAsia="CESI仿宋-GB13000" w:cs="CESI仿宋-GB13000"/>
          <w:szCs w:val="32"/>
        </w:rPr>
        <w:t>”定级评审</w:t>
      </w:r>
    </w:p>
    <w:p w14:paraId="5CE8B5AB">
      <w:pPr>
        <w:spacing w:line="560" w:lineRule="exact"/>
        <w:rPr>
          <w:rFonts w:hint="eastAsia" w:ascii="仿宋_GB2312" w:hAnsi="宋体" w:eastAsia="仿宋_GB2312"/>
          <w:b/>
          <w:bCs/>
          <w:szCs w:val="32"/>
        </w:rPr>
      </w:pPr>
      <w:r>
        <w:rPr>
          <w:rFonts w:hint="eastAsia" w:ascii="仿宋_GB2312" w:hAnsi="宋体" w:eastAsia="仿宋_GB2312"/>
          <w:b/>
          <w:bCs/>
          <w:szCs w:val="32"/>
        </w:rPr>
        <w:t>六、内容</w:t>
      </w:r>
    </w:p>
    <w:p w14:paraId="34425DE0">
      <w:pPr>
        <w:spacing w:line="560" w:lineRule="exact"/>
        <w:ind w:firstLine="643" w:firstLineChars="200"/>
        <w:rPr>
          <w:rFonts w:hint="eastAsia" w:ascii="CESI仿宋-GB13000" w:hAnsi="CESI仿宋-GB13000" w:eastAsia="CESI仿宋-GB13000" w:cs="CESI仿宋-GB13000"/>
          <w:b/>
          <w:bCs/>
          <w:szCs w:val="32"/>
        </w:rPr>
      </w:pPr>
      <w:r>
        <w:rPr>
          <w:rFonts w:hint="eastAsia" w:ascii="CESI仿宋-GB13000" w:hAnsi="CESI仿宋-GB13000" w:eastAsia="CESI仿宋-GB13000" w:cs="CESI仿宋-GB13000"/>
          <w:b/>
          <w:bCs/>
          <w:szCs w:val="32"/>
        </w:rPr>
        <w:t>（一）介绍参会专家及人员</w:t>
      </w:r>
    </w:p>
    <w:p w14:paraId="053D365E">
      <w:pPr>
        <w:spacing w:line="560" w:lineRule="exact"/>
        <w:ind w:firstLine="643" w:firstLineChars="200"/>
        <w:rPr>
          <w:rFonts w:hint="eastAsia" w:ascii="CESI仿宋-GB13000" w:hAnsi="CESI仿宋-GB13000" w:eastAsia="CESI仿宋-GB13000" w:cs="CESI仿宋-GB13000"/>
          <w:b/>
          <w:bCs/>
        </w:rPr>
      </w:pPr>
      <w:r>
        <w:rPr>
          <w:rFonts w:hint="eastAsia" w:ascii="CESI仿宋-GB13000" w:hAnsi="CESI仿宋-GB13000" w:eastAsia="CESI仿宋-GB13000" w:cs="CESI仿宋-GB13000"/>
          <w:b/>
          <w:bCs/>
        </w:rPr>
        <w:t>（二）介绍“</w:t>
      </w:r>
      <w:bookmarkStart w:id="0" w:name="_GoBack"/>
      <w:bookmarkEnd w:id="0"/>
      <w:r>
        <w:rPr>
          <w:rFonts w:hint="eastAsia" w:ascii="CESI仿宋-GB13000" w:hAnsi="CESI仿宋-GB13000" w:eastAsia="CESI仿宋-GB13000" w:cs="CESI仿宋-GB13000"/>
          <w:b/>
          <w:bCs/>
          <w:lang w:eastAsia="zh-CN"/>
        </w:rPr>
        <w:t>宁夏高层次人才服务管理系统</w:t>
      </w:r>
      <w:r>
        <w:rPr>
          <w:rFonts w:hint="eastAsia" w:ascii="CESI仿宋-GB13000" w:hAnsi="CESI仿宋-GB13000" w:eastAsia="CESI仿宋-GB13000" w:cs="CESI仿宋-GB13000"/>
          <w:b/>
          <w:bCs/>
        </w:rPr>
        <w:t>”系统情况</w:t>
      </w:r>
    </w:p>
    <w:p w14:paraId="0C737A70">
      <w:pPr>
        <w:spacing w:line="560" w:lineRule="exact"/>
        <w:ind w:firstLine="643" w:firstLineChars="200"/>
        <w:rPr>
          <w:rFonts w:hint="eastAsia" w:ascii="CESI仿宋-GB13000" w:hAnsi="CESI仿宋-GB13000" w:eastAsia="CESI仿宋-GB13000" w:cs="CESI仿宋-GB13000"/>
          <w:b/>
          <w:bCs/>
          <w:szCs w:val="32"/>
        </w:rPr>
      </w:pPr>
      <w:r>
        <w:rPr>
          <w:rFonts w:hint="eastAsia" w:ascii="CESI仿宋-GB13000" w:hAnsi="CESI仿宋-GB13000" w:eastAsia="CESI仿宋-GB13000" w:cs="CESI仿宋-GB13000"/>
          <w:b/>
          <w:bCs/>
          <w:szCs w:val="32"/>
        </w:rPr>
        <w:t>（三）专家提问</w:t>
      </w:r>
    </w:p>
    <w:p w14:paraId="7F533592">
      <w:pPr>
        <w:spacing w:line="560" w:lineRule="exact"/>
        <w:ind w:firstLine="643" w:firstLineChars="200"/>
        <w:rPr>
          <w:rFonts w:hint="eastAsia" w:ascii="CESI仿宋-GB13000" w:hAnsi="CESI仿宋-GB13000" w:eastAsia="CESI仿宋-GB13000" w:cs="CESI仿宋-GB13000"/>
          <w:b/>
          <w:bCs/>
        </w:rPr>
      </w:pPr>
      <w:r>
        <w:rPr>
          <w:rFonts w:hint="eastAsia" w:ascii="CESI仿宋-GB13000" w:hAnsi="CESI仿宋-GB13000" w:eastAsia="CESI仿宋-GB13000" w:cs="CESI仿宋-GB13000"/>
          <w:b/>
          <w:bCs/>
        </w:rPr>
        <w:t>（四）评定等级</w:t>
      </w:r>
    </w:p>
    <w:p w14:paraId="4C3AA102">
      <w:pPr>
        <w:spacing w:line="560" w:lineRule="exact"/>
        <w:ind w:firstLine="643" w:firstLineChars="200"/>
        <w:rPr>
          <w:rFonts w:hint="eastAsia" w:ascii="CESI仿宋-GB13000" w:hAnsi="CESI仿宋-GB13000" w:eastAsia="CESI仿宋-GB13000" w:cs="CESI仿宋-GB13000"/>
          <w:b/>
          <w:bCs/>
        </w:rPr>
      </w:pPr>
      <w:r>
        <w:rPr>
          <w:rFonts w:hint="eastAsia" w:ascii="CESI仿宋-GB13000" w:hAnsi="CESI仿宋-GB13000" w:eastAsia="CESI仿宋-GB13000" w:cs="CESI仿宋-GB13000"/>
          <w:b/>
          <w:bCs/>
        </w:rPr>
        <w:t>（五）宣布定级结果</w:t>
      </w:r>
    </w:p>
    <w:p w14:paraId="10FFA765">
      <w:pPr>
        <w:spacing w:line="560" w:lineRule="exact"/>
        <w:ind w:firstLine="643" w:firstLineChars="200"/>
        <w:rPr>
          <w:rFonts w:hint="eastAsia" w:ascii="CESI仿宋-GB13000" w:hAnsi="CESI仿宋-GB13000" w:eastAsia="CESI仿宋-GB13000" w:cs="CESI仿宋-GB13000"/>
          <w:b/>
          <w:bCs/>
          <w:szCs w:val="32"/>
        </w:rPr>
      </w:pPr>
    </w:p>
    <w:p w14:paraId="74735BA5">
      <w:pPr>
        <w:spacing w:line="560" w:lineRule="exact"/>
        <w:ind w:firstLine="643" w:firstLineChars="200"/>
        <w:rPr>
          <w:rFonts w:hint="eastAsia" w:ascii="CESI仿宋-GB13000" w:hAnsi="CESI仿宋-GB13000" w:eastAsia="CESI仿宋-GB13000" w:cs="CESI仿宋-GB13000"/>
          <w:b/>
          <w:bCs/>
          <w:szCs w:val="32"/>
        </w:rPr>
      </w:pPr>
    </w:p>
    <w:p w14:paraId="15BF34CB">
      <w:pPr>
        <w:spacing w:line="560" w:lineRule="exact"/>
        <w:ind w:firstLine="643" w:firstLineChars="200"/>
        <w:rPr>
          <w:rFonts w:hint="eastAsia" w:ascii="CESI仿宋-GB13000" w:hAnsi="CESI仿宋-GB13000" w:eastAsia="CESI仿宋-GB13000" w:cs="CESI仿宋-GB13000"/>
          <w:b/>
          <w:bCs/>
          <w:szCs w:val="32"/>
        </w:rPr>
      </w:pPr>
    </w:p>
    <w:p w14:paraId="0FE33145">
      <w:pPr>
        <w:spacing w:line="560" w:lineRule="exact"/>
        <w:ind w:firstLine="643" w:firstLineChars="200"/>
        <w:rPr>
          <w:rFonts w:hint="eastAsia" w:ascii="CESI仿宋-GB13000" w:hAnsi="CESI仿宋-GB13000" w:eastAsia="CESI仿宋-GB13000" w:cs="CESI仿宋-GB13000"/>
          <w:b/>
          <w:bCs/>
          <w:szCs w:val="32"/>
        </w:rPr>
      </w:pPr>
    </w:p>
    <w:p w14:paraId="3382A77B">
      <w:pPr>
        <w:spacing w:line="560" w:lineRule="exact"/>
        <w:ind w:firstLine="643" w:firstLineChars="200"/>
        <w:rPr>
          <w:rFonts w:hint="eastAsia" w:ascii="CESI仿宋-GB13000" w:hAnsi="CESI仿宋-GB13000" w:eastAsia="CESI仿宋-GB13000" w:cs="CESI仿宋-GB13000"/>
          <w:b/>
          <w:bCs/>
          <w:szCs w:val="32"/>
        </w:rPr>
      </w:pPr>
    </w:p>
    <w:p w14:paraId="703BF2B8">
      <w:pPr>
        <w:spacing w:line="560" w:lineRule="exact"/>
        <w:ind w:firstLine="643" w:firstLineChars="200"/>
        <w:rPr>
          <w:rFonts w:hint="eastAsia" w:ascii="CESI仿宋-GB13000" w:hAnsi="CESI仿宋-GB13000" w:eastAsia="CESI仿宋-GB13000" w:cs="CESI仿宋-GB13000"/>
          <w:b/>
          <w:bCs/>
          <w:szCs w:val="32"/>
        </w:rPr>
      </w:pPr>
    </w:p>
    <w:p w14:paraId="17F8136D">
      <w:pPr>
        <w:spacing w:line="560" w:lineRule="exact"/>
        <w:ind w:firstLine="643" w:firstLineChars="200"/>
        <w:rPr>
          <w:rFonts w:hint="eastAsia" w:ascii="CESI仿宋-GB13000" w:hAnsi="CESI仿宋-GB13000" w:eastAsia="CESI仿宋-GB13000" w:cs="CESI仿宋-GB13000"/>
          <w:b/>
          <w:bCs/>
          <w:szCs w:val="32"/>
        </w:rPr>
      </w:pPr>
    </w:p>
    <w:p w14:paraId="449C2693">
      <w:pPr>
        <w:spacing w:line="560" w:lineRule="exact"/>
        <w:ind w:firstLine="643" w:firstLineChars="200"/>
        <w:rPr>
          <w:rFonts w:hint="eastAsia" w:ascii="CESI仿宋-GB13000" w:hAnsi="CESI仿宋-GB13000" w:eastAsia="CESI仿宋-GB13000" w:cs="CESI仿宋-GB13000"/>
          <w:b/>
          <w:bCs/>
          <w:szCs w:val="32"/>
        </w:rPr>
      </w:pPr>
    </w:p>
    <w:p w14:paraId="3DCB34C3">
      <w:pPr>
        <w:spacing w:line="560" w:lineRule="exact"/>
        <w:ind w:firstLine="643" w:firstLineChars="200"/>
        <w:rPr>
          <w:rFonts w:hint="eastAsia" w:ascii="CESI仿宋-GB13000" w:hAnsi="CESI仿宋-GB13000" w:eastAsia="CESI仿宋-GB13000" w:cs="CESI仿宋-GB13000"/>
          <w:b/>
          <w:bCs/>
          <w:szCs w:val="32"/>
        </w:rPr>
      </w:pPr>
    </w:p>
    <w:p w14:paraId="1B5CF782">
      <w:pPr>
        <w:spacing w:line="560" w:lineRule="exact"/>
        <w:ind w:firstLine="643" w:firstLineChars="200"/>
        <w:rPr>
          <w:rFonts w:hint="eastAsia" w:ascii="CESI仿宋-GB13000" w:hAnsi="CESI仿宋-GB13000" w:eastAsia="CESI仿宋-GB13000" w:cs="CESI仿宋-GB13000"/>
          <w:b/>
          <w:bCs/>
          <w:szCs w:val="32"/>
        </w:rPr>
      </w:pPr>
    </w:p>
    <w:p w14:paraId="2E8D9E0A">
      <w:pPr>
        <w:spacing w:line="560" w:lineRule="exact"/>
        <w:ind w:firstLine="643" w:firstLineChars="200"/>
        <w:rPr>
          <w:rFonts w:hint="eastAsia" w:ascii="CESI仿宋-GB13000" w:hAnsi="CESI仿宋-GB13000" w:eastAsia="CESI仿宋-GB13000" w:cs="CESI仿宋-GB13000"/>
          <w:b/>
          <w:bCs/>
          <w:szCs w:val="32"/>
        </w:rPr>
      </w:pPr>
    </w:p>
    <w:p w14:paraId="7536826B">
      <w:pPr>
        <w:spacing w:line="560" w:lineRule="exact"/>
        <w:ind w:firstLine="643" w:firstLineChars="200"/>
        <w:rPr>
          <w:rFonts w:hint="eastAsia" w:ascii="CESI仿宋-GB13000" w:hAnsi="CESI仿宋-GB13000" w:eastAsia="CESI仿宋-GB13000" w:cs="CESI仿宋-GB13000"/>
          <w:b/>
          <w:bCs/>
          <w:szCs w:val="32"/>
        </w:rPr>
      </w:pPr>
    </w:p>
    <w:p w14:paraId="5D9C0B6D">
      <w:pPr>
        <w:spacing w:line="560" w:lineRule="exact"/>
        <w:ind w:firstLine="643" w:firstLineChars="200"/>
        <w:rPr>
          <w:rFonts w:hint="eastAsia" w:ascii="CESI仿宋-GB13000" w:hAnsi="CESI仿宋-GB13000" w:eastAsia="CESI仿宋-GB13000" w:cs="CESI仿宋-GB13000"/>
          <w:b/>
          <w:bCs/>
          <w:szCs w:val="32"/>
        </w:rPr>
      </w:pPr>
    </w:p>
    <w:p w14:paraId="3F227F5A">
      <w:pPr>
        <w:spacing w:line="560" w:lineRule="exact"/>
        <w:ind w:firstLine="643" w:firstLineChars="200"/>
        <w:rPr>
          <w:rFonts w:hint="eastAsia" w:ascii="CESI仿宋-GB13000" w:hAnsi="CESI仿宋-GB13000" w:eastAsia="CESI仿宋-GB13000" w:cs="CESI仿宋-GB13000"/>
          <w:b/>
          <w:bCs/>
          <w:szCs w:val="32"/>
        </w:rPr>
      </w:pPr>
    </w:p>
    <w:p w14:paraId="13E7764A">
      <w:pPr>
        <w:ind w:firstLine="643" w:firstLineChars="200"/>
        <w:rPr>
          <w:rFonts w:hint="eastAsia" w:ascii="CESI仿宋-GB13000" w:hAnsi="CESI仿宋-GB13000" w:eastAsia="CESI仿宋-GB13000" w:cs="CESI仿宋-GB13000"/>
          <w:b/>
          <w:bCs/>
          <w:szCs w:val="32"/>
        </w:rPr>
      </w:pPr>
    </w:p>
    <w:p w14:paraId="6A278147">
      <w:pPr>
        <w:ind w:firstLine="643" w:firstLineChars="200"/>
        <w:rPr>
          <w:rFonts w:hint="eastAsia" w:ascii="CESI仿宋-GB13000" w:hAnsi="CESI仿宋-GB13000" w:eastAsia="CESI仿宋-GB13000" w:cs="CESI仿宋-GB13000"/>
          <w:b/>
          <w:bCs/>
          <w:szCs w:val="32"/>
        </w:rPr>
      </w:pPr>
    </w:p>
    <w:p w14:paraId="41A76A85">
      <w:pPr>
        <w:ind w:firstLine="643" w:firstLineChars="200"/>
        <w:rPr>
          <w:rFonts w:hint="eastAsia" w:ascii="CESI仿宋-GB13000" w:hAnsi="CESI仿宋-GB13000" w:eastAsia="CESI仿宋-GB13000" w:cs="CESI仿宋-GB13000"/>
          <w:b/>
          <w:bCs/>
          <w:szCs w:val="32"/>
        </w:rPr>
      </w:pPr>
    </w:p>
    <w:p w14:paraId="04AB2D59">
      <w:pPr>
        <w:ind w:firstLine="643" w:firstLineChars="200"/>
        <w:rPr>
          <w:rFonts w:hint="eastAsia" w:ascii="CESI仿宋-GB13000" w:hAnsi="CESI仿宋-GB13000" w:eastAsia="CESI仿宋-GB13000" w:cs="CESI仿宋-GB13000"/>
          <w:b/>
          <w:bCs/>
          <w:szCs w:val="32"/>
        </w:rPr>
      </w:pPr>
    </w:p>
    <w:p w14:paraId="6EAAE4B7">
      <w:pPr>
        <w:ind w:firstLine="643" w:firstLineChars="200"/>
        <w:rPr>
          <w:rFonts w:hint="eastAsia" w:ascii="CESI仿宋-GB13000" w:hAnsi="CESI仿宋-GB13000" w:eastAsia="CESI仿宋-GB13000" w:cs="CESI仿宋-GB13000"/>
          <w:b/>
          <w:bCs/>
          <w:szCs w:val="32"/>
        </w:rPr>
      </w:pPr>
    </w:p>
    <w:p w14:paraId="0C8DB065">
      <w:pPr>
        <w:jc w:val="center"/>
        <w:rPr>
          <w:rFonts w:hint="eastAsia" w:ascii="宋体" w:hAnsi="宋体" w:eastAsia="宋体" w:cs="宋体"/>
          <w:b/>
          <w:bCs/>
          <w:sz w:val="36"/>
          <w:szCs w:val="36"/>
        </w:rPr>
      </w:pPr>
    </w:p>
    <w:p w14:paraId="3FECE23B">
      <w:pPr>
        <w:jc w:val="center"/>
        <w:rPr>
          <w:rFonts w:hint="eastAsia" w:ascii="宋体" w:hAnsi="宋体" w:eastAsia="宋体" w:cs="宋体"/>
          <w:b/>
          <w:bCs/>
          <w:sz w:val="36"/>
          <w:szCs w:val="36"/>
        </w:rPr>
      </w:pPr>
    </w:p>
    <w:p w14:paraId="4E26E833">
      <w:pPr>
        <w:spacing w:line="560" w:lineRule="exact"/>
        <w:jc w:val="center"/>
        <w:rPr>
          <w:rFonts w:hint="eastAsia" w:ascii="方正小标宋简体" w:hAnsi="方正小标宋简体" w:eastAsia="方正小标宋简体" w:cs="方正小标宋简体"/>
          <w:b/>
          <w:bCs/>
          <w:sz w:val="44"/>
          <w:szCs w:val="44"/>
          <w:lang w:eastAsia="zh-CN"/>
        </w:rPr>
      </w:pPr>
      <w:r>
        <w:rPr>
          <w:rFonts w:hint="eastAsia" w:ascii="方正小标宋简体" w:hAnsi="方正小标宋简体" w:eastAsia="方正小标宋简体" w:cs="方正小标宋简体"/>
          <w:b/>
          <w:bCs/>
          <w:sz w:val="44"/>
          <w:szCs w:val="44"/>
          <w:lang w:eastAsia="zh-CN"/>
        </w:rPr>
        <w:t>宁夏高层次人才服务管理系统</w:t>
      </w:r>
    </w:p>
    <w:p w14:paraId="31DB92E7">
      <w:pPr>
        <w:spacing w:line="560" w:lineRule="exact"/>
        <w:jc w:val="center"/>
        <w:rPr>
          <w:rFonts w:hint="eastAsia"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b/>
          <w:bCs/>
          <w:sz w:val="44"/>
          <w:szCs w:val="44"/>
        </w:rPr>
        <w:t>定级评审会主持词</w:t>
      </w:r>
    </w:p>
    <w:p w14:paraId="2C5DA4BA">
      <w:pPr>
        <w:rPr>
          <w:rFonts w:hint="eastAsia" w:ascii="方正小标宋简体" w:hAnsi="方正小标宋简体" w:eastAsia="方正小标宋简体" w:cs="方正小标宋简体"/>
          <w:b/>
          <w:bCs/>
          <w:sz w:val="44"/>
          <w:szCs w:val="44"/>
        </w:rPr>
      </w:pPr>
    </w:p>
    <w:p w14:paraId="6FBF14A2">
      <w:pPr>
        <w:spacing w:line="560" w:lineRule="exact"/>
        <w:ind w:firstLine="643" w:firstLineChars="200"/>
        <w:jc w:val="left"/>
        <w:rPr>
          <w:rFonts w:hint="eastAsia" w:ascii="CESI仿宋-GB13000" w:hAnsi="CESI仿宋-GB13000" w:eastAsia="CESI仿宋-GB13000" w:cs="CESI仿宋-GB13000"/>
        </w:rPr>
      </w:pPr>
      <w:r>
        <w:rPr>
          <w:rFonts w:hint="eastAsia" w:ascii="CESI仿宋-GB13000" w:hAnsi="CESI仿宋-GB13000" w:eastAsia="CESI仿宋-GB13000" w:cs="CESI仿宋-GB13000"/>
          <w:b/>
          <w:bCs/>
        </w:rPr>
        <w:t>主持人：</w:t>
      </w:r>
      <w:r>
        <w:rPr>
          <w:rFonts w:hint="eastAsia" w:ascii="CESI仿宋-GB13000" w:hAnsi="CESI仿宋-GB13000" w:eastAsia="CESI仿宋-GB13000" w:cs="CESI仿宋-GB13000"/>
        </w:rPr>
        <w:t>大家好，我是本次会议的主持人</w:t>
      </w:r>
      <w:r>
        <w:rPr>
          <w:rFonts w:hint="eastAsia" w:ascii="CESI仿宋-GB13000" w:hAnsi="CESI仿宋-GB13000" w:eastAsia="CESI仿宋-GB13000" w:cs="CESI仿宋-GB13000"/>
          <w:color w:val="FF0000"/>
        </w:rPr>
        <w:t>XXX</w:t>
      </w:r>
      <w:r>
        <w:rPr>
          <w:rFonts w:hint="eastAsia" w:ascii="CESI仿宋-GB13000" w:hAnsi="CESI仿宋-GB13000" w:eastAsia="CESI仿宋-GB13000" w:cs="CESI仿宋-GB13000"/>
        </w:rPr>
        <w:t>，感谢各位领导和各位专家在百忙之中参加宁夏回族自治区人力资源和社会保障厅“</w:t>
      </w:r>
      <w:r>
        <w:rPr>
          <w:rFonts w:hint="eastAsia" w:ascii="CESI仿宋-GB13000" w:hAnsi="CESI仿宋-GB13000" w:eastAsia="CESI仿宋-GB13000" w:cs="CESI仿宋-GB13000"/>
          <w:lang w:eastAsia="zh-CN"/>
        </w:rPr>
        <w:t>宁夏高层次人才服务管理系统</w:t>
      </w:r>
      <w:r>
        <w:rPr>
          <w:rFonts w:hint="eastAsia" w:ascii="CESI仿宋-GB13000" w:hAnsi="CESI仿宋-GB13000" w:eastAsia="CESI仿宋-GB13000" w:cs="CESI仿宋-GB13000"/>
        </w:rPr>
        <w:t>”系统的定级评审会。</w:t>
      </w:r>
    </w:p>
    <w:p w14:paraId="0C1ACA1C">
      <w:pPr>
        <w:spacing w:line="560" w:lineRule="exact"/>
        <w:ind w:firstLine="640" w:firstLineChars="200"/>
        <w:jc w:val="left"/>
        <w:rPr>
          <w:rFonts w:hint="eastAsia" w:ascii="CESI仿宋-GB13000" w:hAnsi="CESI仿宋-GB13000" w:eastAsia="CESI仿宋-GB13000" w:cs="CESI仿宋-GB13000"/>
        </w:rPr>
      </w:pPr>
      <w:r>
        <w:rPr>
          <w:rFonts w:hint="eastAsia" w:ascii="CESI仿宋-GB13000" w:hAnsi="CESI仿宋-GB13000" w:eastAsia="CESI仿宋-GB13000" w:cs="CESI仿宋-GB13000"/>
        </w:rPr>
        <w:t>首先，向大家介绍一下本次会议的参会人员，</w:t>
      </w:r>
      <w:r>
        <w:rPr>
          <w:rFonts w:hint="eastAsia" w:ascii="CESI仿宋-GB13000" w:hAnsi="CESI仿宋-GB13000" w:eastAsia="CESI仿宋-GB13000" w:cs="CESI仿宋-GB13000"/>
          <w:color w:val="FF0000"/>
        </w:rPr>
        <w:t>XXX</w:t>
      </w:r>
      <w:r>
        <w:rPr>
          <w:rFonts w:hint="eastAsia" w:ascii="CESI仿宋-GB13000" w:hAnsi="CESI仿宋-GB13000" w:eastAsia="CESI仿宋-GB13000" w:cs="CESI仿宋-GB13000"/>
          <w:b/>
          <w:bCs/>
        </w:rPr>
        <w:t>，</w:t>
      </w:r>
      <w:r>
        <w:rPr>
          <w:rFonts w:hint="eastAsia" w:ascii="CESI仿宋-GB13000" w:hAnsi="CESI仿宋-GB13000" w:eastAsia="CESI仿宋-GB13000" w:cs="CESI仿宋-GB13000"/>
        </w:rPr>
        <w:t>参会人员还有</w:t>
      </w:r>
      <w:r>
        <w:rPr>
          <w:rFonts w:hint="eastAsia" w:ascii="CESI仿宋-GB13000" w:hAnsi="CESI仿宋-GB13000" w:eastAsia="CESI仿宋-GB13000" w:cs="CESI仿宋-GB13000"/>
          <w:color w:val="FF0000"/>
        </w:rPr>
        <w:t>XXX</w:t>
      </w:r>
      <w:r>
        <w:rPr>
          <w:rFonts w:hint="eastAsia" w:ascii="CESI仿宋-GB13000" w:hAnsi="CESI仿宋-GB13000" w:eastAsia="CESI仿宋-GB13000" w:cs="CESI仿宋-GB13000"/>
        </w:rPr>
        <w:t>相关工作人员。再次感谢各位专家的支持。</w:t>
      </w:r>
    </w:p>
    <w:p w14:paraId="0B411B6D">
      <w:pPr>
        <w:spacing w:line="560" w:lineRule="exact"/>
        <w:ind w:firstLine="640" w:firstLineChars="200"/>
        <w:jc w:val="left"/>
        <w:rPr>
          <w:rFonts w:hint="eastAsia" w:ascii="CESI仿宋-GB13000" w:hAnsi="CESI仿宋-GB13000" w:eastAsia="CESI仿宋-GB13000" w:cs="CESI仿宋-GB13000"/>
        </w:rPr>
      </w:pPr>
    </w:p>
    <w:p w14:paraId="5A20B517">
      <w:pPr>
        <w:spacing w:line="560" w:lineRule="exact"/>
        <w:ind w:firstLine="643" w:firstLineChars="200"/>
        <w:jc w:val="left"/>
        <w:rPr>
          <w:rFonts w:hint="eastAsia" w:ascii="CESI仿宋-GB13000" w:hAnsi="CESI仿宋-GB13000" w:eastAsia="CESI仿宋-GB13000" w:cs="CESI仿宋-GB13000"/>
        </w:rPr>
      </w:pPr>
      <w:r>
        <w:rPr>
          <w:rFonts w:hint="eastAsia" w:ascii="CESI仿宋-GB13000" w:hAnsi="CESI仿宋-GB13000" w:eastAsia="CESI仿宋-GB13000" w:cs="CESI仿宋-GB13000"/>
          <w:b/>
          <w:bCs/>
        </w:rPr>
        <w:t>主持人</w:t>
      </w:r>
      <w:r>
        <w:rPr>
          <w:rFonts w:hint="eastAsia" w:ascii="CESI仿宋-GB13000" w:hAnsi="CESI仿宋-GB13000" w:eastAsia="CESI仿宋-GB13000" w:cs="CESI仿宋-GB13000"/>
        </w:rPr>
        <w:t>：</w:t>
      </w:r>
      <w:r>
        <w:rPr>
          <w:rFonts w:hint="eastAsia" w:ascii="CESI仿宋-GB13000" w:hAnsi="CESI仿宋-GB13000" w:eastAsia="CESI仿宋-GB13000" w:cs="CESI仿宋-GB13000"/>
          <w:b/>
          <w:bCs/>
        </w:rPr>
        <w:t>第二项议程，</w:t>
      </w:r>
      <w:r>
        <w:rPr>
          <w:rFonts w:hint="eastAsia" w:ascii="CESI仿宋-GB13000" w:hAnsi="CESI仿宋-GB13000" w:eastAsia="CESI仿宋-GB13000" w:cs="CESI仿宋-GB13000"/>
        </w:rPr>
        <w:t>请</w:t>
      </w:r>
      <w:r>
        <w:rPr>
          <w:rFonts w:hint="eastAsia" w:ascii="CESI仿宋-GB13000" w:hAnsi="CESI仿宋-GB13000" w:eastAsia="CESI仿宋-GB13000" w:cs="CESI仿宋-GB13000"/>
          <w:color w:val="FF0000"/>
        </w:rPr>
        <w:t>XXX</w:t>
      </w:r>
      <w:r>
        <w:rPr>
          <w:rFonts w:hint="eastAsia" w:ascii="CESI仿宋-GB13000" w:hAnsi="CESI仿宋-GB13000" w:eastAsia="CESI仿宋-GB13000" w:cs="CESI仿宋-GB13000"/>
        </w:rPr>
        <w:t>根据系统定级报告向与会专家汇报“</w:t>
      </w:r>
      <w:r>
        <w:rPr>
          <w:rFonts w:hint="eastAsia" w:ascii="CESI仿宋-GB13000" w:hAnsi="CESI仿宋-GB13000" w:eastAsia="CESI仿宋-GB13000" w:cs="CESI仿宋-GB13000"/>
          <w:lang w:eastAsia="zh-CN"/>
        </w:rPr>
        <w:t>宁夏高层次人才服务管理系统</w:t>
      </w:r>
      <w:r>
        <w:rPr>
          <w:rFonts w:hint="eastAsia" w:ascii="CESI仿宋-GB13000" w:hAnsi="CESI仿宋-GB13000" w:eastAsia="CESI仿宋-GB13000" w:cs="CESI仿宋-GB13000"/>
        </w:rPr>
        <w:t>”系统基本情况及定级理由。</w:t>
      </w:r>
    </w:p>
    <w:p w14:paraId="2154E0AB">
      <w:pPr>
        <w:spacing w:line="560" w:lineRule="exact"/>
        <w:ind w:firstLine="960" w:firstLineChars="300"/>
        <w:jc w:val="left"/>
        <w:rPr>
          <w:rFonts w:hint="eastAsia" w:ascii="CESI仿宋-GB13000" w:hAnsi="CESI仿宋-GB13000" w:eastAsia="CESI仿宋-GB13000" w:cs="CESI仿宋-GB13000"/>
        </w:rPr>
      </w:pPr>
      <w:r>
        <w:rPr>
          <w:rFonts w:hint="eastAsia" w:ascii="CESI仿宋-GB13000" w:hAnsi="CESI仿宋-GB13000" w:eastAsia="CESI仿宋-GB13000" w:cs="CESI仿宋-GB13000"/>
        </w:rPr>
        <w:t>......</w:t>
      </w:r>
    </w:p>
    <w:p w14:paraId="046B29CE">
      <w:pPr>
        <w:spacing w:line="560" w:lineRule="exact"/>
        <w:ind w:firstLine="960" w:firstLineChars="300"/>
        <w:jc w:val="left"/>
        <w:rPr>
          <w:rFonts w:hint="eastAsia" w:ascii="CESI仿宋-GB13000" w:hAnsi="CESI仿宋-GB13000" w:eastAsia="CESI仿宋-GB13000" w:cs="CESI仿宋-GB13000"/>
        </w:rPr>
      </w:pPr>
    </w:p>
    <w:p w14:paraId="181DD4EF">
      <w:pPr>
        <w:spacing w:line="560" w:lineRule="exact"/>
        <w:ind w:firstLine="643" w:firstLineChars="200"/>
        <w:jc w:val="left"/>
        <w:rPr>
          <w:rFonts w:hint="eastAsia" w:ascii="CESI仿宋-GB13000" w:hAnsi="CESI仿宋-GB13000" w:eastAsia="CESI仿宋-GB13000" w:cs="CESI仿宋-GB13000"/>
        </w:rPr>
      </w:pPr>
      <w:r>
        <w:rPr>
          <w:rFonts w:hint="eastAsia" w:ascii="CESI仿宋-GB13000" w:hAnsi="CESI仿宋-GB13000" w:eastAsia="CESI仿宋-GB13000" w:cs="CESI仿宋-GB13000"/>
          <w:b/>
          <w:bCs/>
        </w:rPr>
        <w:t>主持人：第三项议程，</w:t>
      </w:r>
      <w:r>
        <w:rPr>
          <w:rFonts w:hint="eastAsia" w:ascii="CESI仿宋-GB13000" w:hAnsi="CESI仿宋-GB13000" w:eastAsia="CESI仿宋-GB13000" w:cs="CESI仿宋-GB13000"/>
        </w:rPr>
        <w:t>请各专家和</w:t>
      </w:r>
      <w:r>
        <w:rPr>
          <w:rFonts w:hint="eastAsia" w:ascii="CESI仿宋-GB13000" w:hAnsi="CESI仿宋-GB13000" w:eastAsia="CESI仿宋-GB13000" w:cs="CESI仿宋-GB13000"/>
          <w:color w:val="FF0000"/>
        </w:rPr>
        <w:t>XXX（如有网安人员参会）</w:t>
      </w:r>
      <w:r>
        <w:rPr>
          <w:rFonts w:hint="eastAsia" w:ascii="CESI仿宋-GB13000" w:hAnsi="CESI仿宋-GB13000" w:eastAsia="CESI仿宋-GB13000" w:cs="CESI仿宋-GB13000"/>
        </w:rPr>
        <w:t>提问，系统建设单位进行答疑。</w:t>
      </w:r>
    </w:p>
    <w:p w14:paraId="2C30A766">
      <w:pPr>
        <w:spacing w:line="560" w:lineRule="exact"/>
        <w:ind w:firstLine="640" w:firstLineChars="200"/>
        <w:jc w:val="left"/>
        <w:rPr>
          <w:rFonts w:hint="eastAsia" w:ascii="CESI仿宋-GB13000" w:hAnsi="CESI仿宋-GB13000" w:eastAsia="CESI仿宋-GB13000" w:cs="CESI仿宋-GB13000"/>
        </w:rPr>
      </w:pPr>
      <w:r>
        <w:rPr>
          <w:rFonts w:hint="eastAsia" w:ascii="CESI仿宋-GB13000" w:hAnsi="CESI仿宋-GB13000" w:eastAsia="CESI仿宋-GB13000" w:cs="CESI仿宋-GB13000"/>
        </w:rPr>
        <w:t>.......</w:t>
      </w:r>
    </w:p>
    <w:p w14:paraId="0E765A70">
      <w:pPr>
        <w:spacing w:line="560" w:lineRule="exact"/>
        <w:jc w:val="left"/>
        <w:rPr>
          <w:rFonts w:hint="eastAsia" w:ascii="CESI仿宋-GB13000" w:hAnsi="CESI仿宋-GB13000" w:eastAsia="CESI仿宋-GB13000" w:cs="CESI仿宋-GB13000"/>
        </w:rPr>
      </w:pPr>
    </w:p>
    <w:p w14:paraId="73E3589B">
      <w:pPr>
        <w:spacing w:line="560" w:lineRule="exact"/>
        <w:ind w:firstLine="643" w:firstLineChars="200"/>
        <w:jc w:val="left"/>
        <w:rPr>
          <w:rFonts w:hint="eastAsia" w:ascii="CESI仿宋-GB13000" w:hAnsi="CESI仿宋-GB13000" w:eastAsia="CESI仿宋-GB13000" w:cs="CESI仿宋-GB13000"/>
        </w:rPr>
      </w:pPr>
      <w:r>
        <w:rPr>
          <w:rFonts w:hint="eastAsia" w:ascii="CESI仿宋-GB13000" w:hAnsi="CESI仿宋-GB13000" w:eastAsia="CESI仿宋-GB13000" w:cs="CESI仿宋-GB13000"/>
          <w:b/>
          <w:bCs/>
        </w:rPr>
        <w:t>主持人：第四项议程，</w:t>
      </w:r>
      <w:r>
        <w:rPr>
          <w:rFonts w:hint="eastAsia" w:ascii="CESI仿宋-GB13000" w:hAnsi="CESI仿宋-GB13000" w:eastAsia="CESI仿宋-GB13000" w:cs="CESI仿宋-GB13000"/>
        </w:rPr>
        <w:t>请各位专家讨论并提出评定等级的意见，请</w:t>
      </w:r>
      <w:r>
        <w:rPr>
          <w:rFonts w:hint="eastAsia" w:ascii="CESI仿宋-GB13000" w:hAnsi="CESI仿宋-GB13000" w:eastAsia="CESI仿宋-GB13000" w:cs="CESI仿宋-GB13000"/>
          <w:color w:val="FF0000"/>
        </w:rPr>
        <w:t>XXX（如有网安人员参会）</w:t>
      </w:r>
      <w:r>
        <w:rPr>
          <w:rFonts w:hint="eastAsia" w:ascii="CESI仿宋-GB13000" w:hAnsi="CESI仿宋-GB13000" w:eastAsia="CESI仿宋-GB13000" w:cs="CESI仿宋-GB13000"/>
        </w:rPr>
        <w:t>提出意见。</w:t>
      </w:r>
    </w:p>
    <w:p w14:paraId="0A6EEE11">
      <w:pPr>
        <w:spacing w:line="560" w:lineRule="exact"/>
        <w:ind w:firstLine="640" w:firstLineChars="200"/>
        <w:jc w:val="left"/>
        <w:rPr>
          <w:rFonts w:hint="eastAsia" w:ascii="CESI仿宋-GB13000" w:hAnsi="CESI仿宋-GB13000" w:eastAsia="CESI仿宋-GB13000" w:cs="CESI仿宋-GB13000"/>
        </w:rPr>
      </w:pPr>
      <w:r>
        <w:rPr>
          <w:rFonts w:hint="eastAsia" w:ascii="CESI仿宋-GB13000" w:hAnsi="CESI仿宋-GB13000" w:eastAsia="CESI仿宋-GB13000" w:cs="CESI仿宋-GB13000"/>
        </w:rPr>
        <w:t>.......</w:t>
      </w:r>
    </w:p>
    <w:p w14:paraId="53E8C15C">
      <w:pPr>
        <w:spacing w:line="560" w:lineRule="exact"/>
        <w:ind w:firstLine="643" w:firstLineChars="200"/>
        <w:jc w:val="left"/>
        <w:rPr>
          <w:rFonts w:hint="eastAsia" w:ascii="CESI仿宋-GB13000" w:hAnsi="CESI仿宋-GB13000" w:eastAsia="CESI仿宋-GB13000" w:cs="CESI仿宋-GB13000"/>
        </w:rPr>
      </w:pPr>
      <w:r>
        <w:rPr>
          <w:rFonts w:hint="eastAsia" w:ascii="CESI仿宋-GB13000" w:hAnsi="CESI仿宋-GB13000" w:eastAsia="CESI仿宋-GB13000" w:cs="CESI仿宋-GB13000"/>
          <w:b/>
          <w:bCs/>
        </w:rPr>
        <w:t>主持人：</w:t>
      </w:r>
      <w:r>
        <w:rPr>
          <w:rFonts w:hint="eastAsia" w:ascii="CESI仿宋-GB13000" w:hAnsi="CESI仿宋-GB13000" w:eastAsia="CESI仿宋-GB13000" w:cs="CESI仿宋-GB13000"/>
        </w:rPr>
        <w:t>请专家组宣布定级评审结果。</w:t>
      </w:r>
    </w:p>
    <w:p w14:paraId="0E9E1A68">
      <w:pPr>
        <w:spacing w:line="560" w:lineRule="exact"/>
        <w:ind w:firstLine="640" w:firstLineChars="200"/>
        <w:jc w:val="left"/>
        <w:rPr>
          <w:rFonts w:hint="eastAsia" w:ascii="CESI仿宋-GB13000" w:hAnsi="CESI仿宋-GB13000" w:eastAsia="CESI仿宋-GB13000" w:cs="CESI仿宋-GB13000"/>
        </w:rPr>
      </w:pPr>
      <w:r>
        <w:rPr>
          <w:rFonts w:hint="eastAsia" w:ascii="CESI仿宋-GB13000" w:hAnsi="CESI仿宋-GB13000" w:eastAsia="CESI仿宋-GB13000" w:cs="CESI仿宋-GB13000"/>
        </w:rPr>
        <w:t>.......</w:t>
      </w:r>
    </w:p>
    <w:p w14:paraId="11CD02A0">
      <w:pPr>
        <w:spacing w:line="560" w:lineRule="exact"/>
        <w:ind w:firstLine="640" w:firstLineChars="200"/>
        <w:jc w:val="left"/>
        <w:rPr>
          <w:rFonts w:hint="eastAsia" w:ascii="CESI仿宋-GB13000" w:hAnsi="CESI仿宋-GB13000" w:eastAsia="CESI仿宋-GB13000" w:cs="CESI仿宋-GB13000"/>
        </w:rPr>
      </w:pPr>
    </w:p>
    <w:p w14:paraId="2530D4A7">
      <w:pPr>
        <w:spacing w:line="560" w:lineRule="exact"/>
        <w:ind w:firstLine="643" w:firstLineChars="200"/>
        <w:jc w:val="left"/>
        <w:rPr>
          <w:rFonts w:hint="eastAsia" w:ascii="CESI仿宋-GB13000" w:hAnsi="CESI仿宋-GB13000" w:eastAsia="CESI仿宋-GB13000" w:cs="CESI仿宋-GB13000"/>
        </w:rPr>
      </w:pPr>
      <w:r>
        <w:rPr>
          <w:rFonts w:hint="eastAsia" w:ascii="CESI仿宋-GB13000" w:hAnsi="CESI仿宋-GB13000" w:eastAsia="CESI仿宋-GB13000" w:cs="CESI仿宋-GB13000"/>
          <w:b/>
          <w:bCs/>
        </w:rPr>
        <w:t>主持人：</w:t>
      </w:r>
      <w:r>
        <w:rPr>
          <w:rFonts w:hint="eastAsia" w:ascii="CESI仿宋-GB13000" w:hAnsi="CESI仿宋-GB13000" w:eastAsia="CESI仿宋-GB13000" w:cs="CESI仿宋-GB13000"/>
        </w:rPr>
        <w:t>请专家签署定级评审意见。</w:t>
      </w:r>
    </w:p>
    <w:p w14:paraId="30298DD2">
      <w:pPr>
        <w:spacing w:line="560" w:lineRule="exact"/>
        <w:ind w:firstLine="640" w:firstLineChars="200"/>
        <w:jc w:val="left"/>
        <w:rPr>
          <w:rFonts w:hint="eastAsia" w:ascii="CESI仿宋-GB13000" w:hAnsi="CESI仿宋-GB13000" w:eastAsia="CESI仿宋-GB13000" w:cs="CESI仿宋-GB13000"/>
        </w:rPr>
      </w:pPr>
      <w:r>
        <w:rPr>
          <w:rFonts w:hint="eastAsia" w:ascii="CESI仿宋-GB13000" w:hAnsi="CESI仿宋-GB13000" w:eastAsia="CESI仿宋-GB13000" w:cs="CESI仿宋-GB13000"/>
        </w:rPr>
        <w:t>.......</w:t>
      </w:r>
    </w:p>
    <w:p w14:paraId="49FA68FD">
      <w:pPr>
        <w:spacing w:line="560" w:lineRule="exact"/>
        <w:ind w:firstLine="643" w:firstLineChars="200"/>
        <w:jc w:val="left"/>
        <w:rPr>
          <w:rFonts w:hint="eastAsia" w:ascii="CESI仿宋-GB13000" w:hAnsi="CESI仿宋-GB13000" w:eastAsia="CESI仿宋-GB13000" w:cs="CESI仿宋-GB13000"/>
        </w:rPr>
      </w:pPr>
      <w:r>
        <w:rPr>
          <w:rFonts w:hint="eastAsia" w:ascii="CESI仿宋-GB13000" w:hAnsi="CESI仿宋-GB13000" w:eastAsia="CESI仿宋-GB13000" w:cs="CESI仿宋-GB13000"/>
          <w:b/>
          <w:bCs/>
        </w:rPr>
        <w:t>主持人：</w:t>
      </w:r>
      <w:r>
        <w:rPr>
          <w:rFonts w:hint="eastAsia" w:ascii="CESI仿宋-GB13000" w:hAnsi="CESI仿宋-GB13000" w:eastAsia="CESI仿宋-GB13000" w:cs="CESI仿宋-GB13000"/>
        </w:rPr>
        <w:t>本次“</w:t>
      </w:r>
      <w:r>
        <w:rPr>
          <w:rFonts w:hint="eastAsia" w:ascii="CESI仿宋-GB13000" w:hAnsi="CESI仿宋-GB13000" w:eastAsia="CESI仿宋-GB13000" w:cs="CESI仿宋-GB13000"/>
          <w:lang w:eastAsia="zh-CN"/>
        </w:rPr>
        <w:t>宁夏高层次人才服务管理系统</w:t>
      </w:r>
      <w:r>
        <w:rPr>
          <w:rFonts w:hint="eastAsia" w:ascii="CESI仿宋-GB13000" w:hAnsi="CESI仿宋-GB13000" w:eastAsia="CESI仿宋-GB13000" w:cs="CESI仿宋-GB13000"/>
        </w:rPr>
        <w:t>”系统网络安全等级保护定级评审会到此结束，再次感谢各位专家和</w:t>
      </w:r>
      <w:r>
        <w:rPr>
          <w:rFonts w:hint="eastAsia" w:ascii="CESI仿宋-GB13000" w:hAnsi="CESI仿宋-GB13000" w:eastAsia="CESI仿宋-GB13000" w:cs="CESI仿宋-GB13000"/>
          <w:color w:val="FF0000"/>
        </w:rPr>
        <w:t>XXX（如有网安人员参会）</w:t>
      </w:r>
      <w:r>
        <w:rPr>
          <w:rFonts w:hint="eastAsia" w:ascii="CESI仿宋-GB13000" w:hAnsi="CESI仿宋-GB13000" w:eastAsia="CESI仿宋-GB13000" w:cs="CESI仿宋-GB13000"/>
        </w:rPr>
        <w:t>的支持，散会。</w:t>
      </w:r>
    </w:p>
    <w:p w14:paraId="1ECEE834">
      <w:pPr>
        <w:spacing w:line="560" w:lineRule="exact"/>
        <w:jc w:val="left"/>
        <w:rPr>
          <w:rFonts w:hint="eastAsia" w:ascii="CESI仿宋-GB13000" w:hAnsi="CESI仿宋-GB13000" w:eastAsia="CESI仿宋-GB13000" w:cs="CESI仿宋-GB13000"/>
        </w:rPr>
      </w:pPr>
      <w:r>
        <w:rPr>
          <w:rFonts w:hint="eastAsia" w:ascii="CESI仿宋-GB13000" w:hAnsi="CESI仿宋-GB13000" w:eastAsia="CESI仿宋-GB13000" w:cs="CESI仿宋-GB13000"/>
        </w:rPr>
        <w:t xml:space="preserve">    </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方正小标宋简体">
    <w:altName w:val="微软雅黑"/>
    <w:panose1 w:val="00000000000000000000"/>
    <w:charset w:val="86"/>
    <w:family w:val="auto"/>
    <w:pitch w:val="default"/>
    <w:sig w:usb0="00000001" w:usb1="08000000" w:usb2="00000000" w:usb3="00000000" w:csb0="00040000" w:csb1="00000000"/>
  </w:font>
  <w:font w:name="CESI仿宋-GB13000">
    <w:altName w:val="仿宋"/>
    <w:panose1 w:val="02000500000000000000"/>
    <w:charset w:val="86"/>
    <w:family w:val="auto"/>
    <w:pitch w:val="default"/>
    <w:sig w:usb0="800002BF" w:usb1="18CF7CF8"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45F363"/>
    <w:multiLevelType w:val="singleLevel"/>
    <w:tmpl w:val="7145F363"/>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005A0F88"/>
    <w:rsid w:val="00026D88"/>
    <w:rsid w:val="0006046D"/>
    <w:rsid w:val="000E2C81"/>
    <w:rsid w:val="000F170F"/>
    <w:rsid w:val="001B3C69"/>
    <w:rsid w:val="001F6A56"/>
    <w:rsid w:val="002B349C"/>
    <w:rsid w:val="002D3FFD"/>
    <w:rsid w:val="004253EE"/>
    <w:rsid w:val="00433637"/>
    <w:rsid w:val="00444D95"/>
    <w:rsid w:val="0045468E"/>
    <w:rsid w:val="0047164F"/>
    <w:rsid w:val="00541065"/>
    <w:rsid w:val="005A0F88"/>
    <w:rsid w:val="005D77C0"/>
    <w:rsid w:val="006C19E8"/>
    <w:rsid w:val="00704677"/>
    <w:rsid w:val="007D1AF8"/>
    <w:rsid w:val="00842FEC"/>
    <w:rsid w:val="00984D40"/>
    <w:rsid w:val="009B7FF5"/>
    <w:rsid w:val="00B23DEB"/>
    <w:rsid w:val="00B5282B"/>
    <w:rsid w:val="00BE68CD"/>
    <w:rsid w:val="00BF4771"/>
    <w:rsid w:val="00C46777"/>
    <w:rsid w:val="00DC4CA6"/>
    <w:rsid w:val="00E40C84"/>
    <w:rsid w:val="00F050E6"/>
    <w:rsid w:val="00F34453"/>
    <w:rsid w:val="00F77EBE"/>
    <w:rsid w:val="05965AFA"/>
    <w:rsid w:val="0DAD5073"/>
    <w:rsid w:val="0DC26497"/>
    <w:rsid w:val="14846726"/>
    <w:rsid w:val="1FA75252"/>
    <w:rsid w:val="20EE1E0D"/>
    <w:rsid w:val="3CFF60C7"/>
    <w:rsid w:val="3E8D35F1"/>
    <w:rsid w:val="3FF3793F"/>
    <w:rsid w:val="430B1C7E"/>
    <w:rsid w:val="44DC1EEC"/>
    <w:rsid w:val="4E773566"/>
    <w:rsid w:val="589A7317"/>
    <w:rsid w:val="5F7F459B"/>
    <w:rsid w:val="60632C24"/>
    <w:rsid w:val="783B1375"/>
    <w:rsid w:val="7B77E66F"/>
    <w:rsid w:val="7D5A5FF8"/>
    <w:rsid w:val="7D7FCC47"/>
    <w:rsid w:val="7DDE2983"/>
    <w:rsid w:val="7E3FA415"/>
    <w:rsid w:val="7FAD300F"/>
    <w:rsid w:val="7FFB4B0B"/>
    <w:rsid w:val="BAFF7A16"/>
    <w:rsid w:val="BBBFDB0C"/>
    <w:rsid w:val="BE9FA431"/>
    <w:rsid w:val="CFFF7B31"/>
    <w:rsid w:val="CFFFB777"/>
    <w:rsid w:val="D37049F2"/>
    <w:rsid w:val="E96D9CF6"/>
    <w:rsid w:val="EBDCAE77"/>
    <w:rsid w:val="EEDDE743"/>
    <w:rsid w:val="EFFADBD9"/>
    <w:rsid w:val="EFFD2ACA"/>
    <w:rsid w:val="F69814E0"/>
    <w:rsid w:val="FF7343A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华文仿宋"/>
      <w:kern w:val="2"/>
      <w:sz w:val="32"/>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link w:val="6"/>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uiPriority w:val="0"/>
    <w:rPr>
      <w:rFonts w:eastAsia="华文仿宋"/>
      <w:kern w:val="2"/>
      <w:sz w:val="18"/>
      <w:szCs w:val="18"/>
    </w:rPr>
  </w:style>
  <w:style w:type="character" w:customStyle="1" w:styleId="7">
    <w:name w:val="页眉 字符"/>
    <w:link w:val="3"/>
    <w:uiPriority w:val="0"/>
    <w:rPr>
      <w:rFonts w:eastAsia="华文仿宋"/>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581</Words>
  <Characters>628</Characters>
  <Lines>6</Lines>
  <Paragraphs>1</Paragraphs>
  <TotalTime>1</TotalTime>
  <ScaleCrop>false</ScaleCrop>
  <LinksUpToDate>false</LinksUpToDate>
  <CharactersWithSpaces>829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2025-01-11T00:01:00Z</dcterms:created>
  <dc:creator>HY</dc:creator>
  <cp:lastModifiedBy>Looking</cp:lastModifiedBy>
  <dcterms:modified xsi:type="dcterms:W3CDTF">2025-03-25T01:29:44Z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764F41EADCF44295965D37A5C5630F6F_13</vt:lpwstr>
  </property>
  <property fmtid="{D5CDD505-2E9C-101B-9397-08002B2CF9AE}" pid="4" name="KSOTemplateDocerSaveRecord">
    <vt:lpwstr>eyJoZGlkIjoiZjM3Yzk5MThmNzk2YjAzZjMwODBhMjhjYmUzN2NkYWEiLCJ1c2VySWQiOiI2MzcxNjMyMTgifQ==</vt:lpwstr>
  </property>
</Properties>
</file>