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F04A3">
      <w:pPr>
        <w:jc w:val="center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宁夏</w:t>
      </w:r>
      <w:r>
        <w:rPr>
          <w:rFonts w:hint="eastAsia" w:ascii="华文仿宋" w:hAnsi="华文仿宋" w:eastAsia="华文仿宋"/>
          <w:b/>
          <w:sz w:val="32"/>
          <w:szCs w:val="32"/>
          <w:lang w:val="en-US" w:eastAsia="zh-CN"/>
        </w:rPr>
        <w:t>高层次人才服务管理系统</w:t>
      </w:r>
      <w:bookmarkStart w:id="0" w:name="_GoBack"/>
      <w:bookmarkEnd w:id="0"/>
    </w:p>
    <w:p w14:paraId="2E1A116F">
      <w:pPr>
        <w:jc w:val="center"/>
        <w:rPr>
          <w:rFonts w:ascii="华文仿宋" w:hAnsi="华文仿宋" w:eastAsia="华文仿宋"/>
          <w:b/>
          <w:sz w:val="36"/>
          <w:szCs w:val="36"/>
        </w:rPr>
      </w:pPr>
      <w:r>
        <w:rPr>
          <w:rFonts w:hint="eastAsia" w:ascii="华文仿宋" w:hAnsi="华文仿宋" w:eastAsia="华文仿宋"/>
          <w:b/>
          <w:sz w:val="36"/>
          <w:szCs w:val="36"/>
        </w:rPr>
        <w:t>定级专家评审意见表</w:t>
      </w:r>
    </w:p>
    <w:p w14:paraId="0FF86B48">
      <w:pPr>
        <w:jc w:val="right"/>
        <w:rPr>
          <w:rFonts w:hint="eastAsia" w:ascii="黑体" w:eastAsia="黑体"/>
          <w:b/>
          <w:sz w:val="18"/>
          <w:szCs w:val="18"/>
        </w:rPr>
      </w:pPr>
      <w:r>
        <w:rPr>
          <w:rFonts w:ascii="华文仿宋" w:hAnsi="华文仿宋" w:eastAsia="华文仿宋"/>
          <w:b/>
        </w:rPr>
        <w:t xml:space="preserve">     </w:t>
      </w:r>
      <w:r>
        <w:rPr>
          <w:rFonts w:hint="eastAsia" w:ascii="华文仿宋" w:hAnsi="华文仿宋" w:eastAsia="华文仿宋"/>
          <w:b/>
        </w:rPr>
        <w:t>填表时间：    年  月  日</w:t>
      </w:r>
    </w:p>
    <w:tbl>
      <w:tblPr>
        <w:tblStyle w:val="7"/>
        <w:tblW w:w="94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2268"/>
        <w:gridCol w:w="3773"/>
      </w:tblGrid>
      <w:tr w14:paraId="0614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27" w:hRule="atLeast"/>
        </w:trPr>
        <w:tc>
          <w:tcPr>
            <w:tcW w:w="3369" w:type="dxa"/>
            <w:noWrap w:val="0"/>
            <w:vAlign w:val="center"/>
          </w:tcPr>
          <w:p w14:paraId="3275689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信息系统运营、使用单位名称</w:t>
            </w:r>
          </w:p>
        </w:tc>
        <w:tc>
          <w:tcPr>
            <w:tcW w:w="6041" w:type="dxa"/>
            <w:gridSpan w:val="2"/>
            <w:noWrap w:val="0"/>
            <w:vAlign w:val="center"/>
          </w:tcPr>
          <w:p w14:paraId="7F37487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宁夏回族自治区人力资源和社会保障厅</w:t>
            </w:r>
          </w:p>
        </w:tc>
      </w:tr>
      <w:tr w14:paraId="1DD3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27" w:hRule="atLeast"/>
        </w:trPr>
        <w:tc>
          <w:tcPr>
            <w:tcW w:w="3369" w:type="dxa"/>
            <w:noWrap w:val="0"/>
            <w:vAlign w:val="center"/>
          </w:tcPr>
          <w:p w14:paraId="6306A8F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信息系统运营、使用单位地址</w:t>
            </w:r>
          </w:p>
        </w:tc>
        <w:tc>
          <w:tcPr>
            <w:tcW w:w="6041" w:type="dxa"/>
            <w:gridSpan w:val="2"/>
            <w:noWrap w:val="0"/>
            <w:vAlign w:val="center"/>
          </w:tcPr>
          <w:p w14:paraId="2E597264">
            <w:pPr>
              <w:tabs>
                <w:tab w:val="left" w:pos="556"/>
              </w:tabs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宁夏回族自治区银川市兴庆区上海东路40号</w:t>
            </w:r>
          </w:p>
        </w:tc>
      </w:tr>
      <w:tr w14:paraId="151B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06" w:hRule="atLeast"/>
        </w:trPr>
        <w:tc>
          <w:tcPr>
            <w:tcW w:w="3369" w:type="dxa"/>
            <w:tcBorders>
              <w:bottom w:val="single" w:color="auto" w:sz="4" w:space="0"/>
            </w:tcBorders>
            <w:noWrap w:val="0"/>
            <w:vAlign w:val="center"/>
          </w:tcPr>
          <w:p w14:paraId="414980C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系统负责人</w:t>
            </w:r>
          </w:p>
        </w:tc>
        <w:tc>
          <w:tcPr>
            <w:tcW w:w="6041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4F3E999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郭敬泽</w:t>
            </w:r>
          </w:p>
        </w:tc>
      </w:tr>
      <w:tr w14:paraId="5CF3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06" w:hRule="atLeast"/>
        </w:trPr>
        <w:tc>
          <w:tcPr>
            <w:tcW w:w="3369" w:type="dxa"/>
            <w:tcBorders>
              <w:bottom w:val="single" w:color="auto" w:sz="4" w:space="0"/>
            </w:tcBorders>
            <w:noWrap w:val="0"/>
            <w:vAlign w:val="center"/>
          </w:tcPr>
          <w:p w14:paraId="24934ED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6041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095FA8A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18995182690</w:t>
            </w:r>
          </w:p>
        </w:tc>
      </w:tr>
      <w:tr w14:paraId="4EAF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06" w:hRule="atLeast"/>
        </w:trPr>
        <w:tc>
          <w:tcPr>
            <w:tcW w:w="3369" w:type="dxa"/>
            <w:tcBorders>
              <w:bottom w:val="single" w:color="auto" w:sz="4" w:space="0"/>
            </w:tcBorders>
            <w:noWrap w:val="0"/>
            <w:vAlign w:val="center"/>
          </w:tcPr>
          <w:p w14:paraId="651D7A25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信息系统名称</w:t>
            </w:r>
          </w:p>
        </w:tc>
        <w:tc>
          <w:tcPr>
            <w:tcW w:w="604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B6AED51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宁夏</w:t>
            </w:r>
            <w:r>
              <w:rPr>
                <w:rFonts w:hint="eastAsia"/>
                <w:lang w:val="en-US" w:eastAsia="zh-CN"/>
              </w:rPr>
              <w:t>高层次人才服务管理系统</w:t>
            </w:r>
          </w:p>
        </w:tc>
      </w:tr>
      <w:tr w14:paraId="66DA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06" w:hRule="atLeast"/>
        </w:trPr>
        <w:tc>
          <w:tcPr>
            <w:tcW w:w="3369" w:type="dxa"/>
            <w:tcBorders>
              <w:bottom w:val="single" w:color="auto" w:sz="4" w:space="0"/>
            </w:tcBorders>
            <w:noWrap w:val="0"/>
            <w:vAlign w:val="center"/>
          </w:tcPr>
          <w:p w14:paraId="6224CBA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系统自定安全级别</w:t>
            </w:r>
          </w:p>
        </w:tc>
        <w:tc>
          <w:tcPr>
            <w:tcW w:w="604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611C09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 三 级</w:t>
            </w:r>
          </w:p>
        </w:tc>
      </w:tr>
      <w:tr w14:paraId="2C9E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06" w:hRule="atLeast"/>
        </w:trPr>
        <w:tc>
          <w:tcPr>
            <w:tcW w:w="3369" w:type="dxa"/>
            <w:vMerge w:val="restart"/>
            <w:noWrap w:val="0"/>
            <w:vAlign w:val="center"/>
          </w:tcPr>
          <w:p w14:paraId="4E4D8C9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评审专家组成员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noWrap w:val="0"/>
            <w:vAlign w:val="center"/>
          </w:tcPr>
          <w:p w14:paraId="2FBCFB37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姓名：</w:t>
            </w:r>
          </w:p>
        </w:tc>
        <w:tc>
          <w:tcPr>
            <w:tcW w:w="3773" w:type="dxa"/>
            <w:tcBorders>
              <w:bottom w:val="single" w:color="auto" w:sz="4" w:space="0"/>
            </w:tcBorders>
            <w:noWrap w:val="0"/>
            <w:vAlign w:val="center"/>
          </w:tcPr>
          <w:p w14:paraId="159D9ACB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单位：</w:t>
            </w:r>
          </w:p>
        </w:tc>
      </w:tr>
      <w:tr w14:paraId="3331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06" w:hRule="atLeast"/>
        </w:trPr>
        <w:tc>
          <w:tcPr>
            <w:tcW w:w="3369" w:type="dxa"/>
            <w:vMerge w:val="continue"/>
            <w:noWrap w:val="0"/>
            <w:vAlign w:val="center"/>
          </w:tcPr>
          <w:p w14:paraId="0B3853F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268" w:type="dxa"/>
            <w:tcBorders>
              <w:bottom w:val="single" w:color="auto" w:sz="4" w:space="0"/>
            </w:tcBorders>
            <w:noWrap w:val="0"/>
            <w:vAlign w:val="center"/>
          </w:tcPr>
          <w:p w14:paraId="560054C3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姓名：</w:t>
            </w:r>
          </w:p>
        </w:tc>
        <w:tc>
          <w:tcPr>
            <w:tcW w:w="3773" w:type="dxa"/>
            <w:tcBorders>
              <w:bottom w:val="single" w:color="auto" w:sz="4" w:space="0"/>
            </w:tcBorders>
            <w:noWrap w:val="0"/>
            <w:vAlign w:val="center"/>
          </w:tcPr>
          <w:p w14:paraId="6CF70E7D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单位：</w:t>
            </w:r>
          </w:p>
        </w:tc>
      </w:tr>
      <w:tr w14:paraId="1B1F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06" w:hRule="atLeast"/>
        </w:trPr>
        <w:tc>
          <w:tcPr>
            <w:tcW w:w="3369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1915304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268" w:type="dxa"/>
            <w:tcBorders>
              <w:bottom w:val="single" w:color="auto" w:sz="4" w:space="0"/>
            </w:tcBorders>
            <w:noWrap w:val="0"/>
            <w:vAlign w:val="center"/>
          </w:tcPr>
          <w:p w14:paraId="7C3AC9EF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姓名：</w:t>
            </w:r>
          </w:p>
        </w:tc>
        <w:tc>
          <w:tcPr>
            <w:tcW w:w="3773" w:type="dxa"/>
            <w:tcBorders>
              <w:bottom w:val="single" w:color="auto" w:sz="4" w:space="0"/>
            </w:tcBorders>
            <w:noWrap w:val="0"/>
            <w:vAlign w:val="center"/>
          </w:tcPr>
          <w:p w14:paraId="3DDEE962">
            <w:pPr>
              <w:spacing w:line="360" w:lineRule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单位：</w:t>
            </w:r>
          </w:p>
        </w:tc>
      </w:tr>
      <w:tr w14:paraId="0DA1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775" w:hRule="atLeast"/>
        </w:trPr>
        <w:tc>
          <w:tcPr>
            <w:tcW w:w="941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211BBEAB">
            <w:pPr>
              <w:spacing w:line="480" w:lineRule="auto"/>
            </w:pPr>
            <w:r>
              <w:rPr>
                <w:rFonts w:hint="eastAsia"/>
              </w:rPr>
              <w:t>经专家小组认真研究、讨论，形成以下评审意见：</w:t>
            </w:r>
          </w:p>
          <w:p w14:paraId="1383879A">
            <w:pPr>
              <w:spacing w:line="480" w:lineRule="auto"/>
              <w:ind w:firstLine="480" w:firstLineChars="200"/>
              <w:jc w:val="both"/>
            </w:pPr>
            <w:r>
              <w:rPr>
                <w:rFonts w:hint="eastAsia"/>
              </w:rPr>
              <w:t>1、提交评审的资料基本齐全，符合等级保护定级评审要求。</w:t>
            </w:r>
          </w:p>
          <w:p w14:paraId="5209A520">
            <w:pPr>
              <w:spacing w:line="480" w:lineRule="auto"/>
              <w:ind w:firstLine="480" w:firstLineChars="200"/>
              <w:jc w:val="both"/>
            </w:pPr>
            <w:r>
              <w:rPr>
                <w:rFonts w:hint="eastAsia"/>
              </w:rPr>
              <w:t>2、根据《网络安全等级保护定级指南》 GB</w:t>
            </w:r>
            <w:r>
              <w:t>/</w:t>
            </w:r>
            <w:r>
              <w:rPr>
                <w:rFonts w:hint="eastAsia"/>
              </w:rPr>
              <w:t>T</w:t>
            </w:r>
            <w:r>
              <w:t xml:space="preserve"> </w:t>
            </w:r>
            <w:r>
              <w:rPr>
                <w:rFonts w:hint="eastAsia"/>
              </w:rPr>
              <w:t>22240-2020将一个信息系统作为定级对象，网络边界基本清晰，并具有明确的安全责任单位。</w:t>
            </w:r>
          </w:p>
          <w:p w14:paraId="0A7644A9">
            <w:pPr>
              <w:spacing w:line="480" w:lineRule="auto"/>
              <w:ind w:firstLine="480" w:firstLineChars="200"/>
              <w:jc w:val="both"/>
            </w:pPr>
            <w:r>
              <w:rPr>
                <w:rFonts w:hint="eastAsia"/>
              </w:rPr>
              <w:t>经综合考虑上述要素，专家组建议如下：</w:t>
            </w:r>
          </w:p>
          <w:p w14:paraId="2C410775">
            <w:pPr>
              <w:spacing w:line="480" w:lineRule="auto"/>
              <w:ind w:firstLine="480" w:firstLineChars="200"/>
              <w:jc w:val="both"/>
            </w:pPr>
            <w:r>
              <w:rPr>
                <w:rFonts w:hint="eastAsia"/>
              </w:rPr>
              <w:t>宁夏人口基础信息库网络安全等级保护级别确定为第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级</w:t>
            </w:r>
          </w:p>
          <w:p w14:paraId="1ACB2EDA">
            <w:pPr>
              <w:spacing w:line="480" w:lineRule="auto"/>
              <w:ind w:firstLine="480" w:firstLineChars="200"/>
              <w:jc w:val="both"/>
              <w:rPr>
                <w:rFonts w:hint="eastAsia"/>
              </w:rPr>
            </w:pPr>
            <w:r>
              <w:t>:S</w:t>
            </w:r>
            <w:r>
              <w:rPr>
                <w:u w:val="single"/>
              </w:rPr>
              <w:t>__ A __</w:t>
            </w:r>
            <w:r>
              <w:rPr>
                <w:rFonts w:hint="eastAsia"/>
              </w:rPr>
              <w:t>。</w:t>
            </w:r>
            <w:r>
              <w:t xml:space="preserve">  </w:t>
            </w:r>
          </w:p>
        </w:tc>
      </w:tr>
      <w:tr w14:paraId="6197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935" w:hRule="atLeast"/>
        </w:trPr>
        <w:tc>
          <w:tcPr>
            <w:tcW w:w="9410" w:type="dxa"/>
            <w:gridSpan w:val="3"/>
            <w:noWrap w:val="0"/>
            <w:vAlign w:val="center"/>
          </w:tcPr>
          <w:p w14:paraId="15F34A2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专家组签字：</w:t>
            </w:r>
          </w:p>
        </w:tc>
      </w:tr>
    </w:tbl>
    <w:p w14:paraId="688ED7D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538"/>
    <w:rsid w:val="00022EA2"/>
    <w:rsid w:val="000512C8"/>
    <w:rsid w:val="00057078"/>
    <w:rsid w:val="000803FC"/>
    <w:rsid w:val="00084A00"/>
    <w:rsid w:val="00085ACA"/>
    <w:rsid w:val="0008736D"/>
    <w:rsid w:val="0009582F"/>
    <w:rsid w:val="000A3A2A"/>
    <w:rsid w:val="000C5B43"/>
    <w:rsid w:val="000C6CE3"/>
    <w:rsid w:val="000E51C0"/>
    <w:rsid w:val="00101675"/>
    <w:rsid w:val="00117775"/>
    <w:rsid w:val="001252EC"/>
    <w:rsid w:val="00126BA0"/>
    <w:rsid w:val="00144224"/>
    <w:rsid w:val="001674C5"/>
    <w:rsid w:val="00172CD3"/>
    <w:rsid w:val="001741FA"/>
    <w:rsid w:val="00182811"/>
    <w:rsid w:val="00182C26"/>
    <w:rsid w:val="00197DFF"/>
    <w:rsid w:val="001A3217"/>
    <w:rsid w:val="001B7A80"/>
    <w:rsid w:val="001C0028"/>
    <w:rsid w:val="001C04D4"/>
    <w:rsid w:val="001C33FA"/>
    <w:rsid w:val="001D1265"/>
    <w:rsid w:val="001E0AC1"/>
    <w:rsid w:val="001E62F8"/>
    <w:rsid w:val="001F2AED"/>
    <w:rsid w:val="001F2DDE"/>
    <w:rsid w:val="00204814"/>
    <w:rsid w:val="0021041E"/>
    <w:rsid w:val="00211013"/>
    <w:rsid w:val="0022021E"/>
    <w:rsid w:val="00251CDD"/>
    <w:rsid w:val="0025480C"/>
    <w:rsid w:val="00257EFE"/>
    <w:rsid w:val="0026455E"/>
    <w:rsid w:val="002B4530"/>
    <w:rsid w:val="002C0213"/>
    <w:rsid w:val="002C0A21"/>
    <w:rsid w:val="002C4C2A"/>
    <w:rsid w:val="002D1A1C"/>
    <w:rsid w:val="002D7A75"/>
    <w:rsid w:val="002F1140"/>
    <w:rsid w:val="003003BA"/>
    <w:rsid w:val="003060B9"/>
    <w:rsid w:val="00306526"/>
    <w:rsid w:val="003418EE"/>
    <w:rsid w:val="0035201B"/>
    <w:rsid w:val="00357923"/>
    <w:rsid w:val="00372820"/>
    <w:rsid w:val="00396923"/>
    <w:rsid w:val="003A76BF"/>
    <w:rsid w:val="003B5F8F"/>
    <w:rsid w:val="003D680A"/>
    <w:rsid w:val="00401DA6"/>
    <w:rsid w:val="00403F2C"/>
    <w:rsid w:val="00427846"/>
    <w:rsid w:val="00434CB7"/>
    <w:rsid w:val="00435F05"/>
    <w:rsid w:val="00456B7B"/>
    <w:rsid w:val="00462DD4"/>
    <w:rsid w:val="00470E53"/>
    <w:rsid w:val="004736E3"/>
    <w:rsid w:val="004A10DE"/>
    <w:rsid w:val="004A33BB"/>
    <w:rsid w:val="004B2591"/>
    <w:rsid w:val="004B5A5A"/>
    <w:rsid w:val="004B74BA"/>
    <w:rsid w:val="004D12B9"/>
    <w:rsid w:val="004E4AB9"/>
    <w:rsid w:val="004F3BCF"/>
    <w:rsid w:val="004F4A76"/>
    <w:rsid w:val="00506A15"/>
    <w:rsid w:val="00531355"/>
    <w:rsid w:val="005676F1"/>
    <w:rsid w:val="00573440"/>
    <w:rsid w:val="00573B25"/>
    <w:rsid w:val="00575EE9"/>
    <w:rsid w:val="00583154"/>
    <w:rsid w:val="00584B26"/>
    <w:rsid w:val="00597404"/>
    <w:rsid w:val="005C415B"/>
    <w:rsid w:val="005D127A"/>
    <w:rsid w:val="005E314B"/>
    <w:rsid w:val="005E53C5"/>
    <w:rsid w:val="005F487F"/>
    <w:rsid w:val="00625F40"/>
    <w:rsid w:val="00635516"/>
    <w:rsid w:val="00644800"/>
    <w:rsid w:val="006550D4"/>
    <w:rsid w:val="00660A22"/>
    <w:rsid w:val="006642B2"/>
    <w:rsid w:val="00685CE6"/>
    <w:rsid w:val="006A0FB8"/>
    <w:rsid w:val="006B401B"/>
    <w:rsid w:val="006B4A4E"/>
    <w:rsid w:val="006D3853"/>
    <w:rsid w:val="006D4DAB"/>
    <w:rsid w:val="006E7932"/>
    <w:rsid w:val="006F0538"/>
    <w:rsid w:val="006F41E8"/>
    <w:rsid w:val="00700420"/>
    <w:rsid w:val="007152C6"/>
    <w:rsid w:val="00730B5D"/>
    <w:rsid w:val="0073422D"/>
    <w:rsid w:val="007403A2"/>
    <w:rsid w:val="007637FC"/>
    <w:rsid w:val="00782144"/>
    <w:rsid w:val="00782784"/>
    <w:rsid w:val="007858A7"/>
    <w:rsid w:val="007A4277"/>
    <w:rsid w:val="007B3D04"/>
    <w:rsid w:val="007D74E2"/>
    <w:rsid w:val="007F0D00"/>
    <w:rsid w:val="00822EC8"/>
    <w:rsid w:val="00823492"/>
    <w:rsid w:val="00827D74"/>
    <w:rsid w:val="00856709"/>
    <w:rsid w:val="00883C56"/>
    <w:rsid w:val="00886468"/>
    <w:rsid w:val="00886F75"/>
    <w:rsid w:val="008A452D"/>
    <w:rsid w:val="008B1585"/>
    <w:rsid w:val="008C3174"/>
    <w:rsid w:val="0090489C"/>
    <w:rsid w:val="00920D45"/>
    <w:rsid w:val="00924230"/>
    <w:rsid w:val="009324A3"/>
    <w:rsid w:val="00946D8A"/>
    <w:rsid w:val="0096771F"/>
    <w:rsid w:val="0097275E"/>
    <w:rsid w:val="00996CD9"/>
    <w:rsid w:val="009D25B2"/>
    <w:rsid w:val="009D7901"/>
    <w:rsid w:val="009E5256"/>
    <w:rsid w:val="009F2D4F"/>
    <w:rsid w:val="00A059B6"/>
    <w:rsid w:val="00A218A4"/>
    <w:rsid w:val="00A3560D"/>
    <w:rsid w:val="00A42035"/>
    <w:rsid w:val="00A44D57"/>
    <w:rsid w:val="00A64ACF"/>
    <w:rsid w:val="00A80F9D"/>
    <w:rsid w:val="00A84EF4"/>
    <w:rsid w:val="00AA3429"/>
    <w:rsid w:val="00AE3B3A"/>
    <w:rsid w:val="00B14514"/>
    <w:rsid w:val="00B25D6D"/>
    <w:rsid w:val="00B6244A"/>
    <w:rsid w:val="00B64DF9"/>
    <w:rsid w:val="00B729DB"/>
    <w:rsid w:val="00B76571"/>
    <w:rsid w:val="00B96FFE"/>
    <w:rsid w:val="00BE13B7"/>
    <w:rsid w:val="00BE4E42"/>
    <w:rsid w:val="00C03E97"/>
    <w:rsid w:val="00C21C3F"/>
    <w:rsid w:val="00C3112E"/>
    <w:rsid w:val="00C501D8"/>
    <w:rsid w:val="00C50E58"/>
    <w:rsid w:val="00C5302A"/>
    <w:rsid w:val="00C609D7"/>
    <w:rsid w:val="00C84AB4"/>
    <w:rsid w:val="00C84E90"/>
    <w:rsid w:val="00CA51DF"/>
    <w:rsid w:val="00CB12EA"/>
    <w:rsid w:val="00CB407E"/>
    <w:rsid w:val="00CC14A6"/>
    <w:rsid w:val="00CD3E8A"/>
    <w:rsid w:val="00CE1B84"/>
    <w:rsid w:val="00CE410D"/>
    <w:rsid w:val="00D124A0"/>
    <w:rsid w:val="00D15BF9"/>
    <w:rsid w:val="00D40D36"/>
    <w:rsid w:val="00D422AB"/>
    <w:rsid w:val="00D51C33"/>
    <w:rsid w:val="00D567B7"/>
    <w:rsid w:val="00D76AC9"/>
    <w:rsid w:val="00D935E4"/>
    <w:rsid w:val="00D96823"/>
    <w:rsid w:val="00DA11C7"/>
    <w:rsid w:val="00DC56EC"/>
    <w:rsid w:val="00DD024D"/>
    <w:rsid w:val="00DE21B0"/>
    <w:rsid w:val="00E037F9"/>
    <w:rsid w:val="00E154D8"/>
    <w:rsid w:val="00E22436"/>
    <w:rsid w:val="00E279F7"/>
    <w:rsid w:val="00E31AED"/>
    <w:rsid w:val="00E5245A"/>
    <w:rsid w:val="00E54870"/>
    <w:rsid w:val="00E624C2"/>
    <w:rsid w:val="00E64254"/>
    <w:rsid w:val="00E65194"/>
    <w:rsid w:val="00E71247"/>
    <w:rsid w:val="00E72E97"/>
    <w:rsid w:val="00E73034"/>
    <w:rsid w:val="00E7632A"/>
    <w:rsid w:val="00E82B15"/>
    <w:rsid w:val="00EA47E7"/>
    <w:rsid w:val="00EB0F48"/>
    <w:rsid w:val="00EC4E23"/>
    <w:rsid w:val="00ED219C"/>
    <w:rsid w:val="00ED2CA6"/>
    <w:rsid w:val="00ED5A97"/>
    <w:rsid w:val="00EF7C19"/>
    <w:rsid w:val="00F01784"/>
    <w:rsid w:val="00F1391B"/>
    <w:rsid w:val="00F159B2"/>
    <w:rsid w:val="00F41C9C"/>
    <w:rsid w:val="00F43C5B"/>
    <w:rsid w:val="00F46D19"/>
    <w:rsid w:val="00F534BF"/>
    <w:rsid w:val="00F60EAD"/>
    <w:rsid w:val="00F60FB0"/>
    <w:rsid w:val="00F61D6D"/>
    <w:rsid w:val="00F70A6A"/>
    <w:rsid w:val="00FA7067"/>
    <w:rsid w:val="00FB25E1"/>
    <w:rsid w:val="00FD7D58"/>
    <w:rsid w:val="00FE052C"/>
    <w:rsid w:val="00FE1F8E"/>
    <w:rsid w:val="00FE46C4"/>
    <w:rsid w:val="00FF7248"/>
    <w:rsid w:val="06F46E1C"/>
    <w:rsid w:val="11822E9F"/>
    <w:rsid w:val="16E20A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rPr>
      <w:rFonts w:ascii="宋体" w:hAnsi="宋体" w:cs="宋体"/>
      <w:sz w:val="24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Body Text"/>
    <w:basedOn w:val="1"/>
    <w:uiPriority w:val="0"/>
    <w:pPr>
      <w:spacing w:after="120"/>
    </w:pPr>
  </w:style>
  <w:style w:type="paragraph" w:styleId="4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uiPriority w:val="0"/>
    <w:pPr>
      <w:ind w:firstLine="420" w:firstLineChars="100"/>
    </w:pPr>
  </w:style>
  <w:style w:type="table" w:styleId="8">
    <w:name w:val="Table Grid"/>
    <w:basedOn w:val="7"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脚 字符"/>
    <w:link w:val="4"/>
    <w:uiPriority w:val="0"/>
    <w:rPr>
      <w:kern w:val="2"/>
      <w:sz w:val="18"/>
      <w:szCs w:val="18"/>
    </w:rPr>
  </w:style>
  <w:style w:type="character" w:customStyle="1" w:styleId="11">
    <w:name w:val="页眉 字符"/>
    <w:link w:val="5"/>
    <w:uiPriority w:val="0"/>
    <w:rPr>
      <w:kern w:val="2"/>
      <w:sz w:val="18"/>
      <w:szCs w:val="18"/>
    </w:rPr>
  </w:style>
  <w:style w:type="paragraph" w:customStyle="1" w:styleId="12">
    <w:name w:val=" Char"/>
    <w:basedOn w:val="1"/>
    <w:uiPriority w:val="0"/>
    <w:pPr>
      <w:tabs>
        <w:tab w:val="left" w:pos="360"/>
      </w:tabs>
    </w:pPr>
    <w:rPr>
      <w:sz w:val="24"/>
    </w:rPr>
  </w:style>
  <w:style w:type="table" w:customStyle="1" w:styleId="13">
    <w:name w:val="网格型1"/>
    <w:basedOn w:val="7"/>
    <w:uiPriority w:val="0"/>
    <w:pPr>
      <w:widowControl w:val="0"/>
      <w:spacing w:line="360" w:lineRule="auto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网格型2"/>
    <w:basedOn w:val="7"/>
    <w:uiPriority w:val="0"/>
    <w:pPr>
      <w:widowControl w:val="0"/>
      <w:spacing w:line="360" w:lineRule="auto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 Char2"/>
    <w:basedOn w:val="1"/>
    <w:uiPriority w:val="0"/>
    <w:pPr>
      <w:tabs>
        <w:tab w:val="left" w:pos="360"/>
      </w:tabs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1</Pages>
  <Words>309</Words>
  <Characters>336</Characters>
  <Lines>2</Lines>
  <Paragraphs>1</Paragraphs>
  <TotalTime>0</TotalTime>
  <ScaleCrop>false</ScaleCrop>
  <LinksUpToDate>false</LinksUpToDate>
  <CharactersWithSpaces>361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2022-11-18T07:32:00Z</dcterms:created>
  <dc:creator>li</dc:creator>
  <cp:lastModifiedBy>Looking</cp:lastModifiedBy>
  <cp:lastPrinted>2020-06-10T09:18:00Z</cp:lastPrinted>
  <dcterms:modified xsi:type="dcterms:W3CDTF">2025-03-25T01:28:06Z</dcterms:modified>
  <dc:title>信息系统定级专家评审意见表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FC620FB16DF3447CB6EEB04C3D1A025C_13</vt:lpwstr>
  </property>
  <property fmtid="{D5CDD505-2E9C-101B-9397-08002B2CF9AE}" pid="4" name="KSOTemplateDocerSaveRecord">
    <vt:lpwstr>eyJoZGlkIjoiZjM3Yzk5MThmNzk2YjAzZjMwODBhMjhjYmUzN2NkYWEiLCJ1c2VySWQiOiI2MzcxNjMyMTgifQ==</vt:lpwstr>
  </property>
</Properties>
</file>