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民进党将在明年1月15日补选党主席，近日，确诊新冠的赖清德委托前不分区民代郑丽君完成登记动作。郑丽君表示，赖清德对本次补选有四点期许，认为民进党必须重新检讨再出发，方能成为更值得岛内民众信赖、托付的政党。</w:t>
      </w:r>
    </w:p>
    <w:p>
      <w:r>
        <w:t xml:space="preserve">  借着别人的口，赖清德已经按耐不住自己那颗指点江山的心。这也难怪，民进党党主席之位，眼下几乎非赖莫属。</w:t>
      </w:r>
    </w:p>
    <w:p>
      <w:r>
        <w:t xml:space="preserve">  自2019年公开向蔡英文叫板后，赖清德遭到蔡英文的百般压制，未曾想，这次民进党“九合一“大败，赖清德反而因祸得福，成为少数不必被搅进败选泥淖的绿营高层，从参选党主席到参选“2024”都显得顺理成章。</w:t>
      </w:r>
    </w:p>
    <w:p>
      <w:r>
        <w:t xml:space="preserve">  部分怀揣“阴谋论”的岛内舆论更是搓手期待着赖·钮钴禄·清德可以好好“教训”一番蔡英文，哪怕是揭开她封存30年的论文之谜，都足够蔡英文喝一壶了。</w:t>
      </w:r>
    </w:p>
    <w:p>
      <w:r>
        <w:t xml:space="preserve">  然而比起拍宫斗戏，对于两岸问题的态度和看法，才是赖清德最应该面对的议题。赖清德的那句“我是务实的台独工作者”已经成为他的个人标签之一，早前出任台行政机构负责人时，他再次叫嚣“我主张‘台独’，在任何职务上不变”。本次“九合一”选举，民进党再打“抗中保台”牌，赖清德在全台辅选过程中也几乎成了“抗中保台”论述的代言人。如今选举结果显现岛内民众早已不买“抗中牌”的账，曾自称“务实台独工作者”的赖清德，在主掌民进党之后又会如何处理两岸议题？</w:t>
      </w:r>
    </w:p>
    <w:p>
      <w:r>
        <w:t xml:space="preserve">  党的二十大报告中明确指出决不承诺放弃使用武力，保留采取一切必要措施的选项。若民进党当局继续推行所谓“渐进式台独”，挑衅大陆政策底线，一旦发生极端情况，赖清德口中的“促进民主的和平繁荣”，必然成为一句空话。而这，才是在党内派系斗争中蛰伏了两年的赖清德最应该“务实”意识到的关键。</w:t>
      </w:r>
    </w:p>
    <w:p>
      <w:r>
        <w:t xml:space="preserve">  据台媒报道，赖清德阵营目前正在积极规划在全台不同县市举行党主席竞选政策说明会，首场预计下周从新北市出发。新北市是赖清德的故乡，现任新北市长侯友宜也被视为中国国民党“2024”最强人选，可见赖清德的起手式，充满了深意。</w:t>
      </w:r>
    </w:p>
    <w:p>
      <w:r>
        <w:t xml:space="preserve">  只不过，台湾民意基金会17日发布了“如果由赖清德、侯友宜、柯文哲3人竞争 ‘2024’，选民支持谁？”的民调，有38.7%岛内民众选择了新北市长侯友宜，29%的民众选择赖清德，台北市长柯文哲以17.8%排在第三，赖清德落后侯友宜近10%。</w:t>
      </w:r>
    </w:p>
    <w:p>
      <w:r>
        <w:t xml:space="preserve">  “台独金孙”复仇记能否上演？赖清德的两岸论述会否改变？好戏，还在后头！</w:t>
      </w:r>
    </w:p>
    <w:p>
      <w:r>
        <w:t xml:space="preserve">  来源：海峡新干线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