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13日，新西兰通过一项青少年禁烟立法，2023年开始2009年1月1日以后出生的人群将无法购买香烟，旨在防止越来越多的未成年人吸烟。事实上，新西兰不是第一个出台禁止青少年吸烟法律的地区，美国加利福尼亚州在今年11月出台法律禁止售卖调味烟草产品。青少年禁烟一直成为各国越来越关注的问题，新西兰发布新立法后，一个新的问题随之而来：新西兰能永远禁烟吗？</w:t>
      </w:r>
    </w:p>
    <w:p>
      <w:r>
        <w:t xml:space="preserve">  </w:t>
      </w:r>
    </w:p>
    <w:p>
      <w:r>
        <w:t xml:space="preserve">  新西兰发布新法律</w:t>
      </w:r>
    </w:p>
    <w:p>
      <w:r>
        <w:t xml:space="preserve">  根据新西兰发布的新法律，从2023年开始，将禁止15岁以下的未成年者购买香烟。十多年来，新西兰没有停止过与“未成年吸烟”问题做斗争。2011年，新西兰首次宣布计划到2025年将吸烟率降低到人口的5%以下，这一目标涵盖所有族裔群体，包括土著毛利人和太平洋岛民。多年来，新西兰香烟的价格已升至全球最高价格之一——一包香烟的价格约为20美元。</w:t>
      </w:r>
    </w:p>
    <w:p>
      <w:r>
        <w:t xml:space="preserve">  通过这些措施，新西兰吸烟总人数有所下降。在过去十年里，全国成年人吸烟率下降一半。根据政府统计的数据，到2022年，新西兰只有8%的成年人每天吸烟。到2023年底，在新西兰6000家烟草零售商中，将有90%的零售商失去售卖香烟的资格。新法律还规定烟草和电子烟产品总的尼古丁含量必须显著降低，违反新规定的人将被处以约96000美元的罚款。</w:t>
      </w:r>
    </w:p>
    <w:p>
      <w:r>
        <w:t xml:space="preserve">  新法律受到了新西兰右翼立法者的批评，他们认为该禁令将助长黑市交易并影响销售香烟的便利店老板的生计。“这将推动高尼古丁烟草的黑市交易，促使那些对香烟上瘾的人通过犯罪来满足他们的欲望。”新西兰行动党的副领导人布鲁克·范·维尔登（Brooke van Velden）说道。对此政府也承认，尽管新立法有益于青少年身体健康，但可能会助长有组织的犯罪集团的走私活动，他们也表示将会制定出更详细的方案来解决这个问题。</w:t>
      </w:r>
    </w:p>
    <w:p>
      <w:r>
        <w:t xml:space="preserve">  </w:t>
      </w:r>
    </w:p>
    <w:p>
      <w:r>
        <w:t xml:space="preserve">  各国的“禁烟运动”</w:t>
      </w:r>
    </w:p>
    <w:p>
      <w:r>
        <w:t xml:space="preserve">  新西兰不是第一个出台旨在大幅减少吸烟人数的法律的国家。2004年，爱尔兰首先禁止在酒吧、工作场所和公共交通工具上吸烟，随后巴西、挪威和乌干达在内的数十个国家也仿效爱尔兰出台了类似的法律。不丹在2005年完全禁止香烟销售，但在2020年又撤销了这一限制，因为当局担心走私者销售香烟会助长新冠病毒的爆发。</w:t>
      </w:r>
    </w:p>
    <w:p>
      <w:r>
        <w:t xml:space="preserve">  美国可以称得上是走在“禁烟运动”的前列。1964年，已故美国卫生及公共服务部第九任医务总监路德·特里（Luther Terry）发表了第一份有关吸烟和健康的报告，把吸烟与肺癌和心脏病联系在一起。2014年，代理医务总监鲍里斯·鲁希尼亚克 (Boris D. Lushniak) 发表了第32份吸烟和健康报告，把吸烟和更多的疾病例如糖尿病、类风湿性关节炎等联系在一起。2016年，全美总共有4634个地区或城镇颁布法律限制吸烟，1320个城市完全禁止在工作场所、餐馆和酒吧吸烟。2019年，马萨诸塞州成为美国第一个禁止销售调味烟草的州，其他几个州——比如纽约、新泽西和罗德岛也对调味烟实施了类似的限制。同年，旧金山成为美国第一个禁止销售电子烟产品的城市。今年11月，加利福尼亚州成为美国最大的禁止售卖调味烟草产品的州，包括薄荷醇香烟和水果味电子烟。</w:t>
      </w:r>
    </w:p>
    <w:p>
      <w:r>
        <w:t xml:space="preserve">  </w:t>
      </w:r>
    </w:p>
    <w:p>
      <w:r>
        <w:t xml:space="preserve">  这项措施会有效吗？</w:t>
      </w:r>
    </w:p>
    <w:p>
      <w:r>
        <w:t xml:space="preserve">  新西兰的新措施一出台，有人欢喜有人愁。艾莎·维拉尔（Ayesha Verrall）在2000年代是新西兰公立医院的一名年轻医生，她每天晚上都能看到吸烟者进入急诊室，用受损的肺部努力呼吸。后来当她成为了一名传染病专家，她看到吸烟加重了患有艾滋病或者肺结核的病人的病情，她会告诉他们：“除了吃药，你能做的最好的、对健康有益的就是戒烟。”</w:t>
      </w:r>
    </w:p>
    <w:p>
      <w:r>
        <w:t xml:space="preserve">  确实，香烟和其他烟草产品的诱惑力来自尼古丁——一种与可卡因和海洛因同样令人上瘾的化合物。吸烟者会沉迷于尼古丁通过血液输送到大脑并触发多巴胺释放时所感受到的快感。然而这并不是说尼古丁没有害处：它会提高脉搏率、血压并使血管硬化，增加患高血压和心脏病的风险。更重要的是，尼古丁会让吸烟者难以戒烟。因此新西兰出台的新法律“减少香烟中的尼古丁含量”可以从一定程度上减少吸烟者对尼古丁的依赖并改善公众健康。</w:t>
      </w:r>
    </w:p>
    <w:p>
      <w:r>
        <w:t xml:space="preserve">  </w:t>
      </w:r>
    </w:p>
    <w:p>
      <w:r>
        <w:t xml:space="preserve">  在国际上，至少有6个国家正在研究无烟一代政策，新西兰成为大胆实践的国家。根据数据表明，80%的新西兰吸烟者从18岁时开始吸烟，但大多数人都后悔自己很早开始吸烟。查尔斯·达尔文大学的烟草控制专家玛丽塔·赫夫勒（Marita Hefler）说：“如果你问大多数父母——‘你希望你的孩子什么时候开始吸烟？’答案总是‘从不！’”“新西兰正在引领潮流，”维拉尔表示，“而我们将非常乐意随时分享我们的经验。”</w:t>
      </w:r>
    </w:p>
    <w:p>
      <w:r>
        <w:t xml:space="preserve">  </w:t>
      </w:r>
    </w:p>
    <w:p>
      <w:r>
        <w:t xml:space="preserve">  新闻与图片来源：时代周刊、纽约时报、science，部分图片来自网络</w:t>
      </w:r>
    </w:p>
    <w:p>
      <w:r>
        <w:t xml:space="preserve">  iWeekly周末画报独家稿件，未经许可，请勿转载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