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新年的第一个工作日，乐视发布公告称：2023年1月1日起，乐视将执行每周四天半工作制，每周三弹性工作半天。</w:t>
      </w:r>
    </w:p>
    <w:p>
      <w:r>
        <w:t xml:space="preserve">  舆论场上再度充满了快活的空气。</w:t>
      </w:r>
    </w:p>
    <w:p>
      <w:r>
        <w:t xml:space="preserve">  </w:t>
      </w:r>
    </w:p>
    <w:p>
      <w:r>
        <w:t xml:space="preserve">  最近几年，活得还行的乐视成为了互联网降本增效大环境下的一个特殊地标，每每与之相关的讨论多少都带点鹤立鸡群的黑色幽默。过去半年里，乐视因为“没有老板和996的神仙生活”上了多次热搜，也因为“直播14场带货2万元”让大众关注到了它有点心酸的自救。</w:t>
      </w:r>
    </w:p>
    <w:p>
      <w:r>
        <w:t xml:space="preserve">  2023年了，乐视再度重回公众视野。很多人诧异于乐视竟然还活着，而更多的人好奇的是：“贾跃亭与乐视是否还有关系”和“一部《甄嬛传》，能否保住乐视一生荣华富贵？”</w:t>
      </w:r>
    </w:p>
    <w:p>
      <w:r>
        <w:t xml:space="preserve">  那个乐视，真的每周工作四天半了</w:t>
      </w:r>
    </w:p>
    <w:p>
      <w:r>
        <w:t xml:space="preserve">  1月3日下午，乐视发布内部信称：2023年起公司将执行每周四天半工作制，每周三实行弹性的半天工作制，考勤时间调整为连续的5小时，比如午10点至下午15点、上午11点至下午16点都是符合规定。</w:t>
      </w:r>
    </w:p>
    <w:p>
      <w:r>
        <w:t xml:space="preserve">  乐视CEO张巍在信中表示，乐视2022年业务总体平稳，经营业务实现了现金流平衡，并且前三季度虽有5周居家办公，整体业绩目标均如期达成。“对乐视而言，疫情下的封控使公司不得不经常实行远程办公，但从结果来看，有些工作不一定非要在公司完成。” 因此，乐视让公司之前计划推行的一周“四天半工作制”提前提上日程。</w:t>
      </w:r>
    </w:p>
    <w:p>
      <w:r>
        <w:t xml:space="preserve">  </w:t>
      </w:r>
    </w:p>
    <w:p>
      <w:r>
        <w:t xml:space="preserve">  截图源自乐视内部信</w:t>
      </w:r>
    </w:p>
    <w:p>
      <w:r>
        <w:t xml:space="preserve">  值得一提的是，乐视上一次因为“神仙生活”上热搜时，就曾在回应中提及“或将率先推行每周工作四天半”。</w:t>
      </w:r>
    </w:p>
    <w:p>
      <w:r>
        <w:t xml:space="preserve">  </w:t>
      </w:r>
    </w:p>
    <w:p>
      <w:r>
        <w:t xml:space="preserve">  今年6月，一众视频网站接连涨价的大环境中，乐视视频发布公告称“乐视不涨价，也没有资格涨价”。7月，#乐视员工没有996和内卷# 的话题冲上热搜，去年底其在大厂降薪潮中逆势涨薪的消息也被再度讨论。</w:t>
      </w:r>
    </w:p>
    <w:p>
      <w:r>
        <w:t xml:space="preserve">  尽管乐视方面很快回应称，网传情况基本属实，不过算不上“神仙日子”。但多数参与讨论的网友却将其解读为：“不是神仙日子，神仙哪有这日子舒坦。” 舆情如此，还要靠同行衬托。</w:t>
      </w:r>
    </w:p>
    <w:p>
      <w:r>
        <w:t xml:space="preserve">  实际上，自2017年7月自曝财务危机的乐视创始人贾跃亭出走美国，乐视就一直陷在低谷中，被催债、裁员、强制退市等负面新闻缠绕。</w:t>
      </w:r>
    </w:p>
    <w:p>
      <w:r>
        <w:t xml:space="preserve">  直到2021年春节，各家大厂瓜分红包的PK潮中，乐视因为“欠122亿”的logo脱颖而出。这次离奇的出圈，使得乐视App的下载量涨了20%，也让自嘲自黑成为乐视近一两年的营销基调。</w:t>
      </w:r>
    </w:p>
    <w:p>
      <w:r>
        <w:t xml:space="preserve">  </w:t>
      </w:r>
    </w:p>
    <w:p>
      <w:r>
        <w:t xml:space="preserve">  过去半年：负债223亿的乐视开始直播带货</w:t>
      </w:r>
    </w:p>
    <w:p>
      <w:r>
        <w:t xml:space="preserve">  不过，乐视欠的可能不止122亿了。乐视财报显示，2022年1-9月，乐视营收为2.6亿元，经营活动产生的现金流量净额为1177.9万元，负债合计为223.1亿。</w:t>
      </w:r>
    </w:p>
    <w:p>
      <w:r>
        <w:t xml:space="preserve">  2021年4月，证监会公布，由于乐视网连续十年财务造假，且2016年非公开发行系欺诈发行，对乐视网合计罚款2.4亿元，对贾跃亭罚款2.4亿元，其余涉案人员罚款3万至60万元不等。因为一直未缴纳，2022年8月，证监会强制执行乐视网2.4亿罚款。</w:t>
      </w:r>
    </w:p>
    <w:p>
      <w:r>
        <w:t xml:space="preserve">  乐视则对此回应称：公司当前的第一要务是员工稳定，员工稳定公司业务才稳定。至于公司因历史原因是欠122亿或是124.4亿，公司全员都会坦然面对。路终归是一步一步走，债是要一点一点还。</w:t>
      </w:r>
    </w:p>
    <w:p>
      <w:r>
        <w:t xml:space="preserve">  </w:t>
      </w:r>
    </w:p>
    <w:p>
      <w:r>
        <w:t xml:space="preserve">  身背巨债，却给整个互联网留下“神仙日子”的印象，这一切多少显得有些荒诞。但这个故事仍然值得关注的原因在于，如今使公司维持运营的，不是“造车美利坚”的贾跃亭，而是你我一样的普通打工人。</w:t>
      </w:r>
    </w:p>
    <w:p>
      <w:r>
        <w:t xml:space="preserve">  去年9月，为了还债和自救，@乐视 官方和其旗下账号@市场部的日常 开始尝试在抖音直播带货。出镜主播都是乐视员工，在最初的几场直播里他们话术尚不熟练，甚至多次触碰违禁词。但弹幕和粉丝群里不乏鼓励和建议的声音，甚至还有乐视前员工现身加油。</w:t>
      </w:r>
    </w:p>
    <w:p>
      <w:r>
        <w:t xml:space="preserve">  </w:t>
      </w:r>
    </w:p>
    <w:p>
      <w:r>
        <w:t xml:space="preserve">  直播间背景墙的对联很有意思</w:t>
      </w:r>
    </w:p>
    <w:p>
      <w:r>
        <w:t xml:space="preserve">  2022年9月15日，乐视被曝其抖音账号近30天直播14场，销售额为2万元。极少有人知道，今年苹果发布会的同一天，乐视也开了一场秋季沟通会。相关负责人在会上表示，今年“东方甄选”出来后感觉很受鼓舞，乐视正在努力成为下一个新东方。在热搜上“让大家见笑的”的乐视，9月14日晚单场直播GMV终于破万。两天后，乐视在直播间卖出了第一台电视。</w:t>
      </w:r>
    </w:p>
    <w:p>
      <w:r>
        <w:t xml:space="preserve">  </w:t>
      </w:r>
    </w:p>
    <w:p>
      <w:r>
        <w:t xml:space="preserve">  去年9月中下旬，乐视直播曾经有过一段“高光时刻”，单场直播带货销售额基本在5万以上。不过流量红利期过后，其直播带货数据就出现了比较显著的下滑。</w:t>
      </w:r>
    </w:p>
    <w:p>
      <w:r>
        <w:t xml:space="preserve">  蝉妈妈数据显示，@乐视·乐观世界（原@乐视）近30天直播了25场，场均销售额约1万-2.5万。从目前的数据来看，乐视想要成为下一个“新东方”，恐怕还有很远的路要走。</w:t>
      </w:r>
    </w:p>
    <w:p>
      <w:r>
        <w:t xml:space="preserve">  </w:t>
      </w:r>
    </w:p>
    <w:p>
      <w:r>
        <w:t xml:space="preserve">  近半年乐视直播销售额变化 / 蝉妈妈数据</w:t>
      </w:r>
    </w:p>
    <w:p>
      <w:r>
        <w:t xml:space="preserve">  乐视不靠《甄嬛传》，也不再是贾跃亭的</w:t>
      </w:r>
    </w:p>
    <w:p>
      <w:r>
        <w:t xml:space="preserve">  仅靠直播带货，乐视当然活不下来。那么真的是一部《甄嬛传》养活了乐视吗？</w:t>
      </w:r>
    </w:p>
    <w:p>
      <w:r>
        <w:t xml:space="preserve">  拥有播映权的乐视，自然“母凭子贵”，并在去年4月因为#甄嬛传每年播出收益还有上千万#再度成为话题中心。乐视官博不但日常玩梗“甄嬛传”，还直白宣称“有你，是我的福气”。</w:t>
      </w:r>
    </w:p>
    <w:p>
      <w:r>
        <w:t xml:space="preserve">  </w:t>
      </w:r>
    </w:p>
    <w:p>
      <w:r>
        <w:t xml:space="preserve">  《甄嬛传》对于平台的引流作用有目共睹，但说它养活乐视的确有失公允。据澎湃新闻援引乐融致新CEO张巍消息，2021年左右，乐融致新与乐视网大约一共有450名员工，每个月支出薪酬大概1000万元，一年的薪酬支出为1.2亿元左右。这样看来，《甄嬛传》带来的营收甚至无法支付员工薪酬。</w:t>
      </w:r>
    </w:p>
    <w:p>
      <w:r>
        <w:t xml:space="preserve">  在2022年秋季沟通会上，乐视方面对“靠甄嬛传和收租生存”的传闻也做出回应。其表示，甄嬛传是乐视网全资子公司花儿影业的版权内容，去年带给乐视网的营收不到5%，去年房租收入带给乐视网公司的收入占比仅为6%。</w:t>
      </w:r>
    </w:p>
    <w:p>
      <w:r>
        <w:t xml:space="preserve">  </w:t>
      </w:r>
    </w:p>
    <w:p>
      <w:r>
        <w:t xml:space="preserve">  那么，乐视靠什么活着呢？实际上，我们现在所熟知的乐视品牌主要由“乐视网”和“乐融致新”两家公司构成。</w:t>
      </w:r>
    </w:p>
    <w:p>
      <w:r>
        <w:t xml:space="preserve">  乐视网的主要产品是乐视视频，营收主要来自会员收入、版权业务和电视剧发行等。除《甄嬛传》以外，乐视网手中还握有《幸福像花儿一样》《太子妃升职记》《芈月传》《白鹿原》等剧版权。据乐视2021年年报，报告期内乐视网实现营收4.68亿元，其中会员及发行业务实现营收3.96亿元，电视剧发行收入9559万元，同比均实现正增长。</w:t>
      </w:r>
    </w:p>
    <w:p>
      <w:r>
        <w:t xml:space="preserve">  </w:t>
      </w:r>
    </w:p>
    <w:p>
      <w:r>
        <w:t xml:space="preserve">  乐视网“成绩单” / 秋季沟通会披露信息</w:t>
      </w:r>
    </w:p>
    <w:p>
      <w:r>
        <w:t xml:space="preserve">  而乐融致新曾经是乐视网的子公司，后来独立出来，以硬件生产和内容运营为主要业务。从乐视直播的选品来看，其带货大头主要也是公司自有的硬件产品。据界面新闻此前报道，乐视智能生态执行副总裁李晓伟表示，乐视近几年业务的重点在于硬件业务，不过乐视目前主要营收仍来自内容业务。</w:t>
      </w:r>
    </w:p>
    <w:p>
      <w:r>
        <w:t xml:space="preserve">  </w:t>
      </w:r>
    </w:p>
    <w:p>
      <w:r>
        <w:t xml:space="preserve">  值得一提的是，创始人贾跃亭已不再参与乐视网的经营。据乐视网2022年6月20日公告，贾跃亭将其持有的公司 6亿股股份（占公司总股本的15.04%）对应的表决权及其他股东权利（除财产性权利）委托给致新云网企业管理（天津）有限公司代为行使。</w:t>
      </w:r>
    </w:p>
    <w:p>
      <w:r>
        <w:t xml:space="preserve">  由此，致新云网成为乐视网新的第一大股东、控股股东，持股比例为15.04%。贾跃亭持股比例从21.48%下降至6.44%。乐视网的实际控制人也由贾跃亭变更为刘延峰等四位任职于乐视网和乐融致新的高管。</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