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人民日报健康客户端记者 杨晓露</w:t>
      </w:r>
    </w:p>
    <w:p>
      <w:r>
        <w:t xml:space="preserve">  康复之后仍然咳嗽，是否有必要做肺部CT？</w:t>
      </w:r>
    </w:p>
    <w:p>
      <w:r>
        <w:t xml:space="preserve">  北京胸科医院呼吸与危重症医学科主任医师叶寰介绍，“多数患者是不需要做CT检查的，如果'阳康'后出现整宿咳嗽，影响正常生活、呼吸困难或者反复发烧有黄浓痰的情况建议患者可以拍肺部CT检查一下。”</w:t>
      </w:r>
    </w:p>
    <w:p>
      <w:r>
        <w:t xml:space="preserve">  12月29日，北京胸科医院门诊，很多患者正在排队挂号。记者杨晓露摄</w:t>
      </w:r>
    </w:p>
    <w:p>
      <w:r>
        <w:t xml:space="preserve">  近期到医院拍CT人明显增多</w:t>
      </w:r>
    </w:p>
    <w:p>
      <w:r>
        <w:t xml:space="preserve">  近日，很多“阳康”患者在社交平台晒出自己的CT报告，并表示自己的肺片上出现“白肺”的情况，建议大家新冠感染康复后要做一个肺部CT。</w:t>
      </w:r>
    </w:p>
    <w:p>
      <w:r>
        <w:t xml:space="preserve">  “我核酸阴性之后还有点咳嗽，就来医院做了CT，检查结果显示肺部没有问题。”西安交通大学附属第二医院一位刚刚做完肺部CT的患者告诉人民日报健康客户端记者，自己“阳了”之后会比较关注康复后的科普和注意事项，在社交平台上看到有人建议康复之后一定要拍CT检查一下，所以就来了医院。</w:t>
      </w:r>
    </w:p>
    <w:p>
      <w:r>
        <w:t xml:space="preserve">  记者摸排了北京、辽宁大连、陕西西安、贵州铜仁、甘肃兰州等多家医院，多位医生告诉记者，近期来做CT的人要比平时多很多。“CT结果显示有严重肺炎情况的非常少，一般比较严重的都是自身有肺部疾病的患者。”贵州省铜仁市人民医院肿瘤中心实验室医生杨潞頔告诉人民日报健康客户端记者。</w:t>
      </w:r>
    </w:p>
    <w:p>
      <w:r>
        <w:t xml:space="preserve">  多数病毒感染引起的肺炎可自愈</w:t>
      </w:r>
    </w:p>
    <w:p>
      <w:r>
        <w:t xml:space="preserve">  叶寰告诉人民日报健康客户端记者，不是肺部上有影像就叫“白肺”，临床上“白肺”是指急性呼吸窘迫综合征引起的肺源性肺水肿。现在多数人肺片上显示的“白色的斑片影”一般都是病毒感染引起的轻微炎症，这种肺炎是安全的，可以经过病毒的自限逐渐好转。</w:t>
      </w:r>
    </w:p>
    <w:p>
      <w:r>
        <w:t xml:space="preserve">  “除了新冠病毒感染，流感病毒、结核杆菌感染等也有可能引起肺片上的这种变化，都是可以自愈的。即便是重症的患者，在医疗的干预下也可能逐渐好转，因此不必过度惊慌。”叶寰介绍。</w:t>
      </w:r>
    </w:p>
    <w:p>
      <w:r>
        <w:t xml:space="preserve">  叶寰提醒到，有免疫缺陷、糖尿病、慢性肺部疾病、心血管疾病等基础病的以及超高龄患者才是要注意有没有重症新冠风险的人群。“不是高风险的患者不用着急去医院拍CT，实在担心的话可以去拍一个胸片，也可以提示很多信息，也更方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