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【环球时报特约记者 张若】台北故宫博物院收藏的明朝龙纹碗、清朝青花瓷盘在去年、今年先后被摔破。这是台北故宫有史以来第一次打破文物，但院长吴密察却下令封口、意图隐瞒。连日来，此事在岛内持续发酵，要求“行政院长”苏贞昌彻查、吴密察下台负责的呼声高涨，台北故宫近年来多次陷入“去中”争议也引发高度关注。</w:t>
      </w:r>
    </w:p>
    <w:p>
      <w:r>
        <w:t xml:space="preserve">  </w:t>
      </w:r>
    </w:p>
    <w:p>
      <w:r>
        <w:t xml:space="preserve">  两年内打破3件文物</w:t>
      </w:r>
    </w:p>
    <w:p>
      <w:r>
        <w:t xml:space="preserve">  在岛内舆论的强大压力下，台北故宫10月28日下午说明称，3件毁损文物中明朝弘治年间的龙纹碗、清康熙款暗龙白里小黄瓷碗先后于去年2月、今年4月开箱时被发现损坏，而清乾隆青花花卉盘则是今年5月工作人员摔破的，“皆循程序调查，没有隐匿”。当天傍晚，受损文物照片终于公开，台媒称，“其中两件几近摔碎状态，触目惊心”。</w:t>
      </w:r>
    </w:p>
    <w:p>
      <w:r>
        <w:t xml:space="preserve">  国民党主席朱立伦称，此事震惊台湾社会与华人世界，是故宫迁台后从未发生的丑闻与严重疏失，若非有人向“立委”陈以信检举，民进党当局会隐瞒到何时？对此“世界级的大笑话”，“行政院”必须究责到底。民进党“立委”高嘉瑜质询时说，台北故宫文物第一次发生一年多内3件破损，按照其每20年清点一次的做法，至今经过3次清点，应该有记录或录像可追查，破损不可能自然发生，怎么会无法厘清责任归属？文史作家蔡登山疾呼台北故宫应公布库房到工作间的监视画面，“如何破了，真相自然清楚，有没有隐匿，也不是您院长一句话可以交代的”。资深演员李立群在抖音上气愤表示，“我从小到大第一次听说故宫里有东西被砸了！可见这个执政党，派去的人就不是专业的，我去管都不会让它砸了”。</w:t>
      </w:r>
    </w:p>
    <w:p>
      <w:r>
        <w:t xml:space="preserve">  中时电子报29日发表社论称，上述揣测显示出民间对民进党当局的信任度非常低。台北故宫自蒋介石时期就进行严格控管，以防止国宝被盗，首先国宝所在的库房进入程序相当严谨。负责器物、文献、书画等工作人员，都各有库房权限。任何人进入都有两道程序：一是刷卡的电子记录，一是自己签名的记录，可以互相比对。所以去年2月、今年4月破损的两件瓷器，若要追究责任，是可以查到的。其次，进库房有严格规定，就连台北故宫院长都没有单独进库房的权限，依规定要两个人一起进去，同时要有一个工人陪同，“谁动过什么文物，应可追查到。再不然3人对质总可以查清事实”。文章说，民众不能谅解的是：台北故宫文物历经万里运送，都得以保存无损，偏偏在承平时代，竟在一年多内连续损坏3件国宝，令人质疑民进党派任的吴密察缺乏专业，只会在意识形态上打转，若他这次不负起责任，难以令民众信服。</w:t>
      </w:r>
    </w:p>
    <w:p>
      <w:r>
        <w:t xml:space="preserve">  连“明朝”两个字都要回避</w:t>
      </w:r>
    </w:p>
    <w:p>
      <w:r>
        <w:t xml:space="preserve">  这么多中华文化瑰宝是如何到台湾的呢？1931年日本侵占东北，觊觎北京。为避免文物落入侵略者之手，故宫“文物大迁移”自1933年起秘密开始，在炮火硝烟下它们从北京到上海、到南京，后又辗转到四川、贵州，历时十几年，行程数万公里，却无一件损坏、无一件丢失，无数的人为之付出心血。抗战胜利后，这些宝物陆续运到南京。1948年底，人民解放战争胜利在即，这些南迁宝物中的精品又被分三批船运到了台湾。1965年11月，位于台北市郊外双溪的台北故宫落成，它占地1200亩，收藏了70万件珍贵文物。</w:t>
      </w:r>
    </w:p>
    <w:p>
      <w:r>
        <w:t xml:space="preserve">  民进党上台后大搞“去中国化”，台北故宫也遭殃。在陈水扁当政的2007年1月，“行政院”通过决议修正“故宫博物院组织条例”，将其中的宝物来自“北平故宫”与“中央博物院”等文字完全删除。2017年5月，台北故宫推出“明朝永乐皇帝瓷器”特展，但策展方却在媒体上称它为“东亚工艺美术的巅峰”。联合新闻网称，“为了回避‘明朝’两字煞费苦心，大中华历史被东亚一刀断，去中国意图一目了然”。</w:t>
      </w:r>
    </w:p>
    <w:p>
      <w:r>
        <w:t xml:space="preserve">  2019年，吴密察出任台北故宫院长。他现年66岁，2001年在陈水扁时期担任“文建会副主委”，2010年退休后参与“独派”大佬辜宽敏创办的“新台湾国策智库”。在吴密察的操弄下，台北故宫文物逐渐沦为民进党的政治工具。</w:t>
      </w:r>
    </w:p>
    <w:p>
      <w:r>
        <w:t xml:space="preserve">  10月18日，脸书“逆风的乌鸦”撰文称，台北故宫南院最可笑的是搞了一个名叫“一个道教皇帝对瓷器制作的影响”特展，令他哑然失笑，把明朝、嘉靖写出来很困难吗？“这不是困难，是心魔”。10月19日，台北故宫不少纪念品被发现制造地点标示“Made in China（中国制造）”。民进党“立委”范云质询时，要求台北故宫要让纪念品达到百分之百的“台湾制造”。吴密察当场允诺，即日起会通过契约，要求纪念品厂商必须达到这一目标。</w:t>
      </w:r>
    </w:p>
    <w:p>
      <w:r>
        <w:t xml:space="preserve">  寄存文物不再续约</w:t>
      </w:r>
    </w:p>
    <w:p>
      <w:r>
        <w:t xml:space="preserve">  就在爆出3件文物受损的同时，台北故宫又陷入“不续约争议”。据台湾《中国时报》30日报道，吴密察决定寄存台北故宫的文物期满后不再续约，包括知名的“兰千山馆”文物，其中最具代表性的《唐褚遂良黄绢本兰亭》和《唐怀素小草千字文》都是无价之宝，价值远超过3件受损瓷器。</w:t>
      </w:r>
    </w:p>
    <w:p>
      <w:r>
        <w:t xml:space="preserve">  文章称，所谓“寄存”，就是民间收藏者将文物无偿授权台北故宫保管及展出，但必须标示寄存者名字。这对收藏者是一种荣耀，既有鼓励民间分享收藏的作用，也给予文物最完善、专业的保存，更提供观众多样化的参观内容。台北故宫声称，不再接受寄存是因为库房空间有限。然而，耗资数十亿元新台币的“新故宫计划”就是以扩充空间为主。据了解，台北故宫基层专业人员都认为应该续约，但吴密察“力排众议”，非要把国宝级的寄存物扫地出门。</w:t>
      </w:r>
    </w:p>
    <w:p>
      <w:r>
        <w:t xml:space="preserve">  中时电子报29日刊登的一篇评论称，故宫国宝到台湾过程中没有损伤一丝一毫，现在可好，一年半之内连摔3件古物，“民进党果然不是中国人，那还霸占着中国古物干嘛？还是已偷偷地李代桃僵拿去卖了？”“故宫宝物该物归原主了”。作家洛杉基撰文称，这些老祖宗的宝物，如果不是有人有意无意地不当一回事，怎么会把传家宝当破碗对待？在对岸，任何人胆敢偷窃或破坏国家级古物，恐怕都得牢底坐穿；可是在台湾“独派”当局做事，打破了中国人的老东西，没啥了不起，只要上下沆瀣一气不吱声，再将文物清单封存30年，保证不会有事。文章说，“台独”当局既然那么瞧不起、痛恨中华文化，那就建议，不妨从今年起，逐年将台北故宫文物物归原主，安全运送回北京故宫，让专家们对这些宝物进行更专业的分类、保养、归类、整理。他们绝对不会重蹈台北故宫的覆辙，把“明朝”当“清朝”标示、把尿壶当酒杯、将装着古玩的箱子重摔在地，闹出令人哭笑不得的国际级笑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