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财联社10月14日讯（编辑 牛占林）当地时间周五(10月14日)，据英国媒体报道，在发布“迷你预算”引发金融动荡和保守党议员反对后，英国财政大臣克沃滕被解职。市场预计英国首相特拉斯将逆转此前的财政政策，以度过目前的金融和政治危机。</w:t>
      </w:r>
    </w:p>
    <w:p>
      <w:r>
        <w:t xml:space="preserve">  消息公布后，英镑兑美元短线走低，跌幅扩大至1.3%，现报1.1992。英国10年期国债收益率下跌近20个基点。</w:t>
      </w:r>
    </w:p>
    <w:p>
      <w:r>
        <w:t xml:space="preserve">  目前克沃滕仅担任了37天的财政大臣，这将让他成为二战后英国任期第二短的财相，排在他前面的是Iain Macleod，他仅在职30天。排在克沃滕之后的3位分别是Nadhim Zahawi(63天)、Sajid Javid(204天)和Peter Thorneycroft(358天)。</w:t>
      </w:r>
    </w:p>
    <w:p>
      <w:r>
        <w:t xml:space="preserve">  </w:t>
      </w:r>
    </w:p>
    <w:p>
      <w:r>
        <w:t xml:space="preserve">  克沃滕在社交媒体证实了上述情况，他表示相信特拉斯的愿景是正确的。“随着我们向前发展，现在重要的是强调政府对财政纪律的承诺，将继续支持首相和我的继任者。”</w:t>
      </w:r>
    </w:p>
    <w:p>
      <w:r>
        <w:t xml:space="preserve">  克沃滕在9月23日宣布了一项新的预算政策，实现了特拉斯想要的大规模减税和放松管制的意愿，试图通过刺激经济摆脱多年的增长停滞。</w:t>
      </w:r>
    </w:p>
    <w:p>
      <w:r>
        <w:t xml:space="preserve">  但这一政策却招致各方批评，引发了金融市场的剧烈动荡，将英国养老基金推到崩溃边缘，以至于英国央行不得不下场进行干预。</w:t>
      </w:r>
    </w:p>
    <w:p>
      <w:r>
        <w:t xml:space="preserve">  在引发了市场混乱之后，如果特拉斯不能提出一套既安抚住投资者，又能在下议院通过投票的财政方案，她也将面临着下台的风险。</w:t>
      </w:r>
    </w:p>
    <w:p>
      <w:r>
        <w:t xml:space="preserve">  与此同时，保守党内的纪律几乎已经崩溃，它先是艰难地就脱欧方式达成一致，然后在应对新冠大流行和经济增长方面出现大量分歧，前首相约翰逊的下台使得内部争斗更加激烈。</w:t>
      </w:r>
    </w:p>
    <w:p>
      <w:r>
        <w:t xml:space="preserve">  反对党工党的资深议员Chris Bryant表示：“如果特拉斯的预算方案不能在议会获得通过，她就无法执政。这不是180度大转弯的问题，而是正确的治理问题。”</w:t>
      </w:r>
    </w:p>
    <w:p>
      <w:r>
        <w:t xml:space="preserve">  消息人士称，首相特拉斯因为试图安抚市场和保守党，有意让克沃滕“背锅”。克沃滕此前是她最紧密的政治盟友，也是她的增长计划的共同起草人，但两人对政府此次转弯的程度出现分歧。</w:t>
      </w:r>
    </w:p>
    <w:p>
      <w:r>
        <w:t xml:space="preserve">  据BBC记者Nicholas Watt报道，英国保守党的一群高层一直在进行讨论，他们决定克沃滕的解职将促使他们下周公开表态，并呼吁特拉斯辞职。消息人士称，这些人都很认真的，特拉斯可能会发现她很难再担任首相。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