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普陀区长征镇中江路1070弄芝巷小区的多位居民向“新民帮侬忙”反映，连日来，小区内有多户人家占据公共区域搭设灵棚——</w:t>
      </w:r>
    </w:p>
    <w:p>
      <w:r>
        <w:t xml:space="preserve">  焚烧冥纸和逝者衣物浓烟滚滚，不仅刺鼻呛人，更存在严重消防安全隐患；</w:t>
      </w:r>
    </w:p>
    <w:p>
      <w:r>
        <w:t xml:space="preserve">  锣鼓喧天、唢呐呜咽中，四邻不得安宁，孩子难上网课；</w:t>
      </w:r>
    </w:p>
    <w:p>
      <w:r>
        <w:t xml:space="preserve">  夜晚10点后，“撕心裂肺”的哭灵声不时响起。</w:t>
      </w:r>
    </w:p>
    <w:p>
      <w:r>
        <w:t xml:space="preserve">  浓烟袭扰</w:t>
      </w:r>
    </w:p>
    <w:p>
      <w:r>
        <w:t xml:space="preserve">  哭灵惊魂</w:t>
      </w:r>
    </w:p>
    <w:p>
      <w:r>
        <w:t xml:space="preserve">  芝巷小区主要由多层老公房组成，住有居民650户左右。居民赵女士是前两年刚搬入小区的，最近小区里接二连三有人搭灵棚办丧事，让她不堪其扰。</w:t>
      </w:r>
    </w:p>
    <w:p>
      <w:r>
        <w:t xml:space="preserve">  小区居民搭灵棚办丧事</w:t>
      </w:r>
    </w:p>
    <w:p>
      <w:r>
        <w:t xml:space="preserve">  赵女士告诉记者，1月2日下午，一团团漆黑的浓烟从阳台钻进屋内，呛得她涕泪横流。赵女士透过窗户望去，楼下公共通道内焚烧冥纸和遗物的大火熊熊，而自己晾晒在外的衣物上已有多处被烟尘熏黑。之后的数天里，这样的遭遇接踵而来，赵女士窗户不敢开、衣服不敢晒。</w:t>
      </w:r>
    </w:p>
    <w:p>
      <w:r>
        <w:t xml:space="preserve">  夜半时分，揪心的哭灵声时常惊扰清梦，令刚刚“阳康”的赵女士无法好好休息。</w:t>
      </w:r>
    </w:p>
    <w:p>
      <w:r>
        <w:t xml:space="preserve">  当地风俗</w:t>
      </w:r>
    </w:p>
    <w:p>
      <w:r>
        <w:t xml:space="preserve">  纷纷效仿</w:t>
      </w:r>
    </w:p>
    <w:p>
      <w:r>
        <w:t xml:space="preserve">  记者来到小区，只见赵女士家楼下搭建的灵棚占据了公共车位，里面摆放着一间纸屋和若干桌椅。而在小区的西侧，另一场丧事正在进行中，敲锣打鼓的声音响彻一片。</w:t>
      </w:r>
    </w:p>
    <w:p>
      <w:r>
        <w:t xml:space="preserve">  灵棚占据公共车位</w:t>
      </w:r>
    </w:p>
    <w:p>
      <w:r>
        <w:t xml:space="preserve">  采访中，居民王先生讲：小区大多是从当地搬入的动迁户，老房拆迁后，村民就成了居民。搭灵棚治丧原是当地风俗，老住户都会沿袭效仿。</w:t>
      </w:r>
    </w:p>
    <w:p>
      <w:r>
        <w:t xml:space="preserve">  记者又随机询问了多位不同年龄段的居民，大多数人对于家属的心情都表示理解，但希望丧事能够尽量从简，减少安全隐患和扰民问题。</w:t>
      </w:r>
    </w:p>
    <w:p>
      <w:r>
        <w:t xml:space="preserve">  小区治丧</w:t>
      </w:r>
    </w:p>
    <w:p>
      <w:r>
        <w:t xml:space="preserve">  如何管理</w:t>
      </w:r>
    </w:p>
    <w:p>
      <w:r>
        <w:t xml:space="preserve">  随后，记者走访了小区所属的新曹杨社区居委会。社工表示，小区内办丧事一般都会向社区老龄办申请，在家门口举行部分丧事活动确实是当地的风俗习惯。</w:t>
      </w:r>
    </w:p>
    <w:p>
      <w:r>
        <w:t xml:space="preserve">  新曹杨社区老龄办的陈先生介绍，一旦有老人过世，老龄办会提供一个棚子，可为前来吊唁的亲友提供休息场所。同时，还会安排焚纸烧物的铁板小车，保障用火安全。</w:t>
      </w:r>
    </w:p>
    <w:p>
      <w:r>
        <w:t xml:space="preserve">  “按照风俗，灵棚搭建要一直持续到‘五七’。老龄办也了解到部分新搬来的居民对此有不少反映，在办丧事之前，我们也会反复关照家属必须遵守的事项。”</w:t>
      </w:r>
    </w:p>
    <w:p>
      <w:r>
        <w:t xml:space="preserve">  记者查阅相关资料发现，《上海市殡葬管理条例》第二十一条规定：</w:t>
      </w:r>
    </w:p>
    <w:p>
      <w:r>
        <w:t xml:space="preserve">  丧事承办人举行殡殓等丧事活动，不得妨害公共秩序和公共卫生，不得危害公共安全或者侵害他人的合法权益。</w:t>
      </w:r>
    </w:p>
    <w:p>
      <w:r>
        <w:t xml:space="preserve">  而对于小区内的丧事活动到底该怎么办，却没有明确的操作和管理细则。</w:t>
      </w:r>
    </w:p>
    <w:p>
      <w:r>
        <w:t xml:space="preserve">  不过，记者了解到，作为上海唯一的“全国殡葬综合改革试点地区”，奉贤区在2020年出台了《关于加强奉贤区丧葬礼俗改革工作的实施方案（试行）》，其中明确：</w:t>
      </w:r>
    </w:p>
    <w:p>
      <w:r>
        <w:t xml:space="preserve">  ■ 禁止焚烧冥币等；</w:t>
      </w:r>
    </w:p>
    <w:p>
      <w:r>
        <w:t xml:space="preserve">  ■ 禁止在公共场所占道治丧；</w:t>
      </w:r>
    </w:p>
    <w:p>
      <w:r>
        <w:t xml:space="preserve">  ■ 禁止抛撒纸钱、燃放鞭炮、播放高分贝哀乐等扰民行为。</w:t>
      </w:r>
    </w:p>
    <w:p>
      <w:r>
        <w:t xml:space="preserve">  彼此谅解</w:t>
      </w:r>
    </w:p>
    <w:p>
      <w:r>
        <w:t xml:space="preserve">  丧事简办</w:t>
      </w:r>
    </w:p>
    <w:p>
      <w:r>
        <w:t xml:space="preserve">  针对小区内由于办丧事而出现的各种矛盾，华东师范大学人类学研究所所长黄剑波教授在接受记者采访时坦言：</w:t>
      </w:r>
    </w:p>
    <w:p>
      <w:r>
        <w:t xml:space="preserve">  面对这种文化冲突虽然不能奢望化解全部的矛盾，但可以寻求某种可以共存、彼此谅解的方式。生死乃人之大事，然而，在公共空间更需要充分考虑其他人的观感。</w:t>
      </w:r>
    </w:p>
    <w:p>
      <w:r>
        <w:t xml:space="preserve">  华东师范大学城市与区域规划学院孔翔教授则认为：</w:t>
      </w:r>
    </w:p>
    <w:p>
      <w:r>
        <w:t xml:space="preserve">  一般来说，习俗总是有个解释或者说法的。如果这个解释或者说法大家都不相信或者觉得不重要，这个习俗就会消失；如果大家觉得还很重要或者必要，那习俗就会设法转化形式，留下内核。</w:t>
      </w:r>
    </w:p>
    <w:p>
      <w:r>
        <w:t xml:space="preserve">  在具体做法上，两位教授都认为丧事简办、文明治丧的观念会更加深入人心，他们建议：</w:t>
      </w:r>
    </w:p>
    <w:p>
      <w:r>
        <w:t xml:space="preserve">  相关基层部门和治丧的家属要充分考虑搭灵棚的地点和规模，控制哀乐播放的音量，焚烧冥纸和逝者遗物可考虑避开小区公共空间。</w:t>
      </w:r>
    </w:p>
    <w:p>
      <w:r>
        <w:t xml:space="preserve">  作者：王军 曹博文 吴致远（新民晚报·帮侬忙工作室）</w:t>
      </w:r>
    </w:p>
    <w:p>
      <w:r>
        <w:t xml:space="preserve">  图片：曹博文 受访者</w:t>
      </w:r>
    </w:p>
    <w:p>
      <w:r>
        <w:t xml:space="preserve">  编辑：钱俊毅 姚储杰 徐大伟 李争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